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МУНИЦИПАЛЬНОЕ ОБРАЗОВАНИЕ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УСТЬ-ТЫМСКОЕ СЕЛЬСКОЕ ПОСЕЛЕНИЕ</w:t>
      </w:r>
      <w:r w:rsidRPr="00EA1B2C">
        <w:rPr>
          <w:rFonts w:ascii="Times New Roman" w:hAnsi="Times New Roman" w:cs="Times New Roman"/>
          <w:caps/>
          <w:color w:val="1D1B11"/>
          <w:sz w:val="24"/>
          <w:szCs w:val="24"/>
        </w:rPr>
        <w:t>»</w:t>
      </w:r>
    </w:p>
    <w:p w:rsidR="00E6280C" w:rsidRDefault="00E6280C" w:rsidP="00E6280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КАРГАСОКСКИЙ РАЙОН ТОМСКАЯ ОБЛАСТЬ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ПОСТАНОВЛЕНИЕ</w:t>
      </w:r>
    </w:p>
    <w:p w:rsidR="00FA5B12" w:rsidRDefault="00FA5B12" w:rsidP="00F651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6280C" w:rsidRPr="007C2553" w:rsidRDefault="00955302" w:rsidP="00E6280C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01</w:t>
      </w:r>
      <w:r w:rsidR="006A7D2B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.11</w:t>
      </w:r>
      <w:r w:rsidR="009133EA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.2023</w:t>
      </w:r>
      <w:r w:rsidR="00FA5B12" w:rsidRPr="007C2553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>г.</w:t>
      </w:r>
      <w:r w:rsidR="009133EA"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  <w:highlight w:val="white"/>
        </w:rPr>
        <w:t xml:space="preserve">                               </w:t>
      </w:r>
      <w:r w:rsidR="00E6280C" w:rsidRPr="007C2553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 xml:space="preserve">№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>26</w:t>
      </w:r>
    </w:p>
    <w:p w:rsidR="00E6280C" w:rsidRPr="007C2553" w:rsidRDefault="007C2553" w:rsidP="00E6280C">
      <w:pPr>
        <w:autoSpaceDE w:val="0"/>
        <w:autoSpaceDN w:val="0"/>
        <w:adjustRightInd w:val="0"/>
        <w:spacing w:after="0" w:line="240" w:lineRule="auto"/>
        <w:ind w:right="24"/>
        <w:rPr>
          <w:rFonts w:ascii="Times New Roman CYR" w:hAnsi="Times New Roman CYR" w:cs="Times New Roman CYR"/>
          <w:b/>
          <w:color w:val="1D1B11"/>
          <w:sz w:val="24"/>
          <w:szCs w:val="24"/>
          <w:highlight w:val="white"/>
        </w:rPr>
      </w:pPr>
      <w:r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с.</w:t>
      </w:r>
      <w:r w:rsidR="00E6280C" w:rsidRPr="007C2553">
        <w:rPr>
          <w:rFonts w:ascii="Times New Roman CYR" w:hAnsi="Times New Roman CYR" w:cs="Times New Roman CYR"/>
          <w:b/>
          <w:color w:val="1D1B11"/>
          <w:spacing w:val="-2"/>
          <w:sz w:val="24"/>
          <w:szCs w:val="24"/>
          <w:highlight w:val="white"/>
        </w:rPr>
        <w:t>Усть-Тым</w:t>
      </w: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 w:firstRow="0" w:lastRow="0" w:firstColumn="0" w:lastColumn="0" w:noHBand="0" w:noVBand="0"/>
      </w:tblPr>
      <w:tblGrid>
        <w:gridCol w:w="4083"/>
      </w:tblGrid>
      <w:tr w:rsidR="005B59FA" w:rsidRPr="00CC3914" w:rsidTr="005B59FA">
        <w:trPr>
          <w:trHeight w:val="1213"/>
        </w:trPr>
        <w:tc>
          <w:tcPr>
            <w:tcW w:w="4083" w:type="dxa"/>
          </w:tcPr>
          <w:p w:rsidR="005B59FA" w:rsidRPr="00CC3914" w:rsidRDefault="005B59FA" w:rsidP="00F01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Усть-Тымское сельское поселение</w:t>
            </w:r>
            <w:r w:rsidR="009133EA">
              <w:rPr>
                <w:rFonts w:ascii="Times New Roman" w:hAnsi="Times New Roman"/>
                <w:sz w:val="24"/>
                <w:szCs w:val="24"/>
              </w:rPr>
              <w:t xml:space="preserve"> на 2024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Федерации, Положением о бюдж</w:t>
      </w:r>
      <w:r w:rsidR="009133EA">
        <w:rPr>
          <w:rFonts w:ascii="Times New Roman" w:hAnsi="Times New Roman"/>
          <w:sz w:val="24"/>
          <w:szCs w:val="24"/>
        </w:rPr>
        <w:t>етном процессе в муниципальном образовании</w:t>
      </w:r>
      <w:r>
        <w:rPr>
          <w:rFonts w:ascii="Times New Roman" w:hAnsi="Times New Roman"/>
          <w:sz w:val="24"/>
          <w:szCs w:val="24"/>
        </w:rPr>
        <w:t xml:space="preserve"> Усть-Тымское </w:t>
      </w:r>
      <w:r w:rsidR="009133EA">
        <w:rPr>
          <w:rFonts w:ascii="Times New Roman" w:hAnsi="Times New Roman"/>
          <w:sz w:val="24"/>
          <w:szCs w:val="24"/>
        </w:rPr>
        <w:t>сельское поселение, утвержденным</w:t>
      </w:r>
      <w:r>
        <w:rPr>
          <w:rFonts w:ascii="Times New Roman" w:hAnsi="Times New Roman"/>
          <w:sz w:val="24"/>
          <w:szCs w:val="24"/>
        </w:rPr>
        <w:t xml:space="preserve"> Решением Совета Усть-Тымского сельского поселения № 142 от 01.03.2017</w:t>
      </w:r>
      <w:r w:rsidR="00C343A8" w:rsidRPr="00CC3914">
        <w:rPr>
          <w:rFonts w:ascii="Times New Roman" w:hAnsi="Times New Roman"/>
          <w:sz w:val="24"/>
          <w:szCs w:val="24"/>
        </w:rPr>
        <w:t>г.</w:t>
      </w:r>
      <w:r w:rsidR="00C343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изменениями и дополнениями)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5B59FA" w:rsidRDefault="005B59FA" w:rsidP="005B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9FA">
        <w:rPr>
          <w:rFonts w:ascii="Times New Roman" w:hAnsi="Times New Roman"/>
          <w:b/>
          <w:sz w:val="24"/>
          <w:szCs w:val="24"/>
        </w:rPr>
        <w:t> П О С Т А Н О В Л Я Ю: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</w:t>
      </w:r>
      <w:r>
        <w:rPr>
          <w:rFonts w:ascii="Times New Roman" w:hAnsi="Times New Roman"/>
          <w:sz w:val="24"/>
          <w:szCs w:val="24"/>
        </w:rPr>
        <w:t>ального образования Усть-Тымское сельское поселение</w:t>
      </w:r>
      <w:r w:rsidR="009133EA">
        <w:rPr>
          <w:rFonts w:ascii="Times New Roman" w:hAnsi="Times New Roman"/>
          <w:sz w:val="24"/>
          <w:szCs w:val="24"/>
        </w:rPr>
        <w:t xml:space="preserve"> на 2024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2. Администрации Усть-Тымского</w:t>
      </w:r>
      <w:r w:rsidRPr="00CC3914">
        <w:rPr>
          <w:rFonts w:ascii="Times New Roman" w:hAnsi="Times New Roman"/>
          <w:sz w:val="24"/>
          <w:szCs w:val="24"/>
        </w:rPr>
        <w:t xml:space="preserve"> сельского поселения при формировании бюджета муницип</w:t>
      </w:r>
      <w:r w:rsidR="00C343A8">
        <w:rPr>
          <w:rFonts w:ascii="Times New Roman" w:hAnsi="Times New Roman"/>
          <w:sz w:val="24"/>
          <w:szCs w:val="24"/>
        </w:rPr>
        <w:t>ального образования Усть-Тымское сельское поселение</w:t>
      </w:r>
      <w:r w:rsidR="009133EA">
        <w:rPr>
          <w:rFonts w:ascii="Times New Roman" w:hAnsi="Times New Roman"/>
          <w:sz w:val="24"/>
          <w:szCs w:val="24"/>
        </w:rPr>
        <w:t xml:space="preserve"> на 2024</w:t>
      </w:r>
      <w:r w:rsidRPr="00CC3914">
        <w:rPr>
          <w:rFonts w:ascii="Times New Roman" w:hAnsi="Times New Roman"/>
          <w:sz w:val="24"/>
          <w:szCs w:val="24"/>
        </w:rPr>
        <w:t xml:space="preserve"> год</w:t>
      </w:r>
      <w:r w:rsidR="004B26D7">
        <w:rPr>
          <w:rFonts w:ascii="Times New Roman" w:hAnsi="Times New Roman"/>
          <w:sz w:val="24"/>
          <w:szCs w:val="24"/>
        </w:rPr>
        <w:t xml:space="preserve"> и </w:t>
      </w:r>
      <w:r w:rsidR="009133EA">
        <w:rPr>
          <w:rFonts w:ascii="Times New Roman" w:hAnsi="Times New Roman"/>
          <w:color w:val="000000" w:themeColor="text1"/>
          <w:sz w:val="24"/>
          <w:szCs w:val="24"/>
        </w:rPr>
        <w:t>плановый период 2026-2026</w:t>
      </w:r>
      <w:r w:rsidR="004B26D7">
        <w:rPr>
          <w:rFonts w:ascii="Times New Roman" w:hAnsi="Times New Roman"/>
          <w:color w:val="000000" w:themeColor="text1"/>
          <w:sz w:val="24"/>
          <w:szCs w:val="24"/>
        </w:rPr>
        <w:t xml:space="preserve"> гг.</w:t>
      </w:r>
      <w:r w:rsidRPr="00CC3914">
        <w:rPr>
          <w:rFonts w:ascii="Times New Roman" w:hAnsi="Times New Roman"/>
          <w:sz w:val="24"/>
          <w:szCs w:val="24"/>
        </w:rPr>
        <w:t xml:space="preserve"> руководствоваться основными направлениями бюдже</w:t>
      </w:r>
      <w:r w:rsidR="007E3F6B">
        <w:rPr>
          <w:rFonts w:ascii="Times New Roman" w:hAnsi="Times New Roman"/>
          <w:sz w:val="24"/>
          <w:szCs w:val="24"/>
        </w:rPr>
        <w:t>т</w:t>
      </w:r>
      <w:r w:rsidR="00E02841">
        <w:rPr>
          <w:rFonts w:ascii="Times New Roman" w:hAnsi="Times New Roman"/>
          <w:sz w:val="24"/>
          <w:szCs w:val="24"/>
        </w:rPr>
        <w:t>н</w:t>
      </w:r>
      <w:r w:rsidR="00FD76D0">
        <w:rPr>
          <w:rFonts w:ascii="Times New Roman" w:hAnsi="Times New Roman"/>
          <w:sz w:val="24"/>
          <w:szCs w:val="24"/>
        </w:rPr>
        <w:t>ой и налого</w:t>
      </w:r>
      <w:r w:rsidR="009133EA">
        <w:rPr>
          <w:rFonts w:ascii="Times New Roman" w:hAnsi="Times New Roman"/>
          <w:sz w:val="24"/>
          <w:szCs w:val="24"/>
        </w:rPr>
        <w:t>вой политики на 2024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</w:t>
      </w:r>
      <w:r w:rsidR="00C343A8">
        <w:rPr>
          <w:rFonts w:ascii="Times New Roman" w:hAnsi="Times New Roman"/>
          <w:sz w:val="24"/>
          <w:szCs w:val="24"/>
        </w:rPr>
        <w:t>ального образования Усть-Тымское сельское поселение</w:t>
      </w:r>
      <w:r w:rsidR="009133EA">
        <w:rPr>
          <w:rFonts w:ascii="Times New Roman" w:hAnsi="Times New Roman"/>
          <w:sz w:val="24"/>
          <w:szCs w:val="24"/>
        </w:rPr>
        <w:t xml:space="preserve"> на 2024</w:t>
      </w:r>
      <w:r w:rsidR="00C343A8">
        <w:rPr>
          <w:rFonts w:ascii="Times New Roman" w:hAnsi="Times New Roman"/>
          <w:sz w:val="24"/>
          <w:szCs w:val="24"/>
        </w:rPr>
        <w:t xml:space="preserve"> год в Совет Усть-Тымского</w:t>
      </w:r>
      <w:r w:rsidRPr="00CC3914">
        <w:rPr>
          <w:rFonts w:ascii="Times New Roman" w:hAnsi="Times New Roman"/>
          <w:sz w:val="24"/>
          <w:szCs w:val="24"/>
        </w:rPr>
        <w:t xml:space="preserve"> сельского поселения одновременно с проектом Решения о бюджете муницип</w:t>
      </w:r>
      <w:r w:rsidR="00C343A8">
        <w:rPr>
          <w:rFonts w:ascii="Times New Roman" w:hAnsi="Times New Roman"/>
          <w:sz w:val="24"/>
          <w:szCs w:val="24"/>
        </w:rPr>
        <w:t>ального образования Усть-Тымское сельское поселение</w:t>
      </w:r>
      <w:r w:rsidR="007E3F6B">
        <w:rPr>
          <w:rFonts w:ascii="Times New Roman" w:hAnsi="Times New Roman"/>
          <w:sz w:val="24"/>
          <w:szCs w:val="24"/>
        </w:rPr>
        <w:t xml:space="preserve"> н</w:t>
      </w:r>
      <w:r w:rsidR="009133EA">
        <w:rPr>
          <w:rFonts w:ascii="Times New Roman" w:hAnsi="Times New Roman"/>
          <w:sz w:val="24"/>
          <w:szCs w:val="24"/>
        </w:rPr>
        <w:t xml:space="preserve">а 2024 </w:t>
      </w:r>
      <w:r w:rsidRPr="00CC3914">
        <w:rPr>
          <w:rFonts w:ascii="Times New Roman" w:hAnsi="Times New Roman"/>
          <w:sz w:val="24"/>
          <w:szCs w:val="24"/>
        </w:rPr>
        <w:t>год</w:t>
      </w:r>
      <w:r w:rsidR="004B26D7">
        <w:rPr>
          <w:rFonts w:ascii="Times New Roman" w:hAnsi="Times New Roman"/>
          <w:sz w:val="24"/>
          <w:szCs w:val="24"/>
        </w:rPr>
        <w:t xml:space="preserve"> и </w:t>
      </w:r>
      <w:r w:rsidR="009133EA">
        <w:rPr>
          <w:rFonts w:ascii="Times New Roman" w:hAnsi="Times New Roman"/>
          <w:color w:val="000000" w:themeColor="text1"/>
          <w:sz w:val="24"/>
          <w:szCs w:val="24"/>
        </w:rPr>
        <w:t>плановый период 2025-2026</w:t>
      </w:r>
      <w:r w:rsidR="004B26D7">
        <w:rPr>
          <w:rFonts w:ascii="Times New Roman" w:hAnsi="Times New Roman"/>
          <w:color w:val="000000" w:themeColor="text1"/>
          <w:sz w:val="24"/>
          <w:szCs w:val="24"/>
        </w:rPr>
        <w:t xml:space="preserve"> гг.</w:t>
      </w:r>
      <w:r w:rsidRPr="00CC3914">
        <w:rPr>
          <w:rFonts w:ascii="Times New Roman" w:hAnsi="Times New Roman"/>
          <w:sz w:val="24"/>
          <w:szCs w:val="24"/>
        </w:rPr>
        <w:t xml:space="preserve"> для принятия к сведению.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5B59FA" w:rsidRPr="00CC3914" w:rsidRDefault="005B59FA" w:rsidP="005B5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FA5B12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A5B12" w:rsidRPr="00EA1B2C" w:rsidRDefault="00FA5B12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Pr="00EA1B2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E6280C" w:rsidRDefault="001179F5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И.О.Главы</w:t>
      </w:r>
      <w:proofErr w:type="spellEnd"/>
      <w:r w:rsidR="00E6280C"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 Усть-Тымского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сельского поселения                                                                                 </w:t>
      </w:r>
      <w:r w:rsidR="001179F5"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 xml:space="preserve">               </w:t>
      </w:r>
      <w:proofErr w:type="spellStart"/>
      <w:r w:rsidR="001179F5"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Т.В.Трофимова</w:t>
      </w:r>
      <w:proofErr w:type="spellEnd"/>
    </w:p>
    <w:p w:rsidR="007C2553" w:rsidRDefault="007C2553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pacing w:val="-3"/>
          <w:sz w:val="24"/>
          <w:szCs w:val="24"/>
          <w:highlight w:val="white"/>
        </w:rPr>
      </w:pPr>
    </w:p>
    <w:p w:rsidR="00C343A8" w:rsidRDefault="00C343A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8" w:rsidRDefault="00F6513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38" w:rsidRPr="00EA1B2C" w:rsidRDefault="00F65138" w:rsidP="00E6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5E" w:rsidRDefault="00462D5E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6D0" w:rsidRDefault="00FD76D0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Приложение к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Постановлению  Администрации </w:t>
      </w:r>
    </w:p>
    <w:p w:rsidR="00E6280C" w:rsidRDefault="00E6280C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Усть-Тымского сельского поселения </w:t>
      </w:r>
    </w:p>
    <w:p w:rsidR="00E6280C" w:rsidRDefault="00E6280C" w:rsidP="00955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>от</w:t>
      </w:r>
      <w:r w:rsidR="00955302">
        <w:rPr>
          <w:rFonts w:ascii="Times New Roman CYR" w:hAnsi="Times New Roman CYR" w:cs="Times New Roman CYR"/>
          <w:color w:val="1D1B11"/>
          <w:sz w:val="20"/>
          <w:szCs w:val="20"/>
        </w:rPr>
        <w:t xml:space="preserve"> 01</w:t>
      </w:r>
      <w:r w:rsidR="005145D2">
        <w:rPr>
          <w:rFonts w:ascii="Times New Roman CYR" w:hAnsi="Times New Roman CYR" w:cs="Times New Roman CYR"/>
          <w:color w:val="1D1B11"/>
          <w:sz w:val="20"/>
          <w:szCs w:val="20"/>
        </w:rPr>
        <w:t>.11</w:t>
      </w:r>
      <w:r w:rsidR="009133EA">
        <w:rPr>
          <w:rFonts w:ascii="Times New Roman CYR" w:hAnsi="Times New Roman CYR" w:cs="Times New Roman CYR"/>
          <w:color w:val="1D1B11"/>
          <w:sz w:val="20"/>
          <w:szCs w:val="20"/>
        </w:rPr>
        <w:t>.2023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г.</w:t>
      </w:r>
      <w:r w:rsidR="00955302">
        <w:rPr>
          <w:rFonts w:ascii="Times New Roman CYR" w:hAnsi="Times New Roman CYR" w:cs="Times New Roman CYR"/>
          <w:color w:val="1D1B11"/>
          <w:sz w:val="20"/>
          <w:szCs w:val="20"/>
        </w:rPr>
        <w:t xml:space="preserve"> </w:t>
      </w:r>
      <w:r w:rsidR="00955302">
        <w:rPr>
          <w:rFonts w:ascii="Times New Roman" w:hAnsi="Times New Roman" w:cs="Times New Roman"/>
          <w:color w:val="1D1B11"/>
          <w:sz w:val="20"/>
          <w:szCs w:val="20"/>
        </w:rPr>
        <w:t>№ 26</w:t>
      </w:r>
    </w:p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right="1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DA7FFB" w:rsidRPr="00A15870" w:rsidRDefault="00DA7FFB" w:rsidP="00DA7FFB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УСТЬ-ТЫ</w:t>
      </w:r>
      <w:r w:rsidR="009133EA">
        <w:rPr>
          <w:rFonts w:ascii="Times New Roman" w:eastAsia="Calibri" w:hAnsi="Times New Roman" w:cs="Times New Roman"/>
          <w:b/>
          <w:bCs/>
          <w:sz w:val="24"/>
          <w:szCs w:val="24"/>
        </w:rPr>
        <w:t>МСКОЕ СЕЛЬСКОЕ ПОСЕЛЕНИЕ НА 2024</w:t>
      </w:r>
      <w:r w:rsidRPr="00A15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DA7FFB" w:rsidRPr="00A15870" w:rsidRDefault="00DA7FFB" w:rsidP="00DA7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CC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направления бюджетной и налоговой полит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ики муниципального образования Усть-Тымское сельское поселение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2024</w:t>
      </w:r>
      <w:r w:rsidR="00FD76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(далее – Основные направления бюджетной и налоговой политики) разработаны в соответствии с</w:t>
      </w:r>
      <w:r w:rsidR="00244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распоряжением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сельского поселения  </w:t>
      </w:r>
      <w:r w:rsidR="00FD76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7506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17.08.2023 года № 46а</w:t>
      </w:r>
      <w:r w:rsidRPr="00A1587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порядке и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сроках составления проекта бюд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ета муниципального образования Усть-Тымское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поселение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статьями 17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184.2 Бюджетного кодек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 Российской Федерации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целях подготовки проекта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9133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2024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год.</w:t>
      </w:r>
    </w:p>
    <w:p w:rsidR="00DA7FFB" w:rsidRPr="00916083" w:rsidRDefault="00DA7FFB" w:rsidP="00DA7FFB">
      <w:pPr>
        <w:pStyle w:val="Default"/>
        <w:jc w:val="both"/>
        <w:rPr>
          <w:rFonts w:eastAsia="Calibri"/>
        </w:rPr>
      </w:pPr>
      <w:r w:rsidRPr="00916083">
        <w:rPr>
          <w:rFonts w:eastAsia="Calibri"/>
        </w:rPr>
        <w:tab/>
        <w:t xml:space="preserve">Основные направления бюджетной и налоговой политики определены с учетом преемственности Основных </w:t>
      </w:r>
      <w:hyperlink r:id="rId6" w:history="1">
        <w:r w:rsidRPr="00916083">
          <w:rPr>
            <w:rFonts w:eastAsia="Calibri"/>
          </w:rPr>
          <w:t>направлений</w:t>
        </w:r>
      </w:hyperlink>
      <w:r w:rsidRPr="00916083">
        <w:rPr>
          <w:rFonts w:eastAsia="Calibri"/>
        </w:rPr>
        <w:t xml:space="preserve"> бюджетной и налоговой политики Каргасокского</w:t>
      </w:r>
      <w:r w:rsidR="009133EA">
        <w:rPr>
          <w:rFonts w:eastAsia="Calibri"/>
        </w:rPr>
        <w:t xml:space="preserve"> </w:t>
      </w:r>
      <w:r w:rsidR="0017701A">
        <w:rPr>
          <w:rFonts w:eastAsia="Calibri"/>
        </w:rPr>
        <w:t>района и</w:t>
      </w:r>
      <w:r w:rsidR="009133EA">
        <w:rPr>
          <w:rFonts w:eastAsia="Calibri"/>
        </w:rPr>
        <w:t xml:space="preserve"> Томской области на 2024</w:t>
      </w:r>
      <w:r w:rsidR="007E3F6B">
        <w:rPr>
          <w:rFonts w:eastAsia="Calibri"/>
        </w:rPr>
        <w:t xml:space="preserve"> год</w:t>
      </w:r>
      <w:r w:rsidRPr="00916083">
        <w:rPr>
          <w:rFonts w:eastAsia="Calibri"/>
        </w:rPr>
        <w:t xml:space="preserve">,  </w:t>
      </w:r>
      <w:r w:rsidRPr="006068DB">
        <w:rPr>
          <w:rFonts w:eastAsia="Calibri"/>
        </w:rPr>
        <w:t>Послания Президента Российской Федерации Федеральному Собранию Российской Федерации от 1 марта 2018 года</w:t>
      </w:r>
      <w:r>
        <w:rPr>
          <w:rFonts w:eastAsia="Calibri"/>
        </w:rPr>
        <w:t>.</w:t>
      </w:r>
    </w:p>
    <w:p w:rsidR="00DA7FFB" w:rsidRPr="00916083" w:rsidRDefault="00DA7FFB" w:rsidP="00E74078">
      <w:pPr>
        <w:spacing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>Основные направления бюджетной и налоговой политики определяют задачи в сфере формирования и исполнения доходов и расходов бюджета поселения на предстоящий период, и соответствуют целям</w:t>
      </w:r>
      <w:r w:rsidR="00913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E740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Усть-Тымского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9133E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74078">
        <w:rPr>
          <w:rFonts w:ascii="Times New Roman" w:eastAsia="Times New Roman" w:hAnsi="Times New Roman" w:cs="Times New Roman"/>
          <w:sz w:val="24"/>
          <w:szCs w:val="24"/>
        </w:rPr>
        <w:t>оселения.</w:t>
      </w:r>
    </w:p>
    <w:p w:rsidR="00DA7FFB" w:rsidRPr="00916083" w:rsidRDefault="00DA7FFB" w:rsidP="00DA7FFB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полит</w:t>
      </w:r>
      <w:r w:rsidR="00E74078">
        <w:rPr>
          <w:rFonts w:ascii="Times New Roman" w:eastAsia="Calibri" w:hAnsi="Times New Roman" w:cs="Times New Roman"/>
          <w:b/>
          <w:sz w:val="24"/>
          <w:szCs w:val="24"/>
        </w:rPr>
        <w:t>ики муниципального образования Усть-Тымское сельское поселение</w:t>
      </w:r>
      <w:r w:rsidR="009133EA">
        <w:rPr>
          <w:rFonts w:ascii="Times New Roman" w:eastAsia="Calibri" w:hAnsi="Times New Roman" w:cs="Times New Roman"/>
          <w:b/>
          <w:sz w:val="24"/>
          <w:szCs w:val="24"/>
        </w:rPr>
        <w:t xml:space="preserve"> на 2024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долгосрочных целей и задач Плана социально-экономического развития </w:t>
      </w:r>
      <w:r w:rsidR="00E74078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который будет реализовываться в сложной финансовой ситуации, ц</w:t>
      </w:r>
      <w:r w:rsidR="009133EA">
        <w:rPr>
          <w:rFonts w:ascii="Times New Roman" w:eastAsia="Calibri" w:hAnsi="Times New Roman" w:cs="Times New Roman"/>
          <w:sz w:val="24"/>
          <w:szCs w:val="24"/>
        </w:rPr>
        <w:t>елью бюджетной политики на 2024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 по-прежнему остается обеспечение сбалансированности и устойчивости местного </w:t>
      </w:r>
      <w:r w:rsidR="00A15870" w:rsidRPr="00916083">
        <w:rPr>
          <w:rFonts w:ascii="Times New Roman" w:eastAsia="Calibri" w:hAnsi="Times New Roman" w:cs="Times New Roman"/>
          <w:sz w:val="24"/>
          <w:szCs w:val="24"/>
        </w:rPr>
        <w:t>бюджета, при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безусловном исполнении всех принятых обязательств.</w:t>
      </w:r>
    </w:p>
    <w:p w:rsidR="00DA7FFB" w:rsidRPr="00916083" w:rsidRDefault="00DA7FFB" w:rsidP="00DA7F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ind w:left="0" w:firstLine="709"/>
        <w:jc w:val="both"/>
      </w:pPr>
      <w:r>
        <w:t>Реализация Указа Президента Российской Федерации от 07.05.2018 №204 «О национальных целях и стратегических задачах разви</w:t>
      </w:r>
      <w:r w:rsidR="00FD76D0">
        <w:t>тия Российской Федерации до 2025</w:t>
      </w:r>
      <w:r>
        <w:t xml:space="preserve"> года»</w:t>
      </w:r>
      <w:r w:rsidRPr="00A92526">
        <w:t>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A92526"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Pr="00A92526" w:rsidRDefault="00DA7FFB" w:rsidP="00DA7FFB">
      <w:pPr>
        <w:pStyle w:val="a3"/>
        <w:numPr>
          <w:ilvl w:val="0"/>
          <w:numId w:val="2"/>
        </w:numPr>
        <w:tabs>
          <w:tab w:val="left" w:pos="0"/>
        </w:tabs>
        <w:ind w:left="0" w:firstLine="709"/>
      </w:pPr>
      <w:r w:rsidRPr="00A92526">
        <w:t xml:space="preserve">Внедрение инициативного бюджетирования на территории </w:t>
      </w:r>
      <w:r w:rsidR="00E74078">
        <w:t>муниципального образования Усть-Тымское сельское поселение</w:t>
      </w:r>
      <w:r w:rsidRPr="00E422C5">
        <w:t>.</w:t>
      </w:r>
    </w:p>
    <w:p w:rsidR="00DA7FFB" w:rsidRPr="00916083" w:rsidRDefault="00DA7FFB" w:rsidP="00DA7F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FFB" w:rsidRPr="00916083" w:rsidRDefault="00DA7FFB" w:rsidP="00DA7F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A7FFB" w:rsidRPr="00433066" w:rsidRDefault="00DA7FFB" w:rsidP="00DA7FFB">
      <w:pPr>
        <w:pStyle w:val="a3"/>
        <w:ind w:left="0" w:firstLine="709"/>
        <w:jc w:val="both"/>
        <w:rPr>
          <w:b/>
        </w:rPr>
      </w:pPr>
      <w:r w:rsidRPr="00433066">
        <w:rPr>
          <w:b/>
        </w:rPr>
        <w:t xml:space="preserve">Задача 1. </w:t>
      </w:r>
      <w:r w:rsidRPr="00433066">
        <w:rPr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</w:t>
      </w:r>
      <w:r w:rsidR="00FD76D0">
        <w:rPr>
          <w:b/>
        </w:rPr>
        <w:t>тия Российской Федерации до 2025</w:t>
      </w:r>
      <w:r w:rsidRPr="00433066">
        <w:rPr>
          <w:b/>
        </w:rPr>
        <w:t xml:space="preserve"> года».</w:t>
      </w:r>
    </w:p>
    <w:p w:rsidR="00DA7FFB" w:rsidRDefault="00DA7FFB" w:rsidP="00DA7FFB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06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Указом Президента Российской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от 07.05.2018 №</w:t>
      </w:r>
      <w:r w:rsidR="004D5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>204 «О национальных целях и стратегических задачах развития Рос</w:t>
      </w:r>
      <w:r w:rsidR="00FD76D0">
        <w:rPr>
          <w:rFonts w:ascii="Times New Roman" w:eastAsiaTheme="minorHAnsi" w:hAnsi="Times New Roman" w:cs="Times New Roman"/>
          <w:sz w:val="24"/>
          <w:szCs w:val="24"/>
          <w:lang w:eastAsia="en-US"/>
        </w:rPr>
        <w:t>сийской Федерации до 2025</w:t>
      </w:r>
      <w:r w:rsidR="004D5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407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года» (Указ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4D5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204) определены национальные цели развития и 12 национальных проектов (программ), которые обеспечат их достижение.</w:t>
      </w:r>
    </w:p>
    <w:p w:rsidR="00DA7FFB" w:rsidRPr="00A15870" w:rsidRDefault="00DA7FFB" w:rsidP="00A15870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направлений для достижения целей и задач, обозначенных в Указе №</w:t>
      </w:r>
      <w:r w:rsidR="004D5B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204.</w:t>
      </w:r>
    </w:p>
    <w:p w:rsidR="00DA7FFB" w:rsidRPr="00510540" w:rsidRDefault="00DA7FFB" w:rsidP="00DA7FF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DA7FFB" w:rsidRDefault="00DA7FFB" w:rsidP="00DA7FFB">
      <w:pPr>
        <w:pStyle w:val="a3"/>
        <w:tabs>
          <w:tab w:val="left" w:pos="851"/>
          <w:tab w:val="left" w:pos="993"/>
        </w:tabs>
        <w:ind w:left="0" w:firstLine="708"/>
        <w:jc w:val="both"/>
      </w:pPr>
      <w:r w:rsidRPr="00510540"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</w:t>
      </w:r>
      <w:r w:rsidR="004D5B29">
        <w:t xml:space="preserve"> </w:t>
      </w:r>
      <w:r w:rsidRPr="00510540">
        <w:t>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DA7FFB" w:rsidRPr="00510540" w:rsidRDefault="00DA7FFB" w:rsidP="00A15870">
      <w:pPr>
        <w:pStyle w:val="a3"/>
        <w:tabs>
          <w:tab w:val="left" w:pos="851"/>
          <w:tab w:val="left" w:pos="993"/>
        </w:tabs>
        <w:ind w:left="0" w:firstLine="708"/>
        <w:jc w:val="both"/>
      </w:pPr>
      <w:r>
        <w:t>Так же необходимо продолжать проведение оценки качества финансового менеджмента главного распорядителя бюджетных средств и оценки эффективности деятельности муниципальных учреждений.</w:t>
      </w:r>
    </w:p>
    <w:p w:rsidR="00DA7FFB" w:rsidRPr="00510540" w:rsidRDefault="00A15870" w:rsidP="00DA7FF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Зад</w:t>
      </w:r>
      <w:r w:rsidR="00DA7FFB" w:rsidRPr="00510540">
        <w:rPr>
          <w:b/>
        </w:rPr>
        <w:t xml:space="preserve">ача 3. «Внедрение инициативного бюджетирования </w:t>
      </w:r>
      <w:r w:rsidR="00DA7FFB" w:rsidRPr="0070348C">
        <w:rPr>
          <w:b/>
        </w:rPr>
        <w:t>террито</w:t>
      </w:r>
      <w:r w:rsidR="00E74078">
        <w:rPr>
          <w:b/>
        </w:rPr>
        <w:t>рии муниципального образования Усть-Тымское сельское поселение</w:t>
      </w:r>
      <w:r w:rsidR="00DA7FFB" w:rsidRPr="0070348C">
        <w:rPr>
          <w:b/>
        </w:rPr>
        <w:t>.</w:t>
      </w:r>
    </w:p>
    <w:p w:rsidR="00DA7FFB" w:rsidRPr="00A15870" w:rsidRDefault="00DA7FFB" w:rsidP="00A15870">
      <w:pPr>
        <w:jc w:val="both"/>
        <w:rPr>
          <w:rFonts w:ascii="Times New Roman" w:hAnsi="Times New Roman"/>
          <w:sz w:val="24"/>
          <w:szCs w:val="24"/>
        </w:rPr>
      </w:pPr>
      <w:r w:rsidRPr="0070348C">
        <w:tab/>
      </w:r>
      <w:r w:rsidRPr="00967164">
        <w:rPr>
          <w:rFonts w:ascii="Times New Roman" w:hAnsi="Times New Roman"/>
          <w:sz w:val="24"/>
          <w:szCs w:val="24"/>
        </w:rPr>
        <w:t>В условиях снижения собственных доходов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6716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967164">
        <w:rPr>
          <w:rFonts w:ascii="Times New Roman" w:hAnsi="Times New Roman"/>
          <w:sz w:val="24"/>
          <w:szCs w:val="24"/>
        </w:rPr>
        <w:t xml:space="preserve"> проект «Инициативное бюджетирование» является очень актуальным, он позвол</w:t>
      </w:r>
      <w:r>
        <w:rPr>
          <w:rFonts w:ascii="Times New Roman" w:hAnsi="Times New Roman"/>
          <w:sz w:val="24"/>
          <w:szCs w:val="24"/>
        </w:rPr>
        <w:t>и</w:t>
      </w:r>
      <w:r w:rsidRPr="00967164">
        <w:rPr>
          <w:rFonts w:ascii="Times New Roman" w:hAnsi="Times New Roman"/>
          <w:sz w:val="24"/>
          <w:szCs w:val="24"/>
        </w:rPr>
        <w:t>т сельск</w:t>
      </w:r>
      <w:r>
        <w:rPr>
          <w:rFonts w:ascii="Times New Roman" w:hAnsi="Times New Roman"/>
          <w:sz w:val="24"/>
          <w:szCs w:val="24"/>
        </w:rPr>
        <w:t>ому</w:t>
      </w:r>
      <w:r w:rsidRPr="0096716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967164">
        <w:rPr>
          <w:rFonts w:ascii="Times New Roman" w:hAnsi="Times New Roman"/>
          <w:sz w:val="24"/>
          <w:szCs w:val="24"/>
        </w:rPr>
        <w:t xml:space="preserve"> привлечь дополнительные средства областного </w:t>
      </w:r>
      <w:r>
        <w:rPr>
          <w:rFonts w:ascii="Times New Roman" w:hAnsi="Times New Roman"/>
          <w:sz w:val="24"/>
          <w:szCs w:val="24"/>
        </w:rPr>
        <w:t xml:space="preserve">и районного </w:t>
      </w:r>
      <w:r w:rsidRPr="00967164">
        <w:rPr>
          <w:rFonts w:ascii="Times New Roman" w:hAnsi="Times New Roman"/>
          <w:sz w:val="24"/>
          <w:szCs w:val="24"/>
        </w:rPr>
        <w:t>бюджета на решение тех вопросов местного значения, в которых заинтересованы проживающи</w:t>
      </w:r>
      <w:r w:rsidR="00F65138">
        <w:rPr>
          <w:rFonts w:ascii="Times New Roman" w:hAnsi="Times New Roman"/>
          <w:sz w:val="24"/>
          <w:szCs w:val="24"/>
        </w:rPr>
        <w:t>е гра</w:t>
      </w:r>
      <w:r w:rsidR="004D5B29">
        <w:rPr>
          <w:rFonts w:ascii="Times New Roman" w:hAnsi="Times New Roman"/>
          <w:sz w:val="24"/>
          <w:szCs w:val="24"/>
        </w:rPr>
        <w:t>ждане. Тем более что в 2024</w:t>
      </w:r>
      <w:r w:rsidR="00E02841">
        <w:rPr>
          <w:rFonts w:ascii="Times New Roman" w:hAnsi="Times New Roman"/>
          <w:sz w:val="24"/>
          <w:szCs w:val="24"/>
        </w:rPr>
        <w:t xml:space="preserve"> году</w:t>
      </w:r>
      <w:r w:rsidRPr="00967164">
        <w:rPr>
          <w:rFonts w:ascii="Times New Roman" w:hAnsi="Times New Roman"/>
          <w:sz w:val="24"/>
          <w:szCs w:val="24"/>
        </w:rPr>
        <w:t xml:space="preserve"> из районного бюджета будет финансироваться доля средств муниципального образования.</w:t>
      </w:r>
    </w:p>
    <w:p w:rsidR="00DA7FFB" w:rsidRPr="00916083" w:rsidRDefault="00DA7FFB" w:rsidP="00DA7FF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DA7FFB" w:rsidRPr="00E74078" w:rsidRDefault="00E74078" w:rsidP="00E7407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 муниципальном образовании Усть-Тымское сельское поселение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налоговой политики муниципального образования </w:t>
      </w:r>
      <w:r w:rsidR="00E74078">
        <w:rPr>
          <w:rFonts w:ascii="Times New Roman" w:eastAsia="Calibri" w:hAnsi="Times New Roman" w:cs="Times New Roman"/>
          <w:sz w:val="24"/>
          <w:szCs w:val="24"/>
        </w:rPr>
        <w:t>Усть-Тымское</w:t>
      </w:r>
      <w:r w:rsidR="004D5B2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в 2024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DA7FFB" w:rsidRPr="00916083" w:rsidRDefault="00DA7FFB" w:rsidP="00DA7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DA7FFB" w:rsidRPr="00916083" w:rsidRDefault="00DA7FFB" w:rsidP="00DA7FFB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3) реализация плана мероприятий </w:t>
      </w:r>
      <w:r w:rsidR="00E74078" w:rsidRPr="0091608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74078"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и неналоговых доходов бюдж</w:t>
      </w:r>
      <w:r w:rsidR="00E7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Pr="00916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7FFB" w:rsidRPr="006068DB" w:rsidRDefault="00DA7FFB" w:rsidP="00DA7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68DB">
        <w:rPr>
          <w:rFonts w:ascii="Times New Roman" w:eastAsia="Calibri" w:hAnsi="Times New Roman" w:cs="Times New Roman"/>
          <w:sz w:val="24"/>
          <w:szCs w:val="24"/>
        </w:rPr>
        <w:t>) проведение работы по внесению изменений в нормативно-правовые акты по местным налогам в части корректировки ставо</w:t>
      </w:r>
      <w:r>
        <w:rPr>
          <w:rFonts w:ascii="Times New Roman" w:eastAsia="Calibri" w:hAnsi="Times New Roman" w:cs="Times New Roman"/>
          <w:sz w:val="24"/>
          <w:szCs w:val="24"/>
        </w:rPr>
        <w:t>к и отмене не эффективных льгот.</w:t>
      </w:r>
    </w:p>
    <w:p w:rsidR="00DA7FFB" w:rsidRDefault="00DA7FFB" w:rsidP="00DA7FFB"/>
    <w:p w:rsidR="00DA7FFB" w:rsidRDefault="00DA7FFB" w:rsidP="00E62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</w:p>
    <w:sectPr w:rsidR="00DA7FFB" w:rsidSect="004B26D7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008954"/>
    <w:lvl w:ilvl="0">
      <w:numFmt w:val="bullet"/>
      <w:lvlText w:val="*"/>
      <w:lvlJc w:val="left"/>
    </w:lvl>
  </w:abstractNum>
  <w:abstractNum w:abstractNumId="1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0C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D76"/>
    <w:rsid w:val="000158FE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6ACC"/>
    <w:rsid w:val="00037A4E"/>
    <w:rsid w:val="00037EBD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303"/>
    <w:rsid w:val="0011266B"/>
    <w:rsid w:val="00112F29"/>
    <w:rsid w:val="00114227"/>
    <w:rsid w:val="00114569"/>
    <w:rsid w:val="00114CD1"/>
    <w:rsid w:val="001158C3"/>
    <w:rsid w:val="0011665D"/>
    <w:rsid w:val="001179F5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01A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4B7E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2AC"/>
    <w:rsid w:val="00297554"/>
    <w:rsid w:val="002976C2"/>
    <w:rsid w:val="00297D3C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37"/>
    <w:rsid w:val="002C23B7"/>
    <w:rsid w:val="002C265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50A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7FC"/>
    <w:rsid w:val="003B7CF5"/>
    <w:rsid w:val="003C0E88"/>
    <w:rsid w:val="003C3556"/>
    <w:rsid w:val="003C36FF"/>
    <w:rsid w:val="003C3EF8"/>
    <w:rsid w:val="003C420E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5A2C"/>
    <w:rsid w:val="003D5A6D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2D5E"/>
    <w:rsid w:val="004630F3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31EC"/>
    <w:rsid w:val="004737B6"/>
    <w:rsid w:val="004748E1"/>
    <w:rsid w:val="00475024"/>
    <w:rsid w:val="0047535D"/>
    <w:rsid w:val="00475817"/>
    <w:rsid w:val="0047582F"/>
    <w:rsid w:val="00475B63"/>
    <w:rsid w:val="00475B92"/>
    <w:rsid w:val="00476E11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26D7"/>
    <w:rsid w:val="004B3A55"/>
    <w:rsid w:val="004B3CEB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D5B29"/>
    <w:rsid w:val="004E0F26"/>
    <w:rsid w:val="004E1BBA"/>
    <w:rsid w:val="004E3044"/>
    <w:rsid w:val="004E32D2"/>
    <w:rsid w:val="004E3935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BC1"/>
    <w:rsid w:val="0051342B"/>
    <w:rsid w:val="005145D2"/>
    <w:rsid w:val="005148B1"/>
    <w:rsid w:val="00514FFD"/>
    <w:rsid w:val="005160A7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999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B59FA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64F1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CD5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A7D2B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657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553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5B9"/>
    <w:rsid w:val="007D29FE"/>
    <w:rsid w:val="007D2BD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3F6B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D88"/>
    <w:rsid w:val="008E466B"/>
    <w:rsid w:val="008E5338"/>
    <w:rsid w:val="008E6B56"/>
    <w:rsid w:val="008E713E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33EA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F4A"/>
    <w:rsid w:val="00946B64"/>
    <w:rsid w:val="00947256"/>
    <w:rsid w:val="009509D2"/>
    <w:rsid w:val="009514E8"/>
    <w:rsid w:val="00951DBB"/>
    <w:rsid w:val="00952BB2"/>
    <w:rsid w:val="00954EE2"/>
    <w:rsid w:val="00954EE6"/>
    <w:rsid w:val="00955302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5532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5870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41BB"/>
    <w:rsid w:val="00A94841"/>
    <w:rsid w:val="00A95917"/>
    <w:rsid w:val="00A968A3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141"/>
    <w:rsid w:val="00B00236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2CFA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6DE"/>
    <w:rsid w:val="00B377E7"/>
    <w:rsid w:val="00B40313"/>
    <w:rsid w:val="00B4171E"/>
    <w:rsid w:val="00B41A21"/>
    <w:rsid w:val="00B43A1B"/>
    <w:rsid w:val="00B43EAE"/>
    <w:rsid w:val="00B43FC8"/>
    <w:rsid w:val="00B44C0F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6F"/>
    <w:rsid w:val="00C021F9"/>
    <w:rsid w:val="00C033D9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3A8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B89"/>
    <w:rsid w:val="00DA6D75"/>
    <w:rsid w:val="00DA76FF"/>
    <w:rsid w:val="00DA7FFB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841"/>
    <w:rsid w:val="00E02E34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80C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078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138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189A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504C"/>
    <w:rsid w:val="00FA5B12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11"/>
    <w:rsid w:val="00FD6F36"/>
    <w:rsid w:val="00FD76D0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1BE"/>
  <w15:docId w15:val="{0E5C6F33-E61E-4A21-8C41-BACF201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A7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A7F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A7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8A764B32DEE86EDC1CDFEE2383E86EDC12E613419AC56EC0654D705B38DF917C9C74B90479C760F75B55b7Z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D31E2-37D4-4808-9701-238947DA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26</cp:revision>
  <cp:lastPrinted>2022-11-25T09:52:00Z</cp:lastPrinted>
  <dcterms:created xsi:type="dcterms:W3CDTF">2016-10-26T08:15:00Z</dcterms:created>
  <dcterms:modified xsi:type="dcterms:W3CDTF">2023-12-04T02:29:00Z</dcterms:modified>
</cp:coreProperties>
</file>