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BE" w:rsidRPr="007D02BE" w:rsidRDefault="007D02BE" w:rsidP="007D02BE">
      <w:pPr>
        <w:suppressAutoHyphens/>
        <w:spacing w:after="0" w:line="240" w:lineRule="auto"/>
        <w:jc w:val="center"/>
        <w:rPr>
          <w:rFonts w:ascii="Times New Roman" w:eastAsia="Times New Roman" w:hAnsi="Times New Roman" w:cs="Times New Roman"/>
          <w:sz w:val="24"/>
          <w:szCs w:val="24"/>
          <w:lang w:eastAsia="ar-SA"/>
        </w:rPr>
      </w:pPr>
      <w:r w:rsidRPr="007D02BE">
        <w:rPr>
          <w:rFonts w:ascii="Times New Roman" w:eastAsia="Times New Roman" w:hAnsi="Times New Roman" w:cs="Times New Roman"/>
          <w:sz w:val="24"/>
          <w:szCs w:val="24"/>
          <w:lang w:eastAsia="ar-SA"/>
        </w:rPr>
        <w:t>МУНИЦИПАЛЬНОЕ ОБРАЗОВАНИЕ «УСТЬ-ТЫМСКОЕ СЕЛЬСКОЕ ПОСЕЛЕНИЕ»</w:t>
      </w:r>
    </w:p>
    <w:p w:rsidR="007D02BE" w:rsidRPr="007D02BE" w:rsidRDefault="007D02BE" w:rsidP="007D02BE">
      <w:pPr>
        <w:suppressAutoHyphens/>
        <w:spacing w:after="0" w:line="240" w:lineRule="auto"/>
        <w:jc w:val="center"/>
        <w:rPr>
          <w:rFonts w:ascii="Times New Roman" w:eastAsia="Times New Roman" w:hAnsi="Times New Roman" w:cs="Times New Roman"/>
          <w:sz w:val="24"/>
          <w:szCs w:val="24"/>
          <w:lang w:eastAsia="ar-SA"/>
        </w:rPr>
      </w:pPr>
      <w:r w:rsidRPr="007D02BE">
        <w:rPr>
          <w:rFonts w:ascii="Times New Roman" w:eastAsia="Times New Roman" w:hAnsi="Times New Roman" w:cs="Times New Roman"/>
          <w:sz w:val="24"/>
          <w:szCs w:val="24"/>
          <w:lang w:eastAsia="ar-SA"/>
        </w:rPr>
        <w:t>КАРГАСОКСКИЙ РАЙОН ТОМСКАЯ ОБЛАСТЬ</w:t>
      </w:r>
    </w:p>
    <w:p w:rsidR="007D02BE" w:rsidRPr="007D02BE" w:rsidRDefault="007D02BE" w:rsidP="007D02BE">
      <w:pPr>
        <w:spacing w:after="0" w:line="240" w:lineRule="auto"/>
        <w:jc w:val="center"/>
        <w:rPr>
          <w:rFonts w:ascii="Times New Roman" w:eastAsia="Times New Roman" w:hAnsi="Times New Roman" w:cs="Times New Roman"/>
          <w:b/>
          <w:sz w:val="24"/>
          <w:szCs w:val="24"/>
          <w:lang w:eastAsia="ru-RU"/>
        </w:rPr>
      </w:pPr>
    </w:p>
    <w:p w:rsidR="007D02BE" w:rsidRPr="007D02BE" w:rsidRDefault="007D02BE" w:rsidP="007D02BE">
      <w:pPr>
        <w:spacing w:after="0" w:line="240" w:lineRule="auto"/>
        <w:jc w:val="center"/>
        <w:rPr>
          <w:rFonts w:ascii="Times New Roman" w:eastAsia="Times New Roman" w:hAnsi="Times New Roman" w:cs="Times New Roman"/>
          <w:b/>
          <w:sz w:val="24"/>
          <w:szCs w:val="24"/>
          <w:lang w:eastAsia="ru-RU"/>
        </w:rPr>
      </w:pPr>
      <w:r w:rsidRPr="007D02BE">
        <w:rPr>
          <w:rFonts w:ascii="Times New Roman" w:eastAsia="Times New Roman" w:hAnsi="Times New Roman" w:cs="Times New Roman"/>
          <w:b/>
          <w:sz w:val="24"/>
          <w:szCs w:val="24"/>
          <w:lang w:eastAsia="ru-RU"/>
        </w:rPr>
        <w:t>АДМИНИСТРАЦИЯ УСТЬ-ТЫМСКОГО СЕЛЬСКОГО ПОСЕЛЕНИЯ</w:t>
      </w:r>
    </w:p>
    <w:p w:rsidR="007D02BE" w:rsidRPr="007D02BE" w:rsidRDefault="007D02BE" w:rsidP="007D02BE">
      <w:pPr>
        <w:spacing w:after="0" w:line="240" w:lineRule="auto"/>
        <w:jc w:val="center"/>
        <w:rPr>
          <w:rFonts w:ascii="Times New Roman" w:eastAsia="Times New Roman" w:hAnsi="Times New Roman" w:cs="Times New Roman"/>
          <w:b/>
          <w:sz w:val="24"/>
          <w:szCs w:val="24"/>
          <w:lang w:eastAsia="ru-RU"/>
        </w:rPr>
      </w:pPr>
    </w:p>
    <w:p w:rsidR="007D02BE" w:rsidRPr="007D02BE" w:rsidRDefault="007D02BE" w:rsidP="007D02BE">
      <w:pPr>
        <w:spacing w:after="0" w:line="240" w:lineRule="auto"/>
        <w:jc w:val="center"/>
        <w:rPr>
          <w:rFonts w:ascii="Times New Roman" w:eastAsia="Times New Roman" w:hAnsi="Times New Roman" w:cs="Times New Roman"/>
          <w:b/>
          <w:sz w:val="24"/>
          <w:szCs w:val="24"/>
          <w:lang w:eastAsia="ru-RU"/>
        </w:rPr>
      </w:pPr>
      <w:r w:rsidRPr="007D02BE">
        <w:rPr>
          <w:rFonts w:ascii="Times New Roman" w:eastAsia="Times New Roman" w:hAnsi="Times New Roman" w:cs="Times New Roman"/>
          <w:b/>
          <w:sz w:val="24"/>
          <w:szCs w:val="24"/>
          <w:lang w:eastAsia="ru-RU"/>
        </w:rPr>
        <w:t>ПОСТАНОВЛЕНИЕ</w:t>
      </w:r>
    </w:p>
    <w:p w:rsidR="007D02BE" w:rsidRPr="007D02BE" w:rsidRDefault="007D02BE" w:rsidP="007D02BE">
      <w:pPr>
        <w:spacing w:after="0" w:line="240" w:lineRule="auto"/>
        <w:jc w:val="center"/>
        <w:rPr>
          <w:rFonts w:ascii="Times New Roman" w:eastAsia="Times New Roman" w:hAnsi="Times New Roman" w:cs="Times New Roman"/>
          <w:b/>
          <w:sz w:val="24"/>
          <w:szCs w:val="24"/>
          <w:lang w:eastAsia="ru-RU"/>
        </w:rPr>
      </w:pPr>
    </w:p>
    <w:p w:rsidR="007D02BE" w:rsidRPr="007D02BE" w:rsidRDefault="000033F0" w:rsidP="007D02BE">
      <w:pPr>
        <w:widowControl w:val="0"/>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Cs/>
          <w:color w:val="000000"/>
          <w:kern w:val="2"/>
          <w:sz w:val="24"/>
          <w:szCs w:val="24"/>
          <w:lang w:eastAsia="ru-RU"/>
        </w:rPr>
        <w:t>15</w:t>
      </w:r>
      <w:bookmarkStart w:id="0" w:name="_GoBack"/>
      <w:bookmarkEnd w:id="0"/>
      <w:r w:rsidR="007D02BE" w:rsidRPr="007D02BE">
        <w:rPr>
          <w:rFonts w:ascii="Times New Roman" w:eastAsia="Times New Roman" w:hAnsi="Times New Roman" w:cs="Times New Roman"/>
          <w:bCs/>
          <w:color w:val="000000"/>
          <w:kern w:val="2"/>
          <w:sz w:val="24"/>
          <w:szCs w:val="24"/>
          <w:lang w:eastAsia="ru-RU"/>
        </w:rPr>
        <w:t>.12.2023</w:t>
      </w:r>
      <w:r w:rsidR="007D02BE" w:rsidRPr="007D02BE">
        <w:rPr>
          <w:rFonts w:ascii="Times New Roman" w:eastAsia="Times New Roman" w:hAnsi="Times New Roman" w:cs="Times New Roman"/>
          <w:kern w:val="2"/>
          <w:sz w:val="24"/>
          <w:szCs w:val="24"/>
          <w:lang w:eastAsia="ru-RU"/>
        </w:rPr>
        <w:t xml:space="preserve">                                                                                                                               </w:t>
      </w:r>
      <w:r w:rsidR="007D02BE">
        <w:rPr>
          <w:rFonts w:ascii="Times New Roman" w:eastAsia="Times New Roman" w:hAnsi="Times New Roman" w:cs="Times New Roman"/>
          <w:b/>
          <w:kern w:val="2"/>
          <w:sz w:val="24"/>
          <w:szCs w:val="24"/>
          <w:lang w:eastAsia="ru-RU"/>
        </w:rPr>
        <w:t>№ 31</w:t>
      </w:r>
    </w:p>
    <w:p w:rsidR="007D02BE" w:rsidRPr="007D02BE" w:rsidRDefault="007D02BE" w:rsidP="007D02BE">
      <w:pPr>
        <w:widowControl w:val="0"/>
        <w:tabs>
          <w:tab w:val="left" w:pos="1560"/>
        </w:tabs>
        <w:suppressAutoHyphens/>
        <w:spacing w:after="0" w:line="240" w:lineRule="auto"/>
        <w:rPr>
          <w:rFonts w:ascii="Times New Roman" w:eastAsia="Times New Roman" w:hAnsi="Times New Roman" w:cs="Times New Roman"/>
          <w:kern w:val="2"/>
          <w:sz w:val="24"/>
          <w:szCs w:val="24"/>
          <w:lang w:eastAsia="ru-RU"/>
        </w:rPr>
      </w:pPr>
      <w:r w:rsidRPr="007D02BE">
        <w:rPr>
          <w:rFonts w:ascii="Times New Roman" w:eastAsia="Times New Roman" w:hAnsi="Times New Roman" w:cs="Times New Roman"/>
          <w:kern w:val="2"/>
          <w:sz w:val="24"/>
          <w:szCs w:val="24"/>
          <w:lang w:eastAsia="ru-RU"/>
        </w:rPr>
        <w:t xml:space="preserve">с. </w:t>
      </w:r>
      <w:proofErr w:type="spellStart"/>
      <w:r w:rsidRPr="007D02BE">
        <w:rPr>
          <w:rFonts w:ascii="Times New Roman" w:eastAsia="Times New Roman" w:hAnsi="Times New Roman" w:cs="Times New Roman"/>
          <w:kern w:val="2"/>
          <w:sz w:val="24"/>
          <w:szCs w:val="24"/>
          <w:lang w:eastAsia="ru-RU"/>
        </w:rPr>
        <w:t>Усть-Тым</w:t>
      </w:r>
      <w:proofErr w:type="spellEnd"/>
    </w:p>
    <w:p w:rsidR="007D02BE" w:rsidRDefault="007D02BE" w:rsidP="007D02BE">
      <w:pPr>
        <w:pStyle w:val="a3"/>
        <w:spacing w:before="0" w:beforeAutospacing="0" w:after="0" w:afterAutospacing="0"/>
        <w:jc w:val="center"/>
        <w:rPr>
          <w:color w:val="000000"/>
        </w:rPr>
      </w:pPr>
    </w:p>
    <w:p w:rsidR="00472241" w:rsidRPr="007D02BE" w:rsidRDefault="007D02BE" w:rsidP="007D02BE">
      <w:pPr>
        <w:pStyle w:val="a3"/>
        <w:spacing w:before="0" w:beforeAutospacing="0" w:after="0" w:afterAutospacing="0"/>
        <w:jc w:val="center"/>
        <w:rPr>
          <w:color w:val="000000"/>
        </w:rPr>
      </w:pPr>
      <w:r>
        <w:rPr>
          <w:color w:val="000000"/>
        </w:rPr>
        <w:t>О</w:t>
      </w:r>
      <w:r w:rsidR="00472241" w:rsidRPr="007D02BE">
        <w:rPr>
          <w:color w:val="000000"/>
        </w:rPr>
        <w:t xml:space="preserve"> порядке</w:t>
      </w:r>
      <w:r>
        <w:rPr>
          <w:color w:val="000000"/>
        </w:rPr>
        <w:t xml:space="preserve"> уведомления Главы </w:t>
      </w:r>
      <w:proofErr w:type="spellStart"/>
      <w:r>
        <w:rPr>
          <w:color w:val="000000"/>
        </w:rPr>
        <w:t>Усть-Тымского</w:t>
      </w:r>
      <w:proofErr w:type="spellEnd"/>
      <w:r w:rsidR="00472241" w:rsidRPr="007D02BE">
        <w:rPr>
          <w:color w:val="000000"/>
        </w:rPr>
        <w:t xml:space="preserve"> сельского поселения</w:t>
      </w:r>
    </w:p>
    <w:p w:rsidR="00472241" w:rsidRPr="007D02BE" w:rsidRDefault="00472241" w:rsidP="007D02BE">
      <w:pPr>
        <w:pStyle w:val="a3"/>
        <w:spacing w:before="0" w:beforeAutospacing="0" w:after="0" w:afterAutospacing="0"/>
        <w:jc w:val="center"/>
        <w:rPr>
          <w:color w:val="000000"/>
        </w:rPr>
      </w:pPr>
      <w:r w:rsidRPr="007D02BE">
        <w:rPr>
          <w:color w:val="000000"/>
        </w:rPr>
        <w:t>о фактах обращения в целях склонения муниципального служащего</w:t>
      </w:r>
    </w:p>
    <w:p w:rsidR="00472241" w:rsidRPr="007D02BE" w:rsidRDefault="00472241" w:rsidP="007D02BE">
      <w:pPr>
        <w:pStyle w:val="a3"/>
        <w:spacing w:before="0" w:beforeAutospacing="0"/>
        <w:jc w:val="center"/>
        <w:rPr>
          <w:color w:val="000000"/>
        </w:rPr>
      </w:pPr>
      <w:r w:rsidRPr="007D02BE">
        <w:rPr>
          <w:color w:val="000000"/>
        </w:rPr>
        <w:t>к совершению коррупционных правонарушений</w:t>
      </w:r>
    </w:p>
    <w:p w:rsidR="007D02BE" w:rsidRDefault="007D02BE" w:rsidP="007D02BE">
      <w:pPr>
        <w:pStyle w:val="a3"/>
        <w:jc w:val="both"/>
        <w:rPr>
          <w:color w:val="000000"/>
        </w:rPr>
      </w:pPr>
      <w:r>
        <w:rPr>
          <w:color w:val="000000"/>
        </w:rPr>
        <w:t xml:space="preserve">       </w:t>
      </w:r>
      <w:r w:rsidR="00472241" w:rsidRPr="007D02BE">
        <w:rPr>
          <w:color w:val="000000"/>
        </w:rPr>
        <w:t>В соответствии с частью 5 статьи 9 Федерального закона «О противодействии к</w:t>
      </w:r>
      <w:r>
        <w:rPr>
          <w:color w:val="000000"/>
        </w:rPr>
        <w:t xml:space="preserve">оррупции» Администрация </w:t>
      </w:r>
      <w:proofErr w:type="spellStart"/>
      <w:r>
        <w:rPr>
          <w:color w:val="000000"/>
        </w:rPr>
        <w:t>Усть-Тым</w:t>
      </w:r>
      <w:r w:rsidR="00472241" w:rsidRPr="007D02BE">
        <w:rPr>
          <w:color w:val="000000"/>
        </w:rPr>
        <w:t>ского</w:t>
      </w:r>
      <w:proofErr w:type="spellEnd"/>
      <w:r w:rsidR="00472241" w:rsidRPr="007D02BE">
        <w:rPr>
          <w:color w:val="000000"/>
        </w:rPr>
        <w:t xml:space="preserve"> сельского поселения </w:t>
      </w:r>
    </w:p>
    <w:p w:rsidR="00472241" w:rsidRPr="007D02BE" w:rsidRDefault="007D02BE" w:rsidP="007D02BE">
      <w:pPr>
        <w:pStyle w:val="a3"/>
        <w:jc w:val="both"/>
        <w:rPr>
          <w:b/>
          <w:color w:val="000000"/>
        </w:rPr>
      </w:pPr>
      <w:r w:rsidRPr="007D02BE">
        <w:rPr>
          <w:b/>
          <w:color w:val="000000"/>
        </w:rPr>
        <w:t>ПОСТАНОВЛЯЕТ</w:t>
      </w:r>
      <w:r w:rsidR="00472241" w:rsidRPr="007D02BE">
        <w:rPr>
          <w:b/>
          <w:color w:val="000000"/>
        </w:rPr>
        <w:t>:</w:t>
      </w:r>
    </w:p>
    <w:p w:rsidR="00472241" w:rsidRPr="007D02BE" w:rsidRDefault="009121D1" w:rsidP="007D02BE">
      <w:pPr>
        <w:pStyle w:val="a3"/>
        <w:spacing w:before="0" w:beforeAutospacing="0" w:after="0" w:afterAutospacing="0"/>
        <w:jc w:val="both"/>
        <w:rPr>
          <w:color w:val="000000"/>
        </w:rPr>
      </w:pPr>
      <w:r>
        <w:rPr>
          <w:color w:val="000000"/>
        </w:rPr>
        <w:t xml:space="preserve">    </w:t>
      </w:r>
      <w:r w:rsidR="00472241" w:rsidRPr="007D02BE">
        <w:rPr>
          <w:color w:val="000000"/>
        </w:rPr>
        <w:t>1. Настоящее постановление определяет поря</w:t>
      </w:r>
      <w:r w:rsidR="007D02BE">
        <w:rPr>
          <w:color w:val="000000"/>
        </w:rPr>
        <w:t xml:space="preserve">док уведомления Главы </w:t>
      </w:r>
      <w:proofErr w:type="spellStart"/>
      <w:r w:rsidR="007D02BE">
        <w:rPr>
          <w:color w:val="000000"/>
        </w:rPr>
        <w:t>Усть-Тым</w:t>
      </w:r>
      <w:r w:rsidR="00472241" w:rsidRPr="007D02BE">
        <w:rPr>
          <w:color w:val="000000"/>
        </w:rPr>
        <w:t>ского</w:t>
      </w:r>
      <w:proofErr w:type="spellEnd"/>
      <w:r w:rsidR="00472241" w:rsidRPr="007D02BE">
        <w:rPr>
          <w:color w:val="000000"/>
        </w:rPr>
        <w:t xml:space="preserve"> сельского поселения о фактах обращения в целях склонения муниципального </w:t>
      </w:r>
      <w:r w:rsidR="007D02BE">
        <w:rPr>
          <w:color w:val="000000"/>
        </w:rPr>
        <w:t xml:space="preserve">служащего Администрации </w:t>
      </w:r>
      <w:proofErr w:type="spellStart"/>
      <w:r w:rsidR="007D02BE">
        <w:rPr>
          <w:color w:val="000000"/>
        </w:rPr>
        <w:t>Усть-Тым</w:t>
      </w:r>
      <w:r w:rsidR="00472241" w:rsidRPr="007D02BE">
        <w:rPr>
          <w:color w:val="000000"/>
        </w:rPr>
        <w:t>ского</w:t>
      </w:r>
      <w:proofErr w:type="spellEnd"/>
      <w:r w:rsidR="00472241" w:rsidRPr="007D02BE">
        <w:rPr>
          <w:color w:val="000000"/>
        </w:rPr>
        <w:t xml:space="preserve"> сельского поселения (далее – муниципальный служащий) к совершению коррупционных правонарушений, перечень сведений, содержащихся в уведомлениях, порядок регистрации таких уведомлений и организации проверки содержащихся в них сведений.</w:t>
      </w:r>
    </w:p>
    <w:p w:rsidR="00472241" w:rsidRPr="007D02BE" w:rsidRDefault="009121D1" w:rsidP="009121D1">
      <w:pPr>
        <w:pStyle w:val="a3"/>
        <w:spacing w:before="0" w:beforeAutospacing="0" w:after="0" w:afterAutospacing="0"/>
        <w:jc w:val="both"/>
        <w:rPr>
          <w:color w:val="000000"/>
        </w:rPr>
      </w:pPr>
      <w:r>
        <w:rPr>
          <w:color w:val="000000"/>
        </w:rPr>
        <w:t xml:space="preserve">    </w:t>
      </w:r>
      <w:r w:rsidR="00472241" w:rsidRPr="007D02BE">
        <w:rPr>
          <w:color w:val="000000"/>
        </w:rPr>
        <w:t>2. Муниципальные служащие обязаны незамедли</w:t>
      </w:r>
      <w:r w:rsidR="007D02BE">
        <w:rPr>
          <w:color w:val="000000"/>
        </w:rPr>
        <w:t xml:space="preserve">тельно уведомлять Главу </w:t>
      </w:r>
      <w:proofErr w:type="spellStart"/>
      <w:r w:rsidR="007D02BE">
        <w:rPr>
          <w:color w:val="000000"/>
        </w:rPr>
        <w:t>Усть-Тым</w:t>
      </w:r>
      <w:r w:rsidR="00472241" w:rsidRPr="007D02BE">
        <w:rPr>
          <w:color w:val="000000"/>
        </w:rPr>
        <w:t>ского</w:t>
      </w:r>
      <w:proofErr w:type="spellEnd"/>
      <w:r w:rsidR="00472241" w:rsidRPr="007D02BE">
        <w:rPr>
          <w:color w:val="000000"/>
        </w:rPr>
        <w:t xml:space="preserve"> сельского поселения,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472241" w:rsidRPr="007D02BE" w:rsidRDefault="009121D1" w:rsidP="009121D1">
      <w:pPr>
        <w:pStyle w:val="a3"/>
        <w:spacing w:before="0" w:beforeAutospacing="0" w:after="0" w:afterAutospacing="0"/>
        <w:jc w:val="both"/>
        <w:rPr>
          <w:color w:val="000000"/>
        </w:rPr>
      </w:pPr>
      <w:r>
        <w:rPr>
          <w:color w:val="000000"/>
        </w:rPr>
        <w:t xml:space="preserve">    </w:t>
      </w:r>
      <w:r w:rsidR="00472241" w:rsidRPr="007D02BE">
        <w:rPr>
          <w:color w:val="000000"/>
        </w:rPr>
        <w:t>3. Муниципальный служащий, которому стало известно о факте обращения к иным муниципальных служащим в связи с исполнением ими служебных обязанностей каких-либо лиц в целях склонения их к совершению коррупционных правонарушений, у</w:t>
      </w:r>
      <w:r w:rsidR="007D02BE">
        <w:rPr>
          <w:color w:val="000000"/>
        </w:rPr>
        <w:t xml:space="preserve">ведомляет об этом Главу </w:t>
      </w:r>
      <w:proofErr w:type="spellStart"/>
      <w:r w:rsidR="007D02BE">
        <w:rPr>
          <w:color w:val="000000"/>
        </w:rPr>
        <w:t>Усть-Тым</w:t>
      </w:r>
      <w:r w:rsidR="00472241" w:rsidRPr="007D02BE">
        <w:rPr>
          <w:color w:val="000000"/>
        </w:rPr>
        <w:t>ского</w:t>
      </w:r>
      <w:proofErr w:type="spellEnd"/>
      <w:r w:rsidR="00472241" w:rsidRPr="007D02BE">
        <w:rPr>
          <w:color w:val="000000"/>
        </w:rPr>
        <w:t xml:space="preserve"> сельского поселения в порядке, предусмотренном настоящим постановлением.</w:t>
      </w:r>
    </w:p>
    <w:p w:rsidR="00472241" w:rsidRPr="007D02BE" w:rsidRDefault="009121D1" w:rsidP="009121D1">
      <w:pPr>
        <w:pStyle w:val="a3"/>
        <w:spacing w:before="0" w:beforeAutospacing="0" w:after="0" w:afterAutospacing="0"/>
        <w:jc w:val="both"/>
        <w:rPr>
          <w:color w:val="000000"/>
        </w:rPr>
      </w:pPr>
      <w:r>
        <w:rPr>
          <w:color w:val="000000"/>
        </w:rPr>
        <w:t xml:space="preserve">    </w:t>
      </w:r>
      <w:r w:rsidR="00472241" w:rsidRPr="007D02BE">
        <w:rPr>
          <w:color w:val="000000"/>
        </w:rPr>
        <w:t>4. При невозможности незамедлительного</w:t>
      </w:r>
      <w:r w:rsidR="007D02BE">
        <w:rPr>
          <w:color w:val="000000"/>
        </w:rPr>
        <w:t xml:space="preserve"> уведомления Главы </w:t>
      </w:r>
      <w:proofErr w:type="spellStart"/>
      <w:r w:rsidR="007D02BE">
        <w:rPr>
          <w:color w:val="000000"/>
        </w:rPr>
        <w:t>Усть-Тым</w:t>
      </w:r>
      <w:r w:rsidR="00472241" w:rsidRPr="007D02BE">
        <w:rPr>
          <w:color w:val="000000"/>
        </w:rPr>
        <w:t>ского</w:t>
      </w:r>
      <w:proofErr w:type="spellEnd"/>
      <w:r w:rsidR="00472241" w:rsidRPr="007D02BE">
        <w:rPr>
          <w:color w:val="000000"/>
        </w:rPr>
        <w:t xml:space="preserve"> сельского поселения </w:t>
      </w:r>
      <w:proofErr w:type="gramStart"/>
      <w:r w:rsidR="00472241" w:rsidRPr="007D02BE">
        <w:rPr>
          <w:color w:val="000000"/>
        </w:rPr>
        <w:t>о фактах обращения в целях склонения муниципального служащего к совершению коррупционных правонарушений при нахождении муниципального служащего в командировке</w:t>
      </w:r>
      <w:proofErr w:type="gramEnd"/>
      <w:r w:rsidR="00472241" w:rsidRPr="007D02BE">
        <w:rPr>
          <w:color w:val="000000"/>
        </w:rPr>
        <w:t>, отпуске, вне места прохождения муниципальной службы муниципальный служащий</w:t>
      </w:r>
      <w:r w:rsidR="007D02BE">
        <w:rPr>
          <w:color w:val="000000"/>
        </w:rPr>
        <w:t xml:space="preserve"> обязан уведомить Главу </w:t>
      </w:r>
      <w:proofErr w:type="spellStart"/>
      <w:r w:rsidR="007D02BE">
        <w:rPr>
          <w:color w:val="000000"/>
        </w:rPr>
        <w:t>Усть-Тым</w:t>
      </w:r>
      <w:r w:rsidR="00472241" w:rsidRPr="007D02BE">
        <w:rPr>
          <w:color w:val="000000"/>
        </w:rPr>
        <w:t>ского</w:t>
      </w:r>
      <w:proofErr w:type="spellEnd"/>
      <w:r w:rsidR="00472241" w:rsidRPr="007D02BE">
        <w:rPr>
          <w:color w:val="000000"/>
        </w:rPr>
        <w:t xml:space="preserve"> сельского поселения незамедлительно с момента прибытия к месту прохождения муниципальной службы.</w:t>
      </w:r>
    </w:p>
    <w:p w:rsidR="00472241" w:rsidRPr="007D02BE" w:rsidRDefault="000033F0" w:rsidP="009121D1">
      <w:pPr>
        <w:pStyle w:val="a3"/>
        <w:spacing w:before="0" w:beforeAutospacing="0" w:after="0" w:afterAutospacing="0"/>
        <w:jc w:val="both"/>
        <w:rPr>
          <w:color w:val="000000"/>
        </w:rPr>
      </w:pPr>
      <w:r>
        <w:rPr>
          <w:color w:val="000000"/>
        </w:rPr>
        <w:t xml:space="preserve">     </w:t>
      </w:r>
      <w:r w:rsidR="009121D1">
        <w:rPr>
          <w:color w:val="000000"/>
        </w:rPr>
        <w:t xml:space="preserve">5. Уведомление Главы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о фактах обращения в целях склонения муниципального служащего к совершению коррупционных правонарушений (далее – уведомление) осуществляется в письменной произвол</w:t>
      </w:r>
      <w:r w:rsidR="009121D1">
        <w:rPr>
          <w:color w:val="000000"/>
        </w:rPr>
        <w:t xml:space="preserve">ьной форме на имя Главы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и заверяется личной подписью муниципального служащего с указанием даты заполнения уведомления.</w:t>
      </w:r>
    </w:p>
    <w:p w:rsidR="00472241" w:rsidRPr="007D02BE" w:rsidRDefault="000033F0" w:rsidP="009121D1">
      <w:pPr>
        <w:pStyle w:val="a3"/>
        <w:spacing w:before="0" w:beforeAutospacing="0" w:after="0" w:afterAutospacing="0"/>
        <w:rPr>
          <w:color w:val="000000"/>
        </w:rPr>
      </w:pPr>
      <w:r>
        <w:rPr>
          <w:color w:val="000000"/>
        </w:rPr>
        <w:t xml:space="preserve">    </w:t>
      </w:r>
      <w:r w:rsidR="00472241" w:rsidRPr="007D02BE">
        <w:rPr>
          <w:color w:val="000000"/>
        </w:rPr>
        <w:t>6. В уведомлении должны быть указаны:</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1) фамилия, имя, отчество, должность муниципального служащего, направившего уведомление;</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2) подробные сведения о коррупционных правонарушениях, к совершению которых муниципального служащего склоняли;</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3) все известные сведения о лице, склоняющем (склонявшем) муниципального служащего к совершению коррупционных правонарушений;</w:t>
      </w:r>
    </w:p>
    <w:p w:rsidR="00472241" w:rsidRPr="007D02BE" w:rsidRDefault="000033F0" w:rsidP="000033F0">
      <w:pPr>
        <w:pStyle w:val="a3"/>
        <w:spacing w:before="0" w:beforeAutospacing="0" w:after="0" w:afterAutospacing="0"/>
        <w:jc w:val="both"/>
        <w:rPr>
          <w:color w:val="000000"/>
        </w:rPr>
      </w:pPr>
      <w:r>
        <w:rPr>
          <w:color w:val="000000"/>
        </w:rPr>
        <w:lastRenderedPageBreak/>
        <w:t xml:space="preserve">    </w:t>
      </w:r>
      <w:r w:rsidR="00472241" w:rsidRPr="007D02BE">
        <w:rPr>
          <w:color w:val="000000"/>
        </w:rPr>
        <w:t>4) дата, время, место, способ и обстоятельства склонения муниципального служащего к совершению коррупционных правонарушений.</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7. К уведомлению прилагаются все имеющиеся у муниципального служащего материалы, подтверждающие обстоятельства обращения в целях склонения муниципального служащего к совершению коррупционных правонарушений.</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8. Конфиденциальность содержащихся в уведомлении сведени</w:t>
      </w:r>
      <w:r w:rsidR="009121D1">
        <w:rPr>
          <w:color w:val="000000"/>
        </w:rPr>
        <w:t xml:space="preserve">й обеспечивается Главой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и р</w:t>
      </w:r>
      <w:r w:rsidR="009121D1">
        <w:rPr>
          <w:color w:val="000000"/>
        </w:rPr>
        <w:t xml:space="preserve">аботником Администрации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принявшим уведомление.</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9. Уведомление подается муниципальным служащим сп</w:t>
      </w:r>
      <w:r w:rsidR="009121D1">
        <w:rPr>
          <w:color w:val="000000"/>
        </w:rPr>
        <w:t xml:space="preserve">ециалисту Администрации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на которого возложены прием и регистрация входящей корреспонденции либо направляется муниципальным с</w:t>
      </w:r>
      <w:r w:rsidR="009121D1">
        <w:rPr>
          <w:color w:val="000000"/>
        </w:rPr>
        <w:t xml:space="preserve">лужащим в Администрацию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посредством почтовой связи.</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10. С</w:t>
      </w:r>
      <w:r w:rsidR="009121D1">
        <w:rPr>
          <w:color w:val="000000"/>
        </w:rPr>
        <w:t xml:space="preserve">пециалист Администрации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на которого возложены прием и регистрация входящей корреспонденции, регистрирует поступившее уведомление в качестве входящей корреспонденции в соответствии с установленным порядком делопроиз</w:t>
      </w:r>
      <w:r w:rsidR="009121D1">
        <w:rPr>
          <w:color w:val="000000"/>
        </w:rPr>
        <w:t xml:space="preserve">водства в Администрации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и незамедлительно пер</w:t>
      </w:r>
      <w:r w:rsidR="009121D1">
        <w:rPr>
          <w:color w:val="000000"/>
        </w:rPr>
        <w:t xml:space="preserve">едает уведомление Главе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9121D1">
        <w:rPr>
          <w:color w:val="000000"/>
        </w:rPr>
        <w:t xml:space="preserve">11. Глава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незамедлительно поручает проведение проверки сведений, содержащихся в уведомлении</w:t>
      </w:r>
      <w:r w:rsidR="009121D1">
        <w:rPr>
          <w:color w:val="000000"/>
        </w:rPr>
        <w:t xml:space="preserve">, ведущему специалисту Администрации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12. Проверка сведений, содержащихся в уведомлении, проводится в течение не более пяти рабочих дней с момента регистрации уведомления.</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13. В ходе проверки сведений, содержащихся в уведомлении, устанавливается наличие в сведениях, изложенных в уведомлении, признаков состава правонарушения. При необходимости в ходе проверки проводятся беседы с муниципальными служащими с получением от муниципальных служащих письменных пояснений по сведениям, изложенным в уведомлении.</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 xml:space="preserve">14. </w:t>
      </w:r>
      <w:proofErr w:type="gramStart"/>
      <w:r w:rsidR="00472241" w:rsidRPr="007D02BE">
        <w:rPr>
          <w:color w:val="000000"/>
        </w:rPr>
        <w:t>По результатам проведенной проверки сведений, содержащихся в уведомлении, уведомление с приложением материалов провер</w:t>
      </w:r>
      <w:r w:rsidR="009121D1">
        <w:rPr>
          <w:color w:val="000000"/>
        </w:rPr>
        <w:t xml:space="preserve">ки представляется Главе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который в срок не позднее трех рабочих дней со дня получения уведомления принимает решение о направлении уведомления с прилагаемыми к нему материалами в органы прокуратуры Российской Федерации, МВД России, ФСБ России или иные государственные о</w:t>
      </w:r>
      <w:r w:rsidR="009121D1">
        <w:rPr>
          <w:color w:val="000000"/>
        </w:rPr>
        <w:t>рганы.</w:t>
      </w:r>
      <w:proofErr w:type="gramEnd"/>
      <w:r w:rsidR="009121D1">
        <w:rPr>
          <w:color w:val="000000"/>
        </w:rPr>
        <w:t xml:space="preserve"> По решению Главы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уведомление может быть направлено как одновременно во все перечисленные государственные органы, так и в один из них.</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15. Муниципальный служащий освобождается от ответственности за неисполнение обязанностей, предусмотренных настоящим постановлением, в случае, если неисполнение таких обязанностей признается следствием не зависящих от него обстоятельств в порядке, предусмотренном статьей 13 Федерального закона «О противодействии коррупции».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исполнению таких обязанностей, если иное не установлено федеральными законами.</w:t>
      </w:r>
    </w:p>
    <w:p w:rsidR="00472241" w:rsidRPr="007D02BE" w:rsidRDefault="000033F0" w:rsidP="000033F0">
      <w:pPr>
        <w:pStyle w:val="a3"/>
        <w:spacing w:before="0" w:beforeAutospacing="0" w:after="0" w:afterAutospacing="0"/>
        <w:jc w:val="both"/>
        <w:rPr>
          <w:color w:val="000000"/>
        </w:rPr>
      </w:pPr>
      <w:r>
        <w:rPr>
          <w:color w:val="000000"/>
        </w:rPr>
        <w:t xml:space="preserve">    </w:t>
      </w:r>
      <w:r w:rsidR="00472241" w:rsidRPr="007D02BE">
        <w:rPr>
          <w:color w:val="000000"/>
        </w:rPr>
        <w:t xml:space="preserve">16. </w:t>
      </w:r>
      <w:proofErr w:type="gramStart"/>
      <w:r w:rsidR="00472241" w:rsidRPr="007D02BE">
        <w:rPr>
          <w:color w:val="000000"/>
        </w:rPr>
        <w:t xml:space="preserve">Муниципальный служащий, указанный в пункте 15 настоящего постановления, в течение трех рабочих дней со дня, когда ему стало известно о возникновении не зависящих от него обстоятельств, препятствующих исполнению обязанностей, установленных настоящим постановлением, обязан подать в комиссию по соблюдению требований к служебному поведению муниципальных служащих и урегулированию конфликта </w:t>
      </w:r>
      <w:r w:rsidR="009121D1">
        <w:rPr>
          <w:color w:val="000000"/>
        </w:rPr>
        <w:t xml:space="preserve">интересов Администрации </w:t>
      </w:r>
      <w:proofErr w:type="spellStart"/>
      <w:r w:rsidR="009121D1">
        <w:rPr>
          <w:color w:val="000000"/>
        </w:rPr>
        <w:t>Усть-Тым</w:t>
      </w:r>
      <w:r w:rsidR="00472241" w:rsidRPr="007D02BE">
        <w:rPr>
          <w:color w:val="000000"/>
        </w:rPr>
        <w:t>ского</w:t>
      </w:r>
      <w:proofErr w:type="spellEnd"/>
      <w:r w:rsidR="00472241" w:rsidRPr="007D02BE">
        <w:rPr>
          <w:color w:val="000000"/>
        </w:rPr>
        <w:t xml:space="preserve"> сельского поселения уведомление об этом в форме документа на бумажном</w:t>
      </w:r>
      <w:proofErr w:type="gramEnd"/>
      <w:r w:rsidR="00472241" w:rsidRPr="007D02BE">
        <w:rPr>
          <w:color w:val="000000"/>
        </w:rPr>
        <w:t xml:space="preserve"> </w:t>
      </w:r>
      <w:proofErr w:type="gramStart"/>
      <w:r w:rsidR="00472241" w:rsidRPr="007D02BE">
        <w:rPr>
          <w:color w:val="000000"/>
        </w:rPr>
        <w:t>носителе</w:t>
      </w:r>
      <w:proofErr w:type="gramEnd"/>
      <w:r w:rsidR="00472241" w:rsidRPr="007D02BE">
        <w:rPr>
          <w:color w:val="000000"/>
        </w:rPr>
        <w:t xml:space="preserve">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472241" w:rsidRPr="007D02BE">
        <w:rPr>
          <w:color w:val="000000"/>
        </w:rPr>
        <w:t>,</w:t>
      </w:r>
      <w:proofErr w:type="gramEnd"/>
      <w:r w:rsidR="00472241" w:rsidRPr="007D02BE">
        <w:rPr>
          <w:color w:val="000000"/>
        </w:rPr>
        <w:t xml:space="preserve"> если </w:t>
      </w:r>
      <w:r w:rsidR="00472241" w:rsidRPr="007D02BE">
        <w:rPr>
          <w:color w:val="000000"/>
        </w:rPr>
        <w:lastRenderedPageBreak/>
        <w:t>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72241" w:rsidRDefault="009121D1" w:rsidP="000033F0">
      <w:pPr>
        <w:pStyle w:val="a3"/>
        <w:spacing w:before="0" w:beforeAutospacing="0" w:after="0" w:afterAutospacing="0"/>
        <w:rPr>
          <w:color w:val="000000"/>
        </w:rPr>
      </w:pPr>
      <w:r>
        <w:rPr>
          <w:color w:val="000000"/>
        </w:rPr>
        <w:t>17</w:t>
      </w:r>
      <w:r w:rsidR="00472241" w:rsidRPr="007D02BE">
        <w:rPr>
          <w:color w:val="000000"/>
        </w:rPr>
        <w:t>. Настоящее постановление вступает в силу со дня его обнародования.</w:t>
      </w:r>
    </w:p>
    <w:p w:rsidR="000033F0" w:rsidRDefault="000033F0" w:rsidP="000033F0">
      <w:pPr>
        <w:pStyle w:val="a3"/>
        <w:spacing w:before="0" w:beforeAutospacing="0" w:after="0" w:afterAutospacing="0"/>
        <w:rPr>
          <w:color w:val="000000"/>
        </w:rPr>
      </w:pPr>
    </w:p>
    <w:p w:rsidR="000033F0" w:rsidRDefault="000033F0" w:rsidP="000033F0">
      <w:pPr>
        <w:pStyle w:val="a3"/>
        <w:spacing w:before="0" w:beforeAutospacing="0" w:after="0" w:afterAutospacing="0"/>
        <w:rPr>
          <w:color w:val="000000"/>
        </w:rPr>
      </w:pPr>
    </w:p>
    <w:p w:rsidR="000033F0" w:rsidRDefault="000033F0" w:rsidP="000033F0">
      <w:pPr>
        <w:pStyle w:val="a3"/>
        <w:spacing w:before="0" w:beforeAutospacing="0" w:after="0" w:afterAutospacing="0"/>
        <w:rPr>
          <w:color w:val="000000"/>
        </w:rPr>
      </w:pPr>
    </w:p>
    <w:p w:rsidR="000033F0" w:rsidRPr="007D02BE" w:rsidRDefault="000033F0" w:rsidP="000033F0">
      <w:pPr>
        <w:pStyle w:val="a3"/>
        <w:spacing w:before="0" w:beforeAutospacing="0" w:after="0" w:afterAutospacing="0"/>
        <w:rPr>
          <w:color w:val="000000"/>
        </w:rPr>
      </w:pPr>
    </w:p>
    <w:p w:rsidR="00472241" w:rsidRPr="007D02BE" w:rsidRDefault="009121D1" w:rsidP="00472241">
      <w:pPr>
        <w:pStyle w:val="a3"/>
        <w:rPr>
          <w:color w:val="000000"/>
        </w:rPr>
      </w:pPr>
      <w:r>
        <w:rPr>
          <w:color w:val="000000"/>
        </w:rPr>
        <w:t xml:space="preserve">Глава </w:t>
      </w:r>
      <w:proofErr w:type="spellStart"/>
      <w:r>
        <w:rPr>
          <w:color w:val="000000"/>
        </w:rPr>
        <w:t>Усть-Тым</w:t>
      </w:r>
      <w:r w:rsidR="00472241" w:rsidRPr="007D02BE">
        <w:rPr>
          <w:color w:val="000000"/>
        </w:rPr>
        <w:t>ского</w:t>
      </w:r>
      <w:proofErr w:type="spellEnd"/>
      <w:r w:rsidR="00472241" w:rsidRPr="007D02BE">
        <w:rPr>
          <w:color w:val="000000"/>
        </w:rPr>
        <w:t xml:space="preserve"> сельского поселения</w:t>
      </w:r>
      <w:r>
        <w:rPr>
          <w:color w:val="000000"/>
        </w:rPr>
        <w:t xml:space="preserve">                                                      А.В. </w:t>
      </w:r>
      <w:proofErr w:type="spellStart"/>
      <w:r>
        <w:rPr>
          <w:color w:val="000000"/>
        </w:rPr>
        <w:t>Пиличенко</w:t>
      </w:r>
      <w:proofErr w:type="spellEnd"/>
    </w:p>
    <w:p w:rsidR="00502730" w:rsidRPr="007D02BE" w:rsidRDefault="00502730">
      <w:pPr>
        <w:rPr>
          <w:sz w:val="24"/>
          <w:szCs w:val="24"/>
        </w:rPr>
      </w:pPr>
    </w:p>
    <w:sectPr w:rsidR="00502730" w:rsidRPr="007D0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41"/>
    <w:rsid w:val="000033F0"/>
    <w:rsid w:val="00472241"/>
    <w:rsid w:val="00502730"/>
    <w:rsid w:val="007D02BE"/>
    <w:rsid w:val="0091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2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2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4</cp:revision>
  <dcterms:created xsi:type="dcterms:W3CDTF">2023-12-15T02:22:00Z</dcterms:created>
  <dcterms:modified xsi:type="dcterms:W3CDTF">2023-12-15T06:48:00Z</dcterms:modified>
</cp:coreProperties>
</file>