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58" w:rsidRPr="008616CB" w:rsidRDefault="00B14B58" w:rsidP="00B14B58">
      <w:pPr>
        <w:widowControl/>
        <w:autoSpaceDE/>
        <w:autoSpaceDN/>
        <w:adjustRightInd/>
        <w:jc w:val="center"/>
        <w:rPr>
          <w:sz w:val="24"/>
          <w:szCs w:val="24"/>
        </w:rPr>
      </w:pPr>
      <w:r w:rsidRPr="008616CB">
        <w:rPr>
          <w:sz w:val="24"/>
          <w:szCs w:val="24"/>
        </w:rPr>
        <w:t>МУНИЦИПАЛЬНОЕ ОБРАЗОВАНИЕ УСТЬ-ТЫМСКОЕ СЕЛЬСКОЕ ПОСЕЛЕНИЕ</w:t>
      </w:r>
    </w:p>
    <w:p w:rsidR="00B14B58" w:rsidRPr="008616CB" w:rsidRDefault="00B14B58" w:rsidP="00B14B58">
      <w:pPr>
        <w:widowControl/>
        <w:autoSpaceDE/>
        <w:autoSpaceDN/>
        <w:adjustRightInd/>
        <w:jc w:val="center"/>
        <w:rPr>
          <w:sz w:val="24"/>
          <w:szCs w:val="24"/>
        </w:rPr>
      </w:pPr>
      <w:r w:rsidRPr="008616CB">
        <w:rPr>
          <w:sz w:val="24"/>
          <w:szCs w:val="24"/>
        </w:rPr>
        <w:t>ТОМСКАЯ ОБЛАСТЬ КАРГАСОКСКИЙ РАЙОН</w:t>
      </w:r>
    </w:p>
    <w:p w:rsidR="00B14B58" w:rsidRPr="008616CB" w:rsidRDefault="00B14B58" w:rsidP="00B14B58">
      <w:pPr>
        <w:widowControl/>
        <w:autoSpaceDE/>
        <w:autoSpaceDN/>
        <w:adjustRightInd/>
        <w:jc w:val="center"/>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АДМИНИСТРАЦИЯ УСТЬ-ТЫМСКОГО СЕЛЬСКОГО ПОСЕЛЕНИЯ</w:t>
      </w:r>
    </w:p>
    <w:p w:rsidR="00B14B58" w:rsidRPr="008616CB" w:rsidRDefault="00B14B58" w:rsidP="00B14B58">
      <w:pPr>
        <w:widowControl/>
        <w:autoSpaceDE/>
        <w:autoSpaceDN/>
        <w:adjustRightInd/>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ПОСТАНОВЛЕНИЕ</w:t>
      </w:r>
    </w:p>
    <w:p w:rsidR="00B14B58" w:rsidRPr="008616CB" w:rsidRDefault="00B14B58" w:rsidP="00B14B58">
      <w:pPr>
        <w:widowControl/>
        <w:autoSpaceDE/>
        <w:autoSpaceDN/>
        <w:adjustRightInd/>
        <w:rPr>
          <w:sz w:val="24"/>
          <w:szCs w:val="24"/>
        </w:rPr>
      </w:pPr>
    </w:p>
    <w:p w:rsidR="00B14B58" w:rsidRPr="00B0242F" w:rsidRDefault="006F451F" w:rsidP="00B14B58">
      <w:pPr>
        <w:widowControl/>
        <w:autoSpaceDE/>
        <w:autoSpaceDN/>
        <w:adjustRightInd/>
        <w:rPr>
          <w:b/>
          <w:sz w:val="24"/>
          <w:szCs w:val="24"/>
        </w:rPr>
      </w:pPr>
      <w:r>
        <w:rPr>
          <w:b/>
          <w:sz w:val="24"/>
          <w:szCs w:val="24"/>
        </w:rPr>
        <w:t>09.12</w:t>
      </w:r>
      <w:r w:rsidR="00B14B58" w:rsidRPr="00B0242F">
        <w:rPr>
          <w:b/>
          <w:sz w:val="24"/>
          <w:szCs w:val="24"/>
        </w:rPr>
        <w:t>.</w:t>
      </w:r>
      <w:r>
        <w:rPr>
          <w:b/>
          <w:sz w:val="24"/>
          <w:szCs w:val="24"/>
        </w:rPr>
        <w:t>2024</w:t>
      </w:r>
      <w:r w:rsidR="00B14B58" w:rsidRPr="00B0242F">
        <w:rPr>
          <w:b/>
          <w:sz w:val="24"/>
          <w:szCs w:val="24"/>
        </w:rPr>
        <w:t xml:space="preserve"> г.                                                                                                        </w:t>
      </w:r>
      <w:r w:rsidR="00B14B58">
        <w:rPr>
          <w:b/>
          <w:sz w:val="24"/>
          <w:szCs w:val="24"/>
        </w:rPr>
        <w:t xml:space="preserve">              </w:t>
      </w:r>
      <w:r w:rsidR="00B14B58" w:rsidRPr="00B0242F">
        <w:rPr>
          <w:b/>
          <w:sz w:val="24"/>
          <w:szCs w:val="24"/>
        </w:rPr>
        <w:t xml:space="preserve"> № </w:t>
      </w:r>
      <w:r>
        <w:rPr>
          <w:b/>
          <w:sz w:val="24"/>
          <w:szCs w:val="24"/>
        </w:rPr>
        <w:t>37</w:t>
      </w:r>
    </w:p>
    <w:p w:rsidR="00B14B58" w:rsidRPr="00B0242F" w:rsidRDefault="00B14B58" w:rsidP="00B14B58">
      <w:pPr>
        <w:widowControl/>
        <w:autoSpaceDE/>
        <w:autoSpaceDN/>
        <w:adjustRightInd/>
        <w:rPr>
          <w:b/>
          <w:sz w:val="24"/>
          <w:szCs w:val="24"/>
        </w:rPr>
      </w:pPr>
      <w:proofErr w:type="spellStart"/>
      <w:r>
        <w:rPr>
          <w:b/>
          <w:sz w:val="24"/>
          <w:szCs w:val="24"/>
        </w:rPr>
        <w:t>с</w:t>
      </w:r>
      <w:proofErr w:type="gramStart"/>
      <w:r>
        <w:rPr>
          <w:b/>
          <w:sz w:val="24"/>
          <w:szCs w:val="24"/>
        </w:rPr>
        <w:t>.У</w:t>
      </w:r>
      <w:proofErr w:type="gramEnd"/>
      <w:r>
        <w:rPr>
          <w:b/>
          <w:sz w:val="24"/>
          <w:szCs w:val="24"/>
        </w:rPr>
        <w:t>сть-Тым</w:t>
      </w:r>
      <w:proofErr w:type="spellEnd"/>
    </w:p>
    <w:p w:rsidR="00B14B58" w:rsidRDefault="00B14B58" w:rsidP="00B14B58">
      <w:pPr>
        <w:widowControl/>
        <w:autoSpaceDE/>
        <w:autoSpaceDN/>
        <w:adjustRightInd/>
        <w:rPr>
          <w:b/>
          <w:sz w:val="24"/>
          <w:szCs w:val="24"/>
        </w:rPr>
      </w:pPr>
      <w:r w:rsidRPr="00B0242F">
        <w:rPr>
          <w:b/>
          <w:sz w:val="24"/>
          <w:szCs w:val="24"/>
        </w:rPr>
        <w:t xml:space="preserve">                 </w:t>
      </w:r>
    </w:p>
    <w:p w:rsidR="00B255D4" w:rsidRPr="00B255D4" w:rsidRDefault="00B255D4" w:rsidP="00B255D4">
      <w:pPr>
        <w:widowControl/>
        <w:autoSpaceDE/>
        <w:autoSpaceDN/>
        <w:adjustRightInd/>
        <w:spacing w:line="259" w:lineRule="auto"/>
        <w:ind w:right="-1"/>
        <w:jc w:val="center"/>
        <w:rPr>
          <w:rFonts w:eastAsia="Calibri"/>
          <w:sz w:val="24"/>
          <w:szCs w:val="24"/>
          <w:lang w:eastAsia="en-US"/>
        </w:rPr>
      </w:pPr>
    </w:p>
    <w:p w:rsidR="00B255D4" w:rsidRPr="006F451F" w:rsidRDefault="00B255D4" w:rsidP="006F451F">
      <w:pPr>
        <w:widowControl/>
        <w:autoSpaceDE/>
        <w:autoSpaceDN/>
        <w:adjustRightInd/>
        <w:spacing w:line="259" w:lineRule="auto"/>
        <w:ind w:right="-1"/>
        <w:jc w:val="center"/>
        <w:rPr>
          <w:rFonts w:eastAsia="Calibri"/>
          <w:sz w:val="24"/>
          <w:szCs w:val="24"/>
          <w:lang w:eastAsia="en-US"/>
        </w:rPr>
      </w:pPr>
      <w:r w:rsidRPr="006F451F">
        <w:rPr>
          <w:rFonts w:eastAsia="Calibri"/>
          <w:sz w:val="24"/>
          <w:szCs w:val="24"/>
          <w:lang w:eastAsia="en-US"/>
        </w:rPr>
        <w:t>О внесении изменений в постановление</w:t>
      </w:r>
      <w:r w:rsidR="006F451F">
        <w:rPr>
          <w:rFonts w:eastAsia="Calibri"/>
          <w:sz w:val="24"/>
          <w:szCs w:val="24"/>
          <w:lang w:eastAsia="en-US"/>
        </w:rPr>
        <w:t xml:space="preserve"> </w:t>
      </w:r>
      <w:r w:rsidRPr="006F451F">
        <w:rPr>
          <w:rFonts w:eastAsia="Calibri"/>
          <w:sz w:val="24"/>
          <w:szCs w:val="24"/>
          <w:lang w:eastAsia="en-US"/>
        </w:rPr>
        <w:t xml:space="preserve">Администрации Усть-Тымского   сельского поселения   от </w:t>
      </w:r>
      <w:bookmarkStart w:id="0" w:name="_Hlk115687629"/>
      <w:r w:rsidRPr="006F451F">
        <w:rPr>
          <w:rFonts w:eastAsia="Calibri"/>
          <w:sz w:val="24"/>
          <w:szCs w:val="24"/>
          <w:lang w:eastAsia="en-US"/>
        </w:rPr>
        <w:t xml:space="preserve">14.01.2022 г. № </w:t>
      </w:r>
      <w:bookmarkEnd w:id="0"/>
      <w:r w:rsidRPr="006F451F">
        <w:rPr>
          <w:rFonts w:eastAsia="Calibri"/>
          <w:sz w:val="24"/>
          <w:szCs w:val="24"/>
          <w:lang w:eastAsia="en-US"/>
        </w:rPr>
        <w:t>02 «Об утверждении    типового   положения    о</w:t>
      </w:r>
      <w:r w:rsidR="006F451F">
        <w:rPr>
          <w:rFonts w:eastAsia="Calibri"/>
          <w:sz w:val="24"/>
          <w:szCs w:val="24"/>
          <w:lang w:eastAsia="en-US"/>
        </w:rPr>
        <w:t xml:space="preserve"> </w:t>
      </w:r>
      <w:r w:rsidRPr="006F451F">
        <w:rPr>
          <w:rFonts w:eastAsia="Calibri"/>
          <w:sz w:val="24"/>
          <w:szCs w:val="24"/>
          <w:lang w:eastAsia="en-US"/>
        </w:rPr>
        <w:t>закупке товаров, работ, услуг»</w:t>
      </w:r>
    </w:p>
    <w:p w:rsidR="00B255D4" w:rsidRPr="006F451F" w:rsidRDefault="00B255D4" w:rsidP="00B255D4">
      <w:pPr>
        <w:widowControl/>
        <w:autoSpaceDE/>
        <w:autoSpaceDN/>
        <w:adjustRightInd/>
        <w:spacing w:line="259" w:lineRule="auto"/>
        <w:ind w:right="-1"/>
        <w:jc w:val="center"/>
        <w:rPr>
          <w:rFonts w:eastAsia="Calibri"/>
          <w:sz w:val="24"/>
          <w:szCs w:val="24"/>
          <w:lang w:eastAsia="en-US"/>
        </w:rPr>
      </w:pPr>
    </w:p>
    <w:p w:rsidR="00B255D4" w:rsidRPr="00B255D4" w:rsidRDefault="00B255D4" w:rsidP="00B255D4">
      <w:pPr>
        <w:widowControl/>
        <w:autoSpaceDE/>
        <w:autoSpaceDN/>
        <w:adjustRightInd/>
        <w:spacing w:line="259" w:lineRule="auto"/>
        <w:ind w:right="-1"/>
        <w:rPr>
          <w:rFonts w:eastAsia="Calibri"/>
          <w:sz w:val="24"/>
          <w:szCs w:val="24"/>
          <w:lang w:eastAsia="en-US"/>
        </w:rPr>
      </w:pPr>
      <w:r w:rsidRPr="00B255D4">
        <w:rPr>
          <w:rFonts w:eastAsia="Calibri"/>
          <w:b/>
          <w:sz w:val="24"/>
          <w:szCs w:val="24"/>
          <w:lang w:eastAsia="en-US"/>
        </w:rPr>
        <w:tab/>
      </w:r>
      <w:r w:rsidRPr="00B255D4">
        <w:rPr>
          <w:rFonts w:eastAsia="Calibri"/>
          <w:sz w:val="24"/>
          <w:szCs w:val="24"/>
          <w:lang w:eastAsia="en-US"/>
        </w:rPr>
        <w:t>В целях совершенствования нормативного правового акта</w:t>
      </w:r>
    </w:p>
    <w:p w:rsidR="00B255D4" w:rsidRPr="00B255D4" w:rsidRDefault="00B255D4" w:rsidP="00B255D4">
      <w:pPr>
        <w:jc w:val="both"/>
        <w:rPr>
          <w:rFonts w:eastAsia="Calibri"/>
          <w:sz w:val="24"/>
          <w:szCs w:val="24"/>
          <w:lang w:eastAsia="en-US"/>
        </w:rPr>
      </w:pPr>
    </w:p>
    <w:p w:rsidR="00B255D4" w:rsidRPr="00B255D4" w:rsidRDefault="006F451F" w:rsidP="00B255D4">
      <w:pPr>
        <w:jc w:val="both"/>
        <w:rPr>
          <w:rFonts w:eastAsia="Calibri"/>
          <w:b/>
          <w:bCs/>
          <w:sz w:val="24"/>
          <w:szCs w:val="24"/>
          <w:lang w:eastAsia="en-US"/>
        </w:rPr>
      </w:pPr>
      <w:r>
        <w:rPr>
          <w:rFonts w:eastAsia="Calibri"/>
          <w:sz w:val="24"/>
          <w:szCs w:val="24"/>
          <w:lang w:eastAsia="en-US"/>
        </w:rPr>
        <w:t xml:space="preserve">           </w:t>
      </w:r>
      <w:r w:rsidR="00543333">
        <w:rPr>
          <w:rFonts w:eastAsia="Calibri"/>
          <w:sz w:val="24"/>
          <w:szCs w:val="24"/>
          <w:lang w:eastAsia="en-US"/>
        </w:rPr>
        <w:t>ПОСТАНОВЛЯЮ</w:t>
      </w:r>
      <w:r w:rsidR="00B255D4" w:rsidRPr="00B255D4">
        <w:rPr>
          <w:rFonts w:eastAsia="Calibri"/>
          <w:b/>
          <w:bCs/>
          <w:sz w:val="24"/>
          <w:szCs w:val="24"/>
          <w:lang w:eastAsia="en-US"/>
        </w:rPr>
        <w:t>:</w:t>
      </w:r>
    </w:p>
    <w:p w:rsidR="00B255D4" w:rsidRPr="00B255D4" w:rsidRDefault="00B255D4" w:rsidP="00B255D4">
      <w:pPr>
        <w:tabs>
          <w:tab w:val="left" w:pos="0"/>
          <w:tab w:val="left" w:pos="851"/>
        </w:tabs>
        <w:ind w:firstLine="709"/>
        <w:jc w:val="both"/>
        <w:rPr>
          <w:rFonts w:eastAsia="Calibri"/>
          <w:sz w:val="24"/>
          <w:szCs w:val="24"/>
          <w:lang w:eastAsia="en-US"/>
        </w:rPr>
      </w:pPr>
    </w:p>
    <w:p w:rsidR="00B255D4" w:rsidRPr="00B255D4" w:rsidRDefault="00B255D4" w:rsidP="00B255D4">
      <w:pPr>
        <w:widowControl/>
        <w:autoSpaceDE/>
        <w:autoSpaceDN/>
        <w:adjustRightInd/>
        <w:ind w:right="-1"/>
        <w:rPr>
          <w:rFonts w:eastAsia="Calibri"/>
          <w:sz w:val="24"/>
          <w:szCs w:val="24"/>
          <w:lang w:eastAsia="en-US"/>
        </w:rPr>
      </w:pPr>
    </w:p>
    <w:p w:rsidR="00B255D4" w:rsidRPr="00B255D4" w:rsidRDefault="00B255D4" w:rsidP="006F451F">
      <w:pPr>
        <w:widowControl/>
        <w:numPr>
          <w:ilvl w:val="0"/>
          <w:numId w:val="3"/>
        </w:numPr>
        <w:autoSpaceDE/>
        <w:autoSpaceDN/>
        <w:adjustRightInd/>
        <w:ind w:right="-1"/>
        <w:rPr>
          <w:rFonts w:eastAsia="Calibri"/>
          <w:sz w:val="24"/>
          <w:szCs w:val="24"/>
          <w:lang w:eastAsia="en-US"/>
        </w:rPr>
      </w:pPr>
      <w:r w:rsidRPr="00B255D4">
        <w:rPr>
          <w:rFonts w:eastAsia="Calibri"/>
          <w:sz w:val="24"/>
          <w:szCs w:val="24"/>
          <w:lang w:eastAsia="en-US"/>
        </w:rPr>
        <w:t xml:space="preserve">Внести изменения в постановление </w:t>
      </w:r>
      <w:r>
        <w:rPr>
          <w:rFonts w:eastAsia="Calibri"/>
          <w:sz w:val="24"/>
          <w:szCs w:val="24"/>
          <w:lang w:eastAsia="en-US"/>
        </w:rPr>
        <w:t>администрации Усть-Тымского</w:t>
      </w:r>
      <w:r w:rsidRPr="00B255D4">
        <w:rPr>
          <w:rFonts w:eastAsia="Calibri"/>
          <w:sz w:val="24"/>
          <w:szCs w:val="24"/>
          <w:lang w:eastAsia="en-US"/>
        </w:rPr>
        <w:t xml:space="preserve"> сельского </w:t>
      </w:r>
    </w:p>
    <w:p w:rsidR="006F451F" w:rsidRDefault="006F451F" w:rsidP="006F451F">
      <w:pPr>
        <w:widowControl/>
        <w:autoSpaceDE/>
        <w:autoSpaceDN/>
        <w:adjustRightInd/>
        <w:rPr>
          <w:rFonts w:eastAsia="Calibri"/>
          <w:sz w:val="24"/>
          <w:szCs w:val="24"/>
          <w:lang w:eastAsia="en-US"/>
        </w:rPr>
      </w:pPr>
      <w:r>
        <w:rPr>
          <w:rFonts w:eastAsia="Calibri"/>
          <w:sz w:val="24"/>
          <w:szCs w:val="24"/>
          <w:lang w:eastAsia="en-US"/>
        </w:rPr>
        <w:t xml:space="preserve">            </w:t>
      </w:r>
      <w:r w:rsidR="00B255D4" w:rsidRPr="00B255D4">
        <w:rPr>
          <w:rFonts w:eastAsia="Calibri"/>
          <w:sz w:val="24"/>
          <w:szCs w:val="24"/>
          <w:lang w:eastAsia="en-US"/>
        </w:rPr>
        <w:t xml:space="preserve">поселения от </w:t>
      </w:r>
      <w:r w:rsidR="00B255D4">
        <w:rPr>
          <w:rFonts w:eastAsia="Calibri"/>
          <w:bCs/>
          <w:sz w:val="24"/>
          <w:szCs w:val="24"/>
          <w:lang w:eastAsia="en-US"/>
        </w:rPr>
        <w:t>14.01.2022</w:t>
      </w:r>
      <w:r w:rsidR="00B255D4" w:rsidRPr="00B255D4">
        <w:rPr>
          <w:rFonts w:eastAsia="Calibri"/>
          <w:bCs/>
          <w:sz w:val="24"/>
          <w:szCs w:val="24"/>
          <w:lang w:eastAsia="en-US"/>
        </w:rPr>
        <w:t xml:space="preserve"> г. № </w:t>
      </w:r>
      <w:r w:rsidR="00B255D4">
        <w:rPr>
          <w:rFonts w:eastAsia="Calibri"/>
          <w:bCs/>
          <w:sz w:val="24"/>
          <w:szCs w:val="24"/>
          <w:lang w:eastAsia="en-US"/>
        </w:rPr>
        <w:t>02</w:t>
      </w:r>
      <w:r w:rsidR="00B255D4" w:rsidRPr="00B255D4">
        <w:rPr>
          <w:rFonts w:eastAsia="Calibri"/>
          <w:b/>
          <w:sz w:val="24"/>
          <w:szCs w:val="24"/>
          <w:lang w:eastAsia="en-US"/>
        </w:rPr>
        <w:t xml:space="preserve"> «</w:t>
      </w:r>
      <w:r w:rsidR="00B255D4" w:rsidRPr="00B255D4">
        <w:rPr>
          <w:rFonts w:eastAsia="Calibri"/>
          <w:sz w:val="24"/>
          <w:szCs w:val="24"/>
          <w:lang w:eastAsia="en-US"/>
        </w:rPr>
        <w:t>Об утверждении типового положения о закупке</w:t>
      </w:r>
    </w:p>
    <w:p w:rsidR="00B255D4" w:rsidRPr="00B255D4" w:rsidRDefault="006F451F" w:rsidP="006F451F">
      <w:pPr>
        <w:widowControl/>
        <w:autoSpaceDE/>
        <w:autoSpaceDN/>
        <w:adjustRightInd/>
        <w:rPr>
          <w:rFonts w:eastAsia="Calibri"/>
          <w:sz w:val="24"/>
          <w:szCs w:val="24"/>
          <w:lang w:eastAsia="en-US"/>
        </w:rPr>
      </w:pPr>
      <w:r>
        <w:rPr>
          <w:rFonts w:eastAsia="Calibri"/>
          <w:sz w:val="24"/>
          <w:szCs w:val="24"/>
          <w:lang w:eastAsia="en-US"/>
        </w:rPr>
        <w:t xml:space="preserve"> </w:t>
      </w:r>
      <w:r w:rsidR="00B255D4" w:rsidRPr="00B255D4">
        <w:rPr>
          <w:rFonts w:eastAsia="Calibri"/>
          <w:sz w:val="24"/>
          <w:szCs w:val="24"/>
          <w:lang w:eastAsia="en-US"/>
        </w:rPr>
        <w:t xml:space="preserve"> </w:t>
      </w:r>
      <w:r>
        <w:rPr>
          <w:rFonts w:eastAsia="Calibri"/>
          <w:sz w:val="24"/>
          <w:szCs w:val="24"/>
          <w:lang w:eastAsia="en-US"/>
        </w:rPr>
        <w:t xml:space="preserve">          </w:t>
      </w:r>
      <w:r w:rsidR="00B255D4" w:rsidRPr="00B255D4">
        <w:rPr>
          <w:rFonts w:eastAsia="Calibri"/>
          <w:sz w:val="24"/>
          <w:szCs w:val="24"/>
          <w:lang w:eastAsia="en-US"/>
        </w:rPr>
        <w:t>товаров, работ, услуг» (далее – постановление):</w:t>
      </w:r>
    </w:p>
    <w:p w:rsidR="006F451F" w:rsidRDefault="00B255D4" w:rsidP="006F451F">
      <w:pPr>
        <w:widowControl/>
        <w:autoSpaceDE/>
        <w:autoSpaceDN/>
        <w:adjustRightInd/>
        <w:ind w:right="-1"/>
        <w:rPr>
          <w:rFonts w:eastAsia="Calibri"/>
          <w:sz w:val="24"/>
          <w:szCs w:val="24"/>
          <w:lang w:eastAsia="en-US"/>
        </w:rPr>
      </w:pPr>
      <w:r w:rsidRPr="00B255D4">
        <w:rPr>
          <w:rFonts w:eastAsia="Calibri"/>
          <w:sz w:val="24"/>
          <w:szCs w:val="24"/>
          <w:lang w:eastAsia="en-US"/>
        </w:rPr>
        <w:tab/>
        <w:t xml:space="preserve">приложение к постановлению изложить в новой редакции согласно приложению, </w:t>
      </w:r>
      <w:proofErr w:type="gramStart"/>
      <w:r w:rsidRPr="00B255D4">
        <w:rPr>
          <w:rFonts w:eastAsia="Calibri"/>
          <w:sz w:val="24"/>
          <w:szCs w:val="24"/>
          <w:lang w:eastAsia="en-US"/>
        </w:rPr>
        <w:t>к</w:t>
      </w:r>
      <w:proofErr w:type="gramEnd"/>
      <w:r w:rsidR="006F451F">
        <w:rPr>
          <w:rFonts w:eastAsia="Calibri"/>
          <w:sz w:val="24"/>
          <w:szCs w:val="24"/>
          <w:lang w:eastAsia="en-US"/>
        </w:rPr>
        <w:t xml:space="preserve">  </w:t>
      </w:r>
    </w:p>
    <w:p w:rsidR="00B255D4" w:rsidRPr="00B255D4" w:rsidRDefault="006F451F" w:rsidP="006F451F">
      <w:pPr>
        <w:widowControl/>
        <w:autoSpaceDE/>
        <w:autoSpaceDN/>
        <w:adjustRightInd/>
        <w:ind w:right="-1"/>
        <w:rPr>
          <w:rFonts w:eastAsia="Calibri"/>
          <w:sz w:val="24"/>
          <w:szCs w:val="24"/>
          <w:lang w:eastAsia="en-US"/>
        </w:rPr>
      </w:pPr>
      <w:r>
        <w:rPr>
          <w:rFonts w:eastAsia="Calibri"/>
          <w:sz w:val="24"/>
          <w:szCs w:val="24"/>
          <w:lang w:eastAsia="en-US"/>
        </w:rPr>
        <w:t xml:space="preserve">       </w:t>
      </w:r>
      <w:r w:rsidR="00B255D4" w:rsidRPr="00B255D4">
        <w:rPr>
          <w:rFonts w:eastAsia="Calibri"/>
          <w:sz w:val="24"/>
          <w:szCs w:val="24"/>
          <w:lang w:eastAsia="en-US"/>
        </w:rPr>
        <w:t xml:space="preserve"> </w:t>
      </w:r>
      <w:r>
        <w:rPr>
          <w:rFonts w:eastAsia="Calibri"/>
          <w:sz w:val="24"/>
          <w:szCs w:val="24"/>
          <w:lang w:eastAsia="en-US"/>
        </w:rPr>
        <w:t xml:space="preserve">    </w:t>
      </w:r>
      <w:r w:rsidR="00B255D4" w:rsidRPr="00B255D4">
        <w:rPr>
          <w:rFonts w:eastAsia="Calibri"/>
          <w:sz w:val="24"/>
          <w:szCs w:val="24"/>
          <w:lang w:eastAsia="en-US"/>
        </w:rPr>
        <w:t>настоящему постановлению.</w:t>
      </w:r>
    </w:p>
    <w:p w:rsidR="00B255D4" w:rsidRPr="00B255D4" w:rsidRDefault="00B255D4" w:rsidP="00B255D4">
      <w:pPr>
        <w:widowControl/>
        <w:numPr>
          <w:ilvl w:val="0"/>
          <w:numId w:val="3"/>
        </w:numPr>
        <w:autoSpaceDE/>
        <w:autoSpaceDN/>
        <w:adjustRightInd/>
        <w:spacing w:after="160"/>
        <w:ind w:right="-1"/>
        <w:rPr>
          <w:rFonts w:eastAsia="Calibri"/>
          <w:sz w:val="24"/>
          <w:szCs w:val="24"/>
          <w:lang w:eastAsia="en-US"/>
        </w:rPr>
      </w:pPr>
      <w:r w:rsidRPr="00B255D4">
        <w:rPr>
          <w:rFonts w:eastAsia="Calibri"/>
          <w:sz w:val="24"/>
          <w:szCs w:val="24"/>
          <w:lang w:eastAsia="en-US"/>
        </w:rPr>
        <w:t xml:space="preserve">Муниципальному    унитарному    предприятию «ЖКХ </w:t>
      </w:r>
      <w:r>
        <w:rPr>
          <w:rFonts w:eastAsia="Calibri"/>
          <w:sz w:val="24"/>
          <w:szCs w:val="24"/>
          <w:lang w:eastAsia="en-US"/>
        </w:rPr>
        <w:t>Усть-Тымское</w:t>
      </w:r>
      <w:r w:rsidRPr="00B255D4">
        <w:rPr>
          <w:rFonts w:eastAsia="Calibri"/>
          <w:sz w:val="24"/>
          <w:szCs w:val="24"/>
          <w:lang w:eastAsia="en-US"/>
        </w:rPr>
        <w:t xml:space="preserve">» </w:t>
      </w:r>
      <w:r>
        <w:rPr>
          <w:rFonts w:eastAsia="Calibri"/>
          <w:sz w:val="24"/>
          <w:szCs w:val="24"/>
          <w:lang w:eastAsia="en-US"/>
        </w:rPr>
        <w:t>муниципального образования Усть-Тымское</w:t>
      </w:r>
      <w:r w:rsidRPr="00B255D4">
        <w:rPr>
          <w:rFonts w:eastAsia="Calibri"/>
          <w:sz w:val="24"/>
          <w:szCs w:val="24"/>
          <w:lang w:eastAsia="en-US"/>
        </w:rPr>
        <w:t xml:space="preserve"> сельское</w:t>
      </w:r>
      <w:r>
        <w:rPr>
          <w:rFonts w:eastAsia="Calibri"/>
          <w:sz w:val="24"/>
          <w:szCs w:val="24"/>
          <w:lang w:eastAsia="en-US"/>
        </w:rPr>
        <w:t xml:space="preserve"> поселение</w:t>
      </w:r>
      <w:r w:rsidR="006F451F">
        <w:rPr>
          <w:rFonts w:eastAsia="Calibri"/>
          <w:sz w:val="24"/>
          <w:szCs w:val="24"/>
          <w:lang w:eastAsia="en-US"/>
        </w:rPr>
        <w:t xml:space="preserve"> в срок до 1 января 2025</w:t>
      </w:r>
      <w:r w:rsidRPr="00B255D4">
        <w:rPr>
          <w:rFonts w:eastAsia="Calibri"/>
          <w:sz w:val="24"/>
          <w:szCs w:val="24"/>
          <w:lang w:eastAsia="en-US"/>
        </w:rPr>
        <w:t xml:space="preserve"> года    внести изменения    в   положение о закупке товаров, работ, услуг в соответствии с настоящим постановлением.</w:t>
      </w:r>
    </w:p>
    <w:p w:rsidR="00B255D4" w:rsidRPr="00B255D4" w:rsidRDefault="00B255D4" w:rsidP="00B255D4">
      <w:pPr>
        <w:widowControl/>
        <w:numPr>
          <w:ilvl w:val="0"/>
          <w:numId w:val="3"/>
        </w:numPr>
        <w:autoSpaceDE/>
        <w:autoSpaceDN/>
        <w:adjustRightInd/>
        <w:spacing w:after="160"/>
        <w:ind w:right="-1"/>
        <w:rPr>
          <w:rFonts w:eastAsia="Calibri"/>
          <w:sz w:val="24"/>
          <w:szCs w:val="24"/>
          <w:lang w:eastAsia="en-US"/>
        </w:rPr>
      </w:pPr>
      <w:r w:rsidRPr="00B255D4">
        <w:rPr>
          <w:rFonts w:eastAsia="Calibri"/>
          <w:sz w:val="24"/>
          <w:szCs w:val="24"/>
          <w:lang w:eastAsia="en-US"/>
        </w:rPr>
        <w:t xml:space="preserve">Настоящее   постановление    вступает    в    силу     со     дня   официального обнародования в порядке, установленном Уставом </w:t>
      </w:r>
      <w:r>
        <w:rPr>
          <w:rFonts w:eastAsia="Calibri"/>
          <w:sz w:val="24"/>
          <w:szCs w:val="24"/>
          <w:lang w:eastAsia="en-US"/>
        </w:rPr>
        <w:t>муниципального образования Усть-Тымское сельское поселение</w:t>
      </w:r>
      <w:r w:rsidRPr="00B255D4">
        <w:rPr>
          <w:rFonts w:eastAsia="Calibri"/>
          <w:i/>
          <w:sz w:val="24"/>
          <w:szCs w:val="24"/>
          <w:lang w:eastAsia="en-US"/>
        </w:rPr>
        <w:t>.</w:t>
      </w:r>
    </w:p>
    <w:p w:rsidR="00B14B58" w:rsidRPr="00B255D4" w:rsidRDefault="00B14B58" w:rsidP="00B255D4">
      <w:pPr>
        <w:widowControl/>
        <w:tabs>
          <w:tab w:val="left" w:pos="540"/>
          <w:tab w:val="left" w:pos="900"/>
        </w:tabs>
        <w:jc w:val="center"/>
        <w:rPr>
          <w:bCs/>
          <w:sz w:val="24"/>
          <w:szCs w:val="24"/>
        </w:rPr>
      </w:pPr>
    </w:p>
    <w:p w:rsidR="0069247A" w:rsidRDefault="00F014AF" w:rsidP="00F014AF">
      <w:pPr>
        <w:widowControl/>
        <w:tabs>
          <w:tab w:val="left" w:pos="2910"/>
        </w:tabs>
        <w:rPr>
          <w:bCs/>
          <w:sz w:val="24"/>
          <w:szCs w:val="24"/>
        </w:rPr>
      </w:pPr>
      <w:r>
        <w:rPr>
          <w:bCs/>
          <w:sz w:val="24"/>
          <w:szCs w:val="24"/>
        </w:rPr>
        <w:tab/>
      </w:r>
    </w:p>
    <w:p w:rsidR="00F014AF" w:rsidRPr="00B255D4" w:rsidRDefault="00F014AF" w:rsidP="00F014AF">
      <w:pPr>
        <w:widowControl/>
        <w:tabs>
          <w:tab w:val="left" w:pos="2910"/>
        </w:tabs>
        <w:rPr>
          <w:bCs/>
          <w:sz w:val="24"/>
          <w:szCs w:val="24"/>
        </w:rPr>
      </w:pPr>
    </w:p>
    <w:p w:rsidR="00B14B58" w:rsidRDefault="00B14B58" w:rsidP="00B14B58">
      <w:pPr>
        <w:widowControl/>
        <w:tabs>
          <w:tab w:val="left" w:pos="540"/>
          <w:tab w:val="left" w:pos="900"/>
        </w:tabs>
        <w:rPr>
          <w:bCs/>
          <w:sz w:val="24"/>
          <w:szCs w:val="24"/>
        </w:rPr>
      </w:pPr>
    </w:p>
    <w:p w:rsidR="00B255D4" w:rsidRPr="00B255D4" w:rsidRDefault="00B255D4" w:rsidP="00B14B58">
      <w:pPr>
        <w:widowControl/>
        <w:tabs>
          <w:tab w:val="left" w:pos="540"/>
          <w:tab w:val="left" w:pos="900"/>
        </w:tabs>
        <w:rPr>
          <w:bCs/>
          <w:sz w:val="24"/>
          <w:szCs w:val="24"/>
        </w:rPr>
      </w:pPr>
    </w:p>
    <w:p w:rsidR="00B14B58" w:rsidRPr="00B255D4" w:rsidRDefault="00B14B58" w:rsidP="00B14B58">
      <w:pPr>
        <w:widowControl/>
        <w:tabs>
          <w:tab w:val="left" w:pos="540"/>
          <w:tab w:val="left" w:pos="900"/>
        </w:tabs>
        <w:rPr>
          <w:bCs/>
          <w:sz w:val="24"/>
          <w:szCs w:val="24"/>
        </w:rPr>
      </w:pPr>
      <w:r w:rsidRPr="00B255D4">
        <w:rPr>
          <w:bCs/>
          <w:sz w:val="24"/>
          <w:szCs w:val="24"/>
        </w:rPr>
        <w:t>Глава Усть-Тымского</w:t>
      </w:r>
    </w:p>
    <w:p w:rsidR="00B14B58" w:rsidRPr="00B255D4" w:rsidRDefault="00B14B58" w:rsidP="00B14B58">
      <w:pPr>
        <w:widowControl/>
        <w:tabs>
          <w:tab w:val="left" w:pos="540"/>
          <w:tab w:val="left" w:pos="900"/>
        </w:tabs>
        <w:rPr>
          <w:bCs/>
          <w:sz w:val="24"/>
          <w:szCs w:val="24"/>
        </w:rPr>
      </w:pPr>
      <w:r w:rsidRPr="00B255D4">
        <w:rPr>
          <w:bCs/>
          <w:sz w:val="24"/>
          <w:szCs w:val="24"/>
        </w:rPr>
        <w:t xml:space="preserve">сельского поселения                                                                        </w:t>
      </w:r>
      <w:r w:rsidR="0069247A" w:rsidRPr="00B255D4">
        <w:rPr>
          <w:bCs/>
          <w:sz w:val="24"/>
          <w:szCs w:val="24"/>
        </w:rPr>
        <w:t xml:space="preserve">             </w:t>
      </w:r>
      <w:proofErr w:type="spellStart"/>
      <w:r w:rsidR="009463F1">
        <w:rPr>
          <w:bCs/>
          <w:sz w:val="24"/>
          <w:szCs w:val="24"/>
        </w:rPr>
        <w:t>А.В.Пиличенко</w:t>
      </w:r>
      <w:proofErr w:type="spellEnd"/>
    </w:p>
    <w:p w:rsidR="00B14B58" w:rsidRPr="0069247A" w:rsidRDefault="00B14B58" w:rsidP="00B14B58">
      <w:pPr>
        <w:widowControl/>
        <w:tabs>
          <w:tab w:val="left" w:pos="540"/>
          <w:tab w:val="left" w:pos="900"/>
        </w:tabs>
        <w:rPr>
          <w:bCs/>
          <w:sz w:val="26"/>
          <w:szCs w:val="26"/>
        </w:rPr>
      </w:pPr>
    </w:p>
    <w:p w:rsidR="0069247A" w:rsidRPr="0069247A" w:rsidRDefault="0069247A" w:rsidP="00B14B58">
      <w:pPr>
        <w:widowControl/>
        <w:tabs>
          <w:tab w:val="left" w:pos="540"/>
          <w:tab w:val="left" w:pos="900"/>
        </w:tabs>
        <w:rPr>
          <w:bCs/>
          <w:sz w:val="26"/>
          <w:szCs w:val="26"/>
        </w:rPr>
      </w:pPr>
    </w:p>
    <w:p w:rsidR="0069247A" w:rsidRDefault="0069247A" w:rsidP="00B14B58">
      <w:pPr>
        <w:widowControl/>
        <w:tabs>
          <w:tab w:val="left" w:pos="540"/>
          <w:tab w:val="left" w:pos="900"/>
        </w:tabs>
        <w:rPr>
          <w:bCs/>
          <w:sz w:val="28"/>
          <w:szCs w:val="28"/>
        </w:rPr>
      </w:pPr>
    </w:p>
    <w:p w:rsidR="0069247A" w:rsidRDefault="0069247A" w:rsidP="00E5775A">
      <w:pPr>
        <w:widowControl/>
        <w:tabs>
          <w:tab w:val="left" w:pos="540"/>
          <w:tab w:val="left" w:pos="900"/>
        </w:tabs>
        <w:jc w:val="center"/>
        <w:rPr>
          <w:bCs/>
          <w:sz w:val="28"/>
          <w:szCs w:val="28"/>
        </w:rPr>
      </w:pPr>
    </w:p>
    <w:p w:rsidR="0069247A" w:rsidRDefault="0069247A" w:rsidP="00E5775A">
      <w:pPr>
        <w:widowControl/>
        <w:tabs>
          <w:tab w:val="left" w:pos="540"/>
          <w:tab w:val="left" w:pos="900"/>
        </w:tabs>
        <w:jc w:val="center"/>
        <w:rPr>
          <w:bCs/>
          <w:sz w:val="28"/>
          <w:szCs w:val="28"/>
        </w:rPr>
      </w:pPr>
    </w:p>
    <w:p w:rsidR="0069247A" w:rsidRDefault="0069247A" w:rsidP="00E5775A">
      <w:pPr>
        <w:widowControl/>
        <w:tabs>
          <w:tab w:val="left" w:pos="540"/>
          <w:tab w:val="left" w:pos="900"/>
        </w:tabs>
        <w:jc w:val="center"/>
        <w:rPr>
          <w:bCs/>
          <w:sz w:val="28"/>
          <w:szCs w:val="28"/>
        </w:rPr>
      </w:pPr>
    </w:p>
    <w:p w:rsidR="0020187F" w:rsidRDefault="0020187F">
      <w:pPr>
        <w:rPr>
          <w:bCs/>
          <w:sz w:val="28"/>
          <w:szCs w:val="28"/>
        </w:rPr>
      </w:pPr>
    </w:p>
    <w:p w:rsidR="002E1625" w:rsidRDefault="002E1625">
      <w:pPr>
        <w:rPr>
          <w:bCs/>
          <w:sz w:val="28"/>
          <w:szCs w:val="28"/>
        </w:rPr>
      </w:pPr>
    </w:p>
    <w:p w:rsidR="006F451F" w:rsidRDefault="006F451F">
      <w:pPr>
        <w:rPr>
          <w:bCs/>
          <w:sz w:val="28"/>
          <w:szCs w:val="28"/>
        </w:rPr>
      </w:pPr>
    </w:p>
    <w:p w:rsidR="002E1625" w:rsidRDefault="002E1625">
      <w:pPr>
        <w:rPr>
          <w:bCs/>
          <w:sz w:val="28"/>
          <w:szCs w:val="28"/>
        </w:rPr>
      </w:pPr>
    </w:p>
    <w:p w:rsidR="008935B1" w:rsidRDefault="008935B1">
      <w:pPr>
        <w:rPr>
          <w:bCs/>
          <w:sz w:val="26"/>
          <w:szCs w:val="26"/>
        </w:rPr>
      </w:pPr>
    </w:p>
    <w:p w:rsidR="00543333" w:rsidRDefault="008935B1" w:rsidP="00543333">
      <w:pPr>
        <w:adjustRightInd/>
        <w:jc w:val="right"/>
        <w:rPr>
          <w:sz w:val="22"/>
          <w:szCs w:val="22"/>
        </w:rPr>
      </w:pPr>
      <w:r w:rsidRPr="008935B1">
        <w:rPr>
          <w:sz w:val="22"/>
          <w:szCs w:val="22"/>
        </w:rPr>
        <w:lastRenderedPageBreak/>
        <w:t>Утверждено</w:t>
      </w:r>
      <w:r w:rsidR="00543333">
        <w:rPr>
          <w:sz w:val="22"/>
          <w:szCs w:val="22"/>
        </w:rPr>
        <w:t xml:space="preserve">  постановлением</w:t>
      </w:r>
    </w:p>
    <w:p w:rsidR="00543333" w:rsidRDefault="008935B1" w:rsidP="00543333">
      <w:pPr>
        <w:adjustRightInd/>
        <w:jc w:val="right"/>
        <w:rPr>
          <w:sz w:val="22"/>
          <w:szCs w:val="22"/>
        </w:rPr>
      </w:pPr>
      <w:r w:rsidRPr="008935B1">
        <w:rPr>
          <w:sz w:val="22"/>
          <w:szCs w:val="22"/>
        </w:rPr>
        <w:t xml:space="preserve"> Администрации </w:t>
      </w:r>
      <w:r w:rsidR="006F451F">
        <w:rPr>
          <w:sz w:val="22"/>
          <w:szCs w:val="22"/>
        </w:rPr>
        <w:t xml:space="preserve">Усть-Тымского </w:t>
      </w:r>
    </w:p>
    <w:p w:rsidR="008935B1" w:rsidRDefault="006F451F" w:rsidP="00543333">
      <w:pPr>
        <w:adjustRightInd/>
        <w:jc w:val="right"/>
        <w:rPr>
          <w:sz w:val="22"/>
          <w:szCs w:val="22"/>
        </w:rPr>
      </w:pPr>
      <w:r>
        <w:rPr>
          <w:sz w:val="22"/>
          <w:szCs w:val="22"/>
        </w:rPr>
        <w:t>сельского поселения</w:t>
      </w:r>
      <w:r w:rsidR="00543333">
        <w:rPr>
          <w:sz w:val="22"/>
          <w:szCs w:val="22"/>
        </w:rPr>
        <w:t xml:space="preserve"> </w:t>
      </w:r>
      <w:r w:rsidR="008935B1" w:rsidRPr="008935B1">
        <w:rPr>
          <w:sz w:val="22"/>
          <w:szCs w:val="22"/>
        </w:rPr>
        <w:t xml:space="preserve">от </w:t>
      </w:r>
      <w:r>
        <w:rPr>
          <w:sz w:val="22"/>
          <w:szCs w:val="22"/>
        </w:rPr>
        <w:t>09.12.2024 № 37</w:t>
      </w:r>
    </w:p>
    <w:p w:rsidR="00F014AF" w:rsidRDefault="00543333" w:rsidP="00984DF2">
      <w:pPr>
        <w:adjustRightInd/>
        <w:ind w:left="5954"/>
        <w:jc w:val="right"/>
        <w:rPr>
          <w:sz w:val="22"/>
          <w:szCs w:val="22"/>
        </w:rPr>
      </w:pPr>
      <w:r>
        <w:rPr>
          <w:sz w:val="22"/>
          <w:szCs w:val="22"/>
        </w:rPr>
        <w:t xml:space="preserve">Приложение </w:t>
      </w:r>
    </w:p>
    <w:p w:rsidR="00543333" w:rsidRDefault="00543333" w:rsidP="00984DF2">
      <w:pPr>
        <w:adjustRightInd/>
        <w:ind w:left="5954"/>
        <w:jc w:val="right"/>
        <w:rPr>
          <w:sz w:val="22"/>
          <w:szCs w:val="22"/>
        </w:rPr>
      </w:pPr>
    </w:p>
    <w:p w:rsidR="00F014AF" w:rsidRPr="00F014AF" w:rsidRDefault="00F014AF" w:rsidP="00F014AF">
      <w:pPr>
        <w:ind w:firstLine="709"/>
        <w:jc w:val="center"/>
        <w:rPr>
          <w:b/>
          <w:color w:val="000000"/>
          <w:sz w:val="24"/>
          <w:szCs w:val="24"/>
        </w:rPr>
      </w:pPr>
      <w:r w:rsidRPr="00F014AF">
        <w:rPr>
          <w:bCs/>
          <w:color w:val="000000"/>
          <w:sz w:val="24"/>
          <w:szCs w:val="24"/>
        </w:rPr>
        <w:t>Типовое положение о закупке товаров, работ, услуг</w:t>
      </w:r>
    </w:p>
    <w:p w:rsidR="00F014AF" w:rsidRPr="00F014AF" w:rsidRDefault="00F014AF" w:rsidP="00F014AF">
      <w:pPr>
        <w:ind w:firstLine="709"/>
        <w:jc w:val="center"/>
        <w:rPr>
          <w:b/>
          <w:color w:val="000000"/>
          <w:sz w:val="24"/>
          <w:szCs w:val="24"/>
        </w:rPr>
      </w:pPr>
    </w:p>
    <w:p w:rsidR="00F014AF" w:rsidRPr="00F014AF" w:rsidRDefault="00F014AF" w:rsidP="00F014AF">
      <w:pPr>
        <w:ind w:firstLine="709"/>
        <w:jc w:val="center"/>
        <w:rPr>
          <w:rFonts w:eastAsia="Calibri"/>
          <w:color w:val="000000"/>
          <w:sz w:val="24"/>
          <w:szCs w:val="24"/>
          <w:lang w:eastAsia="en-US"/>
        </w:rPr>
      </w:pPr>
      <w:r w:rsidRPr="00F014AF">
        <w:rPr>
          <w:rFonts w:eastAsia="Calibri"/>
          <w:color w:val="000000"/>
          <w:sz w:val="24"/>
          <w:szCs w:val="24"/>
          <w:lang w:eastAsia="en-US"/>
        </w:rPr>
        <w:t>1. Общие положения</w:t>
      </w:r>
    </w:p>
    <w:p w:rsidR="00F014AF" w:rsidRPr="00F014AF" w:rsidRDefault="00F014AF" w:rsidP="00F014AF">
      <w:pPr>
        <w:widowControl/>
        <w:tabs>
          <w:tab w:val="left" w:pos="709"/>
        </w:tabs>
        <w:ind w:firstLine="709"/>
        <w:jc w:val="both"/>
        <w:rPr>
          <w:rFonts w:eastAsia="Calibri"/>
          <w:color w:val="000000"/>
          <w:sz w:val="24"/>
          <w:szCs w:val="24"/>
          <w:lang w:eastAsia="en-US"/>
        </w:rPr>
      </w:pPr>
      <w:r w:rsidRPr="00F014AF">
        <w:rPr>
          <w:rFonts w:eastAsia="Calibri"/>
          <w:color w:val="000000"/>
          <w:sz w:val="24"/>
          <w:szCs w:val="24"/>
          <w:lang w:eastAsia="en-US"/>
        </w:rPr>
        <w:t xml:space="preserve"> </w:t>
      </w: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Правовая основа закупки товаров, работ, услуг</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w:t>
      </w:r>
      <w:proofErr w:type="gramStart"/>
      <w:r w:rsidRPr="00F014AF">
        <w:rPr>
          <w:rFonts w:eastAsia="Calibri"/>
          <w:color w:val="000000"/>
          <w:sz w:val="24"/>
          <w:szCs w:val="24"/>
          <w:lang w:eastAsia="en-US"/>
        </w:rPr>
        <w:t>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F014AF">
        <w:rPr>
          <w:rFonts w:eastAsia="Calibri"/>
          <w:color w:val="000000"/>
          <w:sz w:val="24"/>
          <w:szCs w:val="24"/>
          <w:vertAlign w:val="superscript"/>
          <w:lang w:eastAsia="en-US"/>
        </w:rPr>
        <w:footnoteReference w:id="1"/>
      </w:r>
      <w:r w:rsidRPr="00F014AF">
        <w:rPr>
          <w:rFonts w:eastAsia="Calibri"/>
          <w:color w:val="000000"/>
          <w:sz w:val="24"/>
          <w:szCs w:val="24"/>
          <w:lang w:eastAsia="en-US"/>
        </w:rPr>
        <w:t xml:space="preserve"> </w:t>
      </w:r>
      <w:r w:rsidRPr="00F014AF">
        <w:rPr>
          <w:rFonts w:eastAsia="Calibri"/>
          <w:sz w:val="24"/>
          <w:szCs w:val="24"/>
          <w:lang w:eastAsia="en-US"/>
        </w:rPr>
        <w:t>и</w:t>
      </w:r>
      <w:r w:rsidRPr="00F014AF">
        <w:rPr>
          <w:rFonts w:eastAsia="Calibri"/>
          <w:color w:val="000000"/>
          <w:sz w:val="24"/>
          <w:szCs w:val="24"/>
          <w:lang w:eastAsia="en-US"/>
        </w:rPr>
        <w:t xml:space="preserve">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 xml:space="preserve">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F014AF">
          <w:rPr>
            <w:rFonts w:eastAsia="Calibri"/>
            <w:color w:val="000000"/>
            <w:sz w:val="24"/>
            <w:szCs w:val="24"/>
            <w:lang w:eastAsia="en-US"/>
          </w:rPr>
          <w:t>частях 3</w:t>
        </w:r>
        <w:r w:rsidRPr="00F014AF">
          <w:rPr>
            <w:rFonts w:eastAsia="Calibri"/>
            <w:color w:val="000000"/>
            <w:sz w:val="24"/>
            <w:szCs w:val="24"/>
            <w:vertAlign w:val="superscript"/>
            <w:lang w:eastAsia="en-US"/>
          </w:rPr>
          <w:t>1</w:t>
        </w:r>
      </w:hyperlink>
      <w:r w:rsidRPr="00F014AF">
        <w:rPr>
          <w:rFonts w:eastAsia="Calibri"/>
          <w:color w:val="000000"/>
          <w:sz w:val="24"/>
          <w:szCs w:val="24"/>
          <w:lang w:eastAsia="en-US"/>
        </w:rPr>
        <w:t xml:space="preserve"> и </w:t>
      </w:r>
      <w:hyperlink r:id="rId8" w:history="1">
        <w:r w:rsidRPr="00F014AF">
          <w:rPr>
            <w:rFonts w:eastAsia="Calibri"/>
            <w:color w:val="000000"/>
            <w:sz w:val="24"/>
            <w:szCs w:val="24"/>
            <w:lang w:eastAsia="en-US"/>
          </w:rPr>
          <w:t>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w:t>
      </w:r>
      <w:proofErr w:type="gramEnd"/>
      <w:r w:rsidRPr="00F014AF">
        <w:rPr>
          <w:rFonts w:eastAsia="Calibri"/>
          <w:color w:val="000000"/>
          <w:sz w:val="24"/>
          <w:szCs w:val="24"/>
          <w:lang w:eastAsia="en-US"/>
        </w:rPr>
        <w:t xml:space="preserve"> иные связанные с обеспечением закупки положения.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F014AF">
        <w:rPr>
          <w:rFonts w:eastAsia="Calibri"/>
          <w:color w:val="000000"/>
          <w:sz w:val="24"/>
          <w:szCs w:val="24"/>
          <w:lang w:eastAsia="en-US"/>
        </w:rPr>
        <w:br/>
        <w:t>№ 223-ФЗ, другими федеральными законами и иными нормативными правовыми актами Российской Федерации, а также настоящим Положением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Термины и определения</w:t>
      </w: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Термины и определения, используемые в настоящем Положении о закупке:</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w:t>
      </w:r>
      <w:r w:rsidRPr="00F014AF">
        <w:rPr>
          <w:rFonts w:eastAsia="Calibri"/>
          <w:color w:val="000000"/>
          <w:sz w:val="24"/>
          <w:szCs w:val="24"/>
          <w:lang w:eastAsia="en-US"/>
        </w:rPr>
        <w:t> </w:t>
      </w:r>
      <w:r w:rsidRPr="00F014AF">
        <w:rPr>
          <w:rFonts w:eastAsia="Calibri"/>
          <w:color w:val="000000"/>
          <w:sz w:val="24"/>
          <w:szCs w:val="24"/>
          <w:lang w:eastAsia="en-US"/>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p>
    <w:p w:rsidR="00F014AF" w:rsidRPr="00F014AF" w:rsidRDefault="00F014AF" w:rsidP="00F014AF">
      <w:pPr>
        <w:widowControl/>
        <w:ind w:firstLine="709"/>
        <w:jc w:val="both"/>
        <w:rPr>
          <w:rFonts w:eastAsia="Calibri"/>
          <w:sz w:val="24"/>
          <w:szCs w:val="24"/>
          <w:lang w:eastAsia="en-US"/>
        </w:rPr>
      </w:pPr>
      <w:proofErr w:type="gramStart"/>
      <w:r w:rsidRPr="00F014AF">
        <w:rPr>
          <w:rFonts w:eastAsia="Calibri"/>
          <w:sz w:val="24"/>
          <w:szCs w:val="24"/>
          <w:lang w:eastAsia="en-US"/>
        </w:rPr>
        <w:lastRenderedPageBreak/>
        <w:t>2)</w:t>
      </w:r>
      <w:r w:rsidRPr="00F014AF">
        <w:rPr>
          <w:rFonts w:eastAsia="Calibri"/>
          <w:sz w:val="24"/>
          <w:szCs w:val="24"/>
          <w:lang w:eastAsia="en-US"/>
        </w:rPr>
        <w:t> </w:t>
      </w:r>
      <w:r w:rsidRPr="00F014AF">
        <w:rPr>
          <w:rFonts w:eastAsia="Calibri"/>
          <w:sz w:val="24"/>
          <w:szCs w:val="24"/>
          <w:lang w:eastAsia="en-US"/>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F014AF">
        <w:rPr>
          <w:rFonts w:eastAsia="Calibri"/>
          <w:caps/>
          <w:sz w:val="24"/>
          <w:szCs w:val="24"/>
          <w:lang w:eastAsia="en-US"/>
        </w:rPr>
        <w:t xml:space="preserve">ФЗ) </w:t>
      </w:r>
      <w:r w:rsidRPr="00F014AF">
        <w:rPr>
          <w:rFonts w:eastAsia="Calibri"/>
          <w:sz w:val="24"/>
          <w:szCs w:val="24"/>
          <w:lang w:eastAsia="en-US"/>
        </w:rPr>
        <w:t>и содержащихся в базах данных, информационных технологий и технических средств, обеспечивающих формирование</w:t>
      </w:r>
      <w:proofErr w:type="gramEnd"/>
      <w:r w:rsidRPr="00F014AF">
        <w:rPr>
          <w:rFonts w:eastAsia="Calibri"/>
          <w:sz w:val="24"/>
          <w:szCs w:val="24"/>
          <w:lang w:eastAsia="en-US"/>
        </w:rPr>
        <w:t>,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014AF" w:rsidRPr="00F014AF" w:rsidRDefault="00F014AF" w:rsidP="00F014AF">
      <w:pPr>
        <w:widowControl/>
        <w:ind w:firstLine="709"/>
        <w:jc w:val="both"/>
        <w:rPr>
          <w:rFonts w:eastAsia="Calibri"/>
          <w:sz w:val="24"/>
          <w:szCs w:val="24"/>
          <w:lang w:eastAsia="en-US"/>
        </w:rPr>
      </w:pPr>
      <w:r w:rsidRPr="00F014AF">
        <w:rPr>
          <w:rFonts w:eastAsia="Calibri"/>
          <w:sz w:val="24"/>
          <w:szCs w:val="24"/>
          <w:lang w:eastAsia="en-US"/>
        </w:rPr>
        <w:t>3)</w:t>
      </w:r>
      <w:r w:rsidRPr="00F014AF">
        <w:rPr>
          <w:rFonts w:eastAsia="Calibri"/>
          <w:sz w:val="24"/>
          <w:szCs w:val="24"/>
          <w:lang w:eastAsia="en-US"/>
        </w:rPr>
        <w:t> </w:t>
      </w:r>
      <w:r w:rsidRPr="00F014AF">
        <w:rPr>
          <w:rFonts w:eastAsia="Calibri"/>
          <w:sz w:val="24"/>
          <w:szCs w:val="24"/>
          <w:lang w:eastAsia="en-US"/>
        </w:rPr>
        <w:t>заказчик - юридическое лицо, в интересах и за счет средств которого осуществляется закупка;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w:t>
      </w:r>
      <w:r w:rsidRPr="00F014AF">
        <w:rPr>
          <w:rFonts w:eastAsia="Calibri"/>
          <w:color w:val="000000"/>
          <w:sz w:val="24"/>
          <w:szCs w:val="24"/>
          <w:lang w:eastAsia="en-US"/>
        </w:rPr>
        <w:t> </w:t>
      </w:r>
      <w:r w:rsidRPr="00F014AF">
        <w:rPr>
          <w:rFonts w:eastAsia="Calibri"/>
          <w:color w:val="000000"/>
          <w:sz w:val="24"/>
          <w:szCs w:val="24"/>
          <w:lang w:eastAsia="en-US"/>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5)</w:t>
      </w:r>
      <w:r w:rsidRPr="00F014AF">
        <w:rPr>
          <w:rFonts w:eastAsia="Calibri"/>
          <w:color w:val="000000"/>
          <w:sz w:val="24"/>
          <w:szCs w:val="24"/>
          <w:lang w:eastAsia="en-US"/>
        </w:rPr>
        <w:t> </w:t>
      </w:r>
      <w:r w:rsidRPr="00F014AF">
        <w:rPr>
          <w:rFonts w:eastAsia="Calibri"/>
          <w:color w:val="000000"/>
          <w:sz w:val="24"/>
          <w:szCs w:val="24"/>
          <w:lang w:eastAsia="en-US"/>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w:t>
      </w:r>
      <w:r w:rsidRPr="00F014AF">
        <w:rPr>
          <w:rFonts w:eastAsia="Calibri"/>
          <w:color w:val="000000"/>
          <w:sz w:val="24"/>
          <w:szCs w:val="24"/>
          <w:lang w:eastAsia="en-US"/>
        </w:rPr>
        <w:t> </w:t>
      </w:r>
      <w:r w:rsidRPr="00F014AF">
        <w:rPr>
          <w:rFonts w:eastAsia="Calibri"/>
          <w:color w:val="000000"/>
          <w:sz w:val="24"/>
          <w:szCs w:val="24"/>
          <w:lang w:eastAsia="en-US"/>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7)</w:t>
      </w:r>
      <w:r w:rsidRPr="00F014AF">
        <w:rPr>
          <w:rFonts w:eastAsia="Calibri"/>
          <w:color w:val="000000"/>
          <w:sz w:val="24"/>
          <w:szCs w:val="24"/>
          <w:lang w:eastAsia="en-US"/>
        </w:rPr>
        <w:t> </w:t>
      </w:r>
      <w:r w:rsidRPr="00F014AF">
        <w:rPr>
          <w:rFonts w:eastAsia="Calibri"/>
          <w:color w:val="000000"/>
          <w:sz w:val="24"/>
          <w:szCs w:val="24"/>
          <w:lang w:eastAsia="en-US"/>
        </w:rPr>
        <w:t xml:space="preserve">запрос предложений в электронной форме (далее также – запрос предложений) </w:t>
      </w:r>
      <w:r w:rsidRPr="00F014AF">
        <w:rPr>
          <w:rFonts w:eastAsia="Calibri"/>
          <w:color w:val="000000"/>
          <w:sz w:val="24"/>
          <w:szCs w:val="24"/>
          <w:lang w:eastAsia="en-US"/>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w:t>
      </w:r>
      <w:r w:rsidRPr="00F014AF">
        <w:rPr>
          <w:rFonts w:eastAsia="Calibri"/>
          <w:color w:val="000000"/>
          <w:sz w:val="24"/>
          <w:szCs w:val="24"/>
          <w:lang w:eastAsia="en-US"/>
        </w:rPr>
        <w:t> </w:t>
      </w:r>
      <w:r w:rsidRPr="00F014AF">
        <w:rPr>
          <w:rFonts w:eastAsia="Calibri"/>
          <w:color w:val="000000"/>
          <w:sz w:val="24"/>
          <w:szCs w:val="24"/>
          <w:lang w:eastAsia="en-US"/>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w:t>
      </w:r>
      <w:r w:rsidRPr="00F014AF">
        <w:rPr>
          <w:rFonts w:eastAsia="Calibri"/>
          <w:color w:val="000000"/>
          <w:sz w:val="24"/>
          <w:szCs w:val="24"/>
          <w:lang w:eastAsia="en-US"/>
        </w:rPr>
        <w:t> </w:t>
      </w:r>
      <w:r w:rsidRPr="00F014AF">
        <w:rPr>
          <w:rFonts w:eastAsia="Calibri"/>
          <w:color w:val="000000"/>
          <w:sz w:val="24"/>
          <w:szCs w:val="24"/>
          <w:lang w:eastAsia="en-US"/>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F014AF" w:rsidRPr="00F014AF" w:rsidRDefault="00F014AF" w:rsidP="00F014AF">
      <w:pPr>
        <w:widowControl/>
        <w:autoSpaceDE/>
        <w:autoSpaceDN/>
        <w:adjustRightInd/>
        <w:ind w:firstLine="708"/>
        <w:jc w:val="both"/>
        <w:rPr>
          <w:rFonts w:eastAsia="Calibri"/>
          <w:color w:val="000000"/>
          <w:sz w:val="24"/>
          <w:szCs w:val="24"/>
          <w:lang w:eastAsia="en-US"/>
        </w:rPr>
      </w:pPr>
      <w:proofErr w:type="gramStart"/>
      <w:r w:rsidRPr="00F014AF">
        <w:rPr>
          <w:rFonts w:eastAsia="Calibri"/>
          <w:color w:val="000000"/>
          <w:sz w:val="24"/>
          <w:szCs w:val="24"/>
          <w:lang w:eastAsia="en-US"/>
        </w:rPr>
        <w:t>10)</w:t>
      </w:r>
      <w:r w:rsidRPr="00F014AF">
        <w:rPr>
          <w:rFonts w:eastAsia="Calibri"/>
          <w:color w:val="000000"/>
          <w:sz w:val="24"/>
          <w:szCs w:val="24"/>
          <w:lang w:eastAsia="en-US"/>
        </w:rPr>
        <w:t> </w:t>
      </w:r>
      <w:r w:rsidRPr="00F014AF">
        <w:rPr>
          <w:rFonts w:eastAsia="Calibri"/>
          <w:color w:val="000000"/>
          <w:sz w:val="24"/>
          <w:szCs w:val="24"/>
          <w:lang w:eastAsia="en-US"/>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F014AF">
        <w:rPr>
          <w:rFonts w:eastAsia="Calibri"/>
          <w:sz w:val="24"/>
          <w:szCs w:val="24"/>
          <w:lang w:eastAsia="en-US"/>
        </w:rPr>
        <w:t xml:space="preserve"> </w:t>
      </w:r>
      <w:r w:rsidRPr="00F014AF">
        <w:rPr>
          <w:rFonts w:eastAsia="Calibri"/>
          <w:color w:val="000000"/>
          <w:sz w:val="24"/>
          <w:szCs w:val="24"/>
          <w:lang w:eastAsia="en-US"/>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w:t>
      </w:r>
      <w:r w:rsidRPr="00F014AF">
        <w:rPr>
          <w:rFonts w:eastAsia="Calibri"/>
          <w:color w:val="000000"/>
          <w:sz w:val="24"/>
          <w:szCs w:val="24"/>
          <w:lang w:eastAsia="en-US"/>
        </w:rPr>
        <w:t> </w:t>
      </w:r>
      <w:r w:rsidRPr="00F014AF">
        <w:rPr>
          <w:rFonts w:eastAsia="Calibri"/>
          <w:color w:val="000000"/>
          <w:sz w:val="24"/>
          <w:szCs w:val="24"/>
          <w:lang w:eastAsia="en-US"/>
        </w:rPr>
        <w:t xml:space="preserve">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F014AF">
        <w:rPr>
          <w:rFonts w:eastAsia="Calibri"/>
          <w:color w:val="000000"/>
          <w:sz w:val="24"/>
          <w:szCs w:val="24"/>
          <w:lang w:eastAsia="en-US"/>
        </w:rPr>
        <w:t>предложение</w:t>
      </w:r>
      <w:proofErr w:type="gramEnd"/>
      <w:r w:rsidRPr="00F014AF">
        <w:rPr>
          <w:rFonts w:eastAsia="Calibri"/>
          <w:color w:val="000000"/>
          <w:sz w:val="24"/>
          <w:szCs w:val="24"/>
          <w:lang w:eastAsia="en-US"/>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014AF" w:rsidRPr="00F014AF" w:rsidRDefault="00F014AF" w:rsidP="00F014AF">
      <w:pPr>
        <w:widowControl/>
        <w:ind w:firstLine="709"/>
        <w:jc w:val="both"/>
        <w:rPr>
          <w:rFonts w:eastAsia="Calibri"/>
          <w:sz w:val="24"/>
          <w:szCs w:val="24"/>
          <w:lang w:eastAsia="en-US"/>
        </w:rPr>
      </w:pPr>
      <w:r w:rsidRPr="00F014AF">
        <w:rPr>
          <w:rFonts w:eastAsia="Calibri"/>
          <w:sz w:val="24"/>
          <w:szCs w:val="24"/>
          <w:lang w:eastAsia="en-US"/>
        </w:rPr>
        <w:t>12)</w:t>
      </w:r>
      <w:r w:rsidRPr="00F014AF">
        <w:rPr>
          <w:rFonts w:eastAsia="Calibri"/>
          <w:sz w:val="24"/>
          <w:szCs w:val="24"/>
          <w:lang w:eastAsia="en-US"/>
        </w:rPr>
        <w:t> </w:t>
      </w:r>
      <w:r w:rsidRPr="00F014AF">
        <w:rPr>
          <w:rFonts w:eastAsia="Calibri"/>
          <w:sz w:val="24"/>
          <w:szCs w:val="24"/>
          <w:lang w:eastAsia="en-US"/>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F014AF" w:rsidRPr="00F014AF" w:rsidRDefault="00F014AF" w:rsidP="00F014AF">
      <w:pPr>
        <w:widowControl/>
        <w:ind w:firstLine="709"/>
        <w:jc w:val="both"/>
        <w:rPr>
          <w:rFonts w:eastAsia="Calibri"/>
          <w:sz w:val="24"/>
          <w:szCs w:val="24"/>
          <w:lang w:eastAsia="en-US"/>
        </w:rPr>
      </w:pPr>
      <w:proofErr w:type="gramStart"/>
      <w:r w:rsidRPr="00F014AF">
        <w:rPr>
          <w:rFonts w:eastAsia="Calibri"/>
          <w:sz w:val="24"/>
          <w:szCs w:val="24"/>
          <w:lang w:eastAsia="en-US"/>
        </w:rPr>
        <w:lastRenderedPageBreak/>
        <w:t>13)</w:t>
      </w:r>
      <w:r w:rsidRPr="00F014AF">
        <w:rPr>
          <w:rFonts w:eastAsia="Calibri"/>
          <w:sz w:val="24"/>
          <w:szCs w:val="24"/>
          <w:lang w:eastAsia="en-US"/>
        </w:rPr>
        <w:t> </w:t>
      </w:r>
      <w:r w:rsidRPr="00F014AF">
        <w:rPr>
          <w:rFonts w:eastAsia="Calibri"/>
          <w:sz w:val="24"/>
          <w:szCs w:val="24"/>
          <w:lang w:eastAsia="en-US"/>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F014AF">
        <w:rPr>
          <w:rFonts w:eastAsia="Calibri"/>
          <w:sz w:val="24"/>
          <w:szCs w:val="24"/>
          <w:vertAlign w:val="superscript"/>
          <w:lang w:eastAsia="en-US"/>
        </w:rPr>
        <w:t>1</w:t>
      </w:r>
      <w:r w:rsidRPr="00F014AF">
        <w:rPr>
          <w:rFonts w:eastAsia="Calibri"/>
          <w:sz w:val="24"/>
          <w:szCs w:val="24"/>
          <w:lang w:eastAsia="en-US"/>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w:t>
      </w:r>
      <w:proofErr w:type="gramEnd"/>
      <w:r w:rsidRPr="00F014AF">
        <w:rPr>
          <w:rFonts w:eastAsia="Calibri"/>
          <w:sz w:val="24"/>
          <w:szCs w:val="24"/>
          <w:lang w:eastAsia="en-US"/>
        </w:rPr>
        <w:t xml:space="preserve">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F014AF" w:rsidRPr="00F014AF" w:rsidRDefault="00F014AF" w:rsidP="00F014AF">
      <w:pPr>
        <w:widowControl/>
        <w:ind w:firstLine="709"/>
        <w:jc w:val="both"/>
        <w:rPr>
          <w:rFonts w:eastAsia="Calibri"/>
          <w:sz w:val="24"/>
          <w:szCs w:val="24"/>
          <w:lang w:eastAsia="en-US"/>
        </w:rPr>
      </w:pPr>
      <w:proofErr w:type="gramStart"/>
      <w:r w:rsidRPr="00F014AF">
        <w:rPr>
          <w:rFonts w:eastAsia="Calibri"/>
          <w:sz w:val="24"/>
          <w:szCs w:val="24"/>
          <w:lang w:eastAsia="en-US"/>
        </w:rPr>
        <w:t>14)</w:t>
      </w:r>
      <w:r w:rsidRPr="00F014AF">
        <w:rPr>
          <w:rFonts w:eastAsia="Calibri"/>
          <w:sz w:val="24"/>
          <w:szCs w:val="24"/>
          <w:lang w:eastAsia="en-US"/>
        </w:rPr>
        <w:t> </w:t>
      </w:r>
      <w:r w:rsidRPr="00F014AF">
        <w:rPr>
          <w:rFonts w:eastAsia="Calibri"/>
          <w:sz w:val="24"/>
          <w:szCs w:val="24"/>
          <w:lang w:eastAsia="en-US"/>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roofErr w:type="gramEnd"/>
      <w:r w:rsidRPr="00F014AF">
        <w:rPr>
          <w:rFonts w:eastAsia="Calibri"/>
          <w:sz w:val="24"/>
          <w:szCs w:val="24"/>
          <w:lang w:eastAsia="en-US"/>
        </w:rPr>
        <w:t xml:space="preserve">, утвержденного Постановлением № 1352 и </w:t>
      </w:r>
      <w:proofErr w:type="gramStart"/>
      <w:r w:rsidRPr="00F014AF">
        <w:rPr>
          <w:rFonts w:eastAsia="Calibri"/>
          <w:sz w:val="24"/>
          <w:szCs w:val="24"/>
          <w:lang w:eastAsia="en-US"/>
        </w:rPr>
        <w:t>соответствующий</w:t>
      </w:r>
      <w:proofErr w:type="gramEnd"/>
      <w:r w:rsidRPr="00F014AF">
        <w:rPr>
          <w:rFonts w:eastAsia="Calibri"/>
          <w:sz w:val="24"/>
          <w:szCs w:val="24"/>
          <w:lang w:eastAsia="en-US"/>
        </w:rPr>
        <w:t xml:space="preserve"> требованиям пункта 9 указанного Положения;</w:t>
      </w:r>
    </w:p>
    <w:p w:rsidR="00F014AF" w:rsidRPr="00F014AF" w:rsidRDefault="00F014AF" w:rsidP="00F014AF">
      <w:pPr>
        <w:widowControl/>
        <w:ind w:firstLine="709"/>
        <w:jc w:val="both"/>
        <w:rPr>
          <w:rFonts w:eastAsia="Calibri"/>
          <w:sz w:val="24"/>
          <w:szCs w:val="24"/>
          <w:lang w:eastAsia="en-US"/>
        </w:rPr>
      </w:pPr>
      <w:proofErr w:type="gramStart"/>
      <w:r w:rsidRPr="00F014AF">
        <w:rPr>
          <w:rFonts w:eastAsia="Calibri"/>
          <w:sz w:val="24"/>
          <w:szCs w:val="24"/>
          <w:lang w:eastAsia="en-US"/>
        </w:rPr>
        <w:t>15)</w:t>
      </w:r>
      <w:r w:rsidRPr="00F014AF">
        <w:rPr>
          <w:rFonts w:eastAsia="Calibri"/>
          <w:sz w:val="24"/>
          <w:szCs w:val="24"/>
          <w:lang w:eastAsia="en-US"/>
        </w:rPr>
        <w:t> </w:t>
      </w:r>
      <w:r w:rsidRPr="00F014AF">
        <w:rPr>
          <w:rFonts w:eastAsia="Calibri"/>
          <w:sz w:val="24"/>
          <w:szCs w:val="24"/>
          <w:lang w:eastAsia="en-US"/>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roofErr w:type="gramEnd"/>
    </w:p>
    <w:p w:rsidR="00F014AF" w:rsidRPr="00F014AF" w:rsidRDefault="00F014AF" w:rsidP="00F014AF">
      <w:pPr>
        <w:widowControl/>
        <w:ind w:firstLine="709"/>
        <w:jc w:val="both"/>
        <w:rPr>
          <w:rFonts w:eastAsia="Calibri"/>
          <w:sz w:val="24"/>
          <w:szCs w:val="24"/>
          <w:lang w:eastAsia="en-US"/>
        </w:rPr>
      </w:pPr>
      <w:r w:rsidRPr="00F014AF">
        <w:rPr>
          <w:rFonts w:eastAsia="Calibri"/>
          <w:sz w:val="24"/>
          <w:szCs w:val="24"/>
          <w:lang w:eastAsia="en-US"/>
        </w:rPr>
        <w:t>16)</w:t>
      </w:r>
      <w:r w:rsidRPr="00F014AF">
        <w:rPr>
          <w:rFonts w:eastAsia="Calibri"/>
          <w:sz w:val="24"/>
          <w:szCs w:val="24"/>
          <w:lang w:eastAsia="en-US"/>
        </w:rPr>
        <w:t> </w:t>
      </w:r>
      <w:proofErr w:type="gramStart"/>
      <w:r w:rsidRPr="00F014AF">
        <w:rPr>
          <w:rFonts w:eastAsia="Calibri"/>
          <w:sz w:val="24"/>
          <w:szCs w:val="24"/>
          <w:lang w:eastAsia="en-US"/>
        </w:rPr>
        <w:t>стоимостной</w:t>
      </w:r>
      <w:proofErr w:type="gramEnd"/>
      <w:r w:rsidRPr="00F014AF">
        <w:rPr>
          <w:rFonts w:eastAsia="Calibri"/>
          <w:sz w:val="24"/>
          <w:szCs w:val="24"/>
          <w:lang w:eastAsia="en-US"/>
        </w:rPr>
        <w:t xml:space="preserve">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F014AF" w:rsidRPr="00F014AF" w:rsidRDefault="00F014AF" w:rsidP="00F014AF">
      <w:pPr>
        <w:widowControl/>
        <w:ind w:firstLine="709"/>
        <w:jc w:val="both"/>
        <w:rPr>
          <w:rFonts w:eastAsia="Calibri"/>
          <w:sz w:val="24"/>
          <w:szCs w:val="24"/>
          <w:lang w:eastAsia="en-US"/>
        </w:rPr>
      </w:pPr>
      <w:proofErr w:type="gramStart"/>
      <w:r w:rsidRPr="00F014AF">
        <w:rPr>
          <w:rFonts w:eastAsia="Calibri"/>
          <w:sz w:val="24"/>
          <w:szCs w:val="24"/>
          <w:lang w:eastAsia="en-US"/>
        </w:rPr>
        <w:t>17)</w:t>
      </w:r>
      <w:r w:rsidRPr="00F014AF">
        <w:rPr>
          <w:rFonts w:eastAsia="Calibri"/>
          <w:sz w:val="24"/>
          <w:szCs w:val="24"/>
          <w:lang w:eastAsia="en-US"/>
        </w:rPr>
        <w:t> </w:t>
      </w:r>
      <w:r w:rsidRPr="00F014AF">
        <w:rPr>
          <w:rFonts w:eastAsia="Calibri"/>
          <w:sz w:val="24"/>
          <w:szCs w:val="24"/>
          <w:lang w:eastAsia="en-US"/>
        </w:rPr>
        <w:t xml:space="preserve">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w:t>
      </w:r>
      <w:proofErr w:type="spellStart"/>
      <w:r w:rsidRPr="00F014AF">
        <w:rPr>
          <w:rFonts w:eastAsia="Calibri"/>
          <w:sz w:val="24"/>
          <w:szCs w:val="24"/>
          <w:lang w:eastAsia="en-US"/>
        </w:rPr>
        <w:t>микропредприятиям</w:t>
      </w:r>
      <w:proofErr w:type="spellEnd"/>
      <w:r w:rsidRPr="00F014AF">
        <w:rPr>
          <w:rFonts w:eastAsia="Calibri"/>
          <w:sz w:val="24"/>
          <w:szCs w:val="24"/>
          <w:lang w:eastAsia="en-US"/>
        </w:rPr>
        <w:t>, и средним предприятиям, сведения о которых внесены в единый реестр субъектов малого и среднего</w:t>
      </w:r>
      <w:proofErr w:type="gramEnd"/>
      <w:r w:rsidRPr="00F014AF">
        <w:rPr>
          <w:rFonts w:eastAsia="Calibri"/>
          <w:sz w:val="24"/>
          <w:szCs w:val="24"/>
          <w:lang w:eastAsia="en-US"/>
        </w:rPr>
        <w:t xml:space="preserve"> предпринимательства;</w:t>
      </w:r>
    </w:p>
    <w:p w:rsidR="00F014AF" w:rsidRPr="00F014AF" w:rsidRDefault="00F014AF" w:rsidP="00F014AF">
      <w:pPr>
        <w:widowControl/>
        <w:ind w:firstLine="709"/>
        <w:jc w:val="both"/>
        <w:rPr>
          <w:rFonts w:eastAsia="Calibri"/>
          <w:sz w:val="24"/>
          <w:szCs w:val="24"/>
          <w:lang w:eastAsia="en-US"/>
        </w:rPr>
      </w:pPr>
      <w:r w:rsidRPr="00F014AF">
        <w:rPr>
          <w:rFonts w:eastAsia="Calibri"/>
          <w:sz w:val="24"/>
          <w:szCs w:val="24"/>
          <w:lang w:eastAsia="en-US"/>
        </w:rPr>
        <w:t>18)</w:t>
      </w:r>
      <w:r w:rsidRPr="00F014AF">
        <w:rPr>
          <w:rFonts w:eastAsia="Calibri"/>
          <w:sz w:val="24"/>
          <w:szCs w:val="24"/>
          <w:lang w:eastAsia="en-US"/>
        </w:rPr>
        <w:t> </w:t>
      </w:r>
      <w:r w:rsidRPr="00F014AF">
        <w:rPr>
          <w:rFonts w:eastAsia="Calibri"/>
          <w:sz w:val="24"/>
          <w:szCs w:val="24"/>
          <w:lang w:eastAsia="en-US"/>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w:t>
      </w:r>
      <w:proofErr w:type="gramStart"/>
      <w:r w:rsidRPr="00F014AF">
        <w:rPr>
          <w:rFonts w:eastAsia="Calibri"/>
          <w:sz w:val="24"/>
          <w:szCs w:val="24"/>
          <w:lang w:eastAsia="en-US"/>
        </w:rPr>
        <w:t>определения лица, подписывающего информацию и соответствует</w:t>
      </w:r>
      <w:proofErr w:type="gramEnd"/>
      <w:r w:rsidRPr="00F014AF">
        <w:rPr>
          <w:rFonts w:eastAsia="Calibri"/>
          <w:sz w:val="24"/>
          <w:szCs w:val="24"/>
          <w:lang w:eastAsia="en-US"/>
        </w:rPr>
        <w:t xml:space="preserve"> требованиям Федерального закона от 6 апреля 2011 года № 63-ФЗ «Об электронной подписи».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Термины и определения, используемые в настоящем Положении о закупке, применяются в значениях, установленных Федеральным законом № 223-ФЗ.</w:t>
      </w:r>
    </w:p>
    <w:p w:rsidR="00F014AF" w:rsidRPr="00F014AF" w:rsidRDefault="00F014AF" w:rsidP="00F014AF">
      <w:pPr>
        <w:widowControl/>
        <w:autoSpaceDE/>
        <w:autoSpaceDN/>
        <w:adjustRightInd/>
        <w:rPr>
          <w:rFonts w:eastAsia="Calibri"/>
          <w:color w:val="000000"/>
          <w:sz w:val="24"/>
          <w:szCs w:val="24"/>
          <w:lang w:eastAsia="en-US"/>
        </w:rPr>
      </w:pPr>
    </w:p>
    <w:p w:rsidR="00F014AF" w:rsidRPr="00F014AF" w:rsidRDefault="00F014AF" w:rsidP="00F014AF">
      <w:pPr>
        <w:adjustRightInd/>
        <w:ind w:firstLine="709"/>
        <w:jc w:val="center"/>
        <w:rPr>
          <w:rFonts w:eastAsia="Calibri"/>
          <w:color w:val="000000"/>
          <w:sz w:val="24"/>
          <w:szCs w:val="24"/>
          <w:lang w:eastAsia="en-US"/>
        </w:rPr>
      </w:pPr>
      <w:r w:rsidRPr="00F014AF">
        <w:rPr>
          <w:rFonts w:eastAsia="Calibri"/>
          <w:color w:val="000000"/>
          <w:sz w:val="24"/>
          <w:szCs w:val="24"/>
          <w:lang w:eastAsia="en-US"/>
        </w:rPr>
        <w:t>Планирование закупки</w:t>
      </w:r>
    </w:p>
    <w:p w:rsidR="00F014AF" w:rsidRPr="00F014AF" w:rsidRDefault="00F014AF" w:rsidP="00F014AF">
      <w:pPr>
        <w:tabs>
          <w:tab w:val="left" w:pos="7695"/>
        </w:tabs>
        <w:adjustRightInd/>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t>7. План закупки утверждается и размещается заказчиком в единой информационной системе на срок не менее чем один год.</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lastRenderedPageBreak/>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Корректировка плана закупки осуществляется в следующих случаях:</w:t>
      </w:r>
      <w:r w:rsidRPr="00F014AF">
        <w:rPr>
          <w:rFonts w:eastAsia="Calibri"/>
          <w:color w:val="000000"/>
          <w:sz w:val="24"/>
          <w:szCs w:val="24"/>
          <w:vertAlign w:val="superscript"/>
          <w:lang w:eastAsia="en-US"/>
        </w:rPr>
        <w:footnoteReference w:id="2"/>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изменения потребности в товарах, работах, услугах, сроков их приобретения, способа осуществления закупки и срока исполнения договора;</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Способы закупок</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Настоящим Положением о закупке предусматриваются конкурентные и неконкурентные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 Конкурентные закупки осуществляются следующими способами: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конкурс (</w:t>
      </w:r>
      <w:r w:rsidRPr="00F014AF">
        <w:rPr>
          <w:rFonts w:eastAsia="Calibri"/>
          <w:sz w:val="24"/>
          <w:szCs w:val="24"/>
          <w:lang w:eastAsia="en-US"/>
        </w:rPr>
        <w:t>конкурс в электронной форме</w:t>
      </w:r>
      <w:r w:rsidRPr="00F014AF">
        <w:rPr>
          <w:rFonts w:eastAsia="Calibri"/>
          <w:color w:val="000000"/>
          <w:sz w:val="24"/>
          <w:szCs w:val="24"/>
          <w:lang w:eastAsia="en-US"/>
        </w:rPr>
        <w:t>, закрытый конкурс);</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 аукцион </w:t>
      </w:r>
      <w:r w:rsidRPr="00F014AF">
        <w:rPr>
          <w:rFonts w:eastAsia="Calibri"/>
          <w:sz w:val="24"/>
          <w:szCs w:val="24"/>
          <w:lang w:eastAsia="en-US"/>
        </w:rPr>
        <w:t>(аукцион в электронной форме</w:t>
      </w:r>
      <w:r w:rsidRPr="00F014AF">
        <w:rPr>
          <w:rFonts w:eastAsia="Calibri"/>
          <w:color w:val="000000"/>
          <w:sz w:val="24"/>
          <w:szCs w:val="24"/>
          <w:lang w:eastAsia="en-US"/>
        </w:rPr>
        <w:t>, закрытый аукцион);</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запрос котировок (запрос котировок </w:t>
      </w:r>
      <w:r w:rsidRPr="00F014AF">
        <w:rPr>
          <w:rFonts w:eastAsia="Calibri"/>
          <w:sz w:val="24"/>
          <w:szCs w:val="24"/>
          <w:lang w:eastAsia="en-US"/>
        </w:rPr>
        <w:t>в электронной форме</w:t>
      </w:r>
      <w:r w:rsidRPr="00F014AF">
        <w:rPr>
          <w:rFonts w:eastAsia="Calibri"/>
          <w:color w:val="000000"/>
          <w:sz w:val="24"/>
          <w:szCs w:val="24"/>
          <w:lang w:eastAsia="en-US"/>
        </w:rPr>
        <w:t>, закрытый запрос котировок);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4) запрос предложений (запрос </w:t>
      </w:r>
      <w:r w:rsidRPr="00F014AF">
        <w:rPr>
          <w:rFonts w:eastAsia="Calibri"/>
          <w:sz w:val="24"/>
          <w:szCs w:val="24"/>
          <w:lang w:eastAsia="en-US"/>
        </w:rPr>
        <w:t>предложений в электронной форме</w:t>
      </w:r>
      <w:r w:rsidRPr="00F014AF">
        <w:rPr>
          <w:rFonts w:eastAsia="Calibri"/>
          <w:color w:val="000000"/>
          <w:sz w:val="24"/>
          <w:szCs w:val="24"/>
          <w:lang w:eastAsia="en-US"/>
        </w:rPr>
        <w:t>, закрытый запрос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 Неконкурентные закупки осуществляются следующими способами:</w:t>
      </w:r>
      <w:r w:rsidRPr="00F014AF">
        <w:rPr>
          <w:rFonts w:eastAsia="Calibri"/>
          <w:color w:val="000000"/>
          <w:sz w:val="24"/>
          <w:szCs w:val="24"/>
          <w:vertAlign w:val="superscript"/>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закупка у единственного поставщика (исполнителя, подрядчика);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закупка у единственного поставщика (исполнителя, подрядчика) в электронной форме.</w:t>
      </w:r>
      <w:r w:rsidRPr="00F014AF">
        <w:rPr>
          <w:rFonts w:eastAsia="Calibri"/>
          <w:color w:val="000000"/>
          <w:sz w:val="24"/>
          <w:szCs w:val="24"/>
          <w:vertAlign w:val="superscript"/>
          <w:lang w:eastAsia="en-US"/>
        </w:rPr>
        <w:t xml:space="preserve"> </w:t>
      </w:r>
      <w:r w:rsidRPr="00F014AF">
        <w:rPr>
          <w:rFonts w:eastAsia="Calibri"/>
          <w:color w:val="000000"/>
          <w:sz w:val="24"/>
          <w:szCs w:val="24"/>
          <w:vertAlign w:val="superscript"/>
          <w:lang w:eastAsia="en-US"/>
        </w:rPr>
        <w:footnoteReference w:id="3"/>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Закрытые конкурентные закупки</w:t>
      </w:r>
      <w:r w:rsidRPr="00F014AF">
        <w:rPr>
          <w:rFonts w:eastAsia="Calibri"/>
          <w:color w:val="000000"/>
          <w:sz w:val="24"/>
          <w:szCs w:val="24"/>
          <w:vertAlign w:val="superscript"/>
          <w:lang w:eastAsia="en-US"/>
        </w:rPr>
        <w:footnoteReference w:id="4"/>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sz w:val="24"/>
          <w:szCs w:val="24"/>
          <w:lang w:eastAsia="en-US"/>
        </w:rPr>
      </w:pPr>
      <w:r w:rsidRPr="00F014AF">
        <w:rPr>
          <w:rFonts w:eastAsia="Calibri"/>
          <w:color w:val="000000"/>
          <w:sz w:val="24"/>
          <w:szCs w:val="24"/>
          <w:lang w:eastAsia="en-US"/>
        </w:rPr>
        <w:t>13. Закрытая конкурентная закупка проводится в случаях, определенных частью 1 статьи 3</w:t>
      </w:r>
      <w:r w:rsidRPr="00F014AF">
        <w:rPr>
          <w:rFonts w:eastAsia="Calibri"/>
          <w:color w:val="000000"/>
          <w:sz w:val="24"/>
          <w:szCs w:val="24"/>
          <w:vertAlign w:val="superscript"/>
          <w:lang w:eastAsia="en-US"/>
        </w:rPr>
        <w:t>5</w:t>
      </w:r>
      <w:r w:rsidRPr="00F014AF">
        <w:rPr>
          <w:rFonts w:eastAsia="Calibri"/>
          <w:color w:val="000000"/>
          <w:sz w:val="24"/>
          <w:szCs w:val="24"/>
          <w:lang w:eastAsia="en-US"/>
        </w:rPr>
        <w:t xml:space="preserve"> Федерального закона № 223-ФЗ.</w:t>
      </w:r>
      <w:r w:rsidRPr="00F014AF">
        <w:rPr>
          <w:rFonts w:eastAsia="Calibri"/>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15. Информация о закрытой конкурентной закупке, за исключением закупки, проводимой в случаях, определенных Правительством Российской Федерации в </w:t>
      </w:r>
      <w:r w:rsidRPr="00F014AF">
        <w:rPr>
          <w:rFonts w:eastAsia="Calibri"/>
          <w:color w:val="000000"/>
          <w:sz w:val="24"/>
          <w:szCs w:val="24"/>
          <w:lang w:eastAsia="en-US"/>
        </w:rPr>
        <w:lastRenderedPageBreak/>
        <w:t>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 Информация о закупках, проводимых в случаях, определенных Правительством Российской Федерации в соответствии с частью 16 статьи 4</w:t>
      </w:r>
      <w:r w:rsidRPr="00F014AF">
        <w:rPr>
          <w:rFonts w:eastAsia="Calibri"/>
          <w:sz w:val="24"/>
          <w:szCs w:val="24"/>
          <w:lang w:eastAsia="en-US"/>
        </w:rPr>
        <w:t xml:space="preserve"> </w:t>
      </w:r>
      <w:r w:rsidRPr="00F014AF">
        <w:rPr>
          <w:rFonts w:eastAsia="Calibri"/>
          <w:color w:val="000000"/>
          <w:sz w:val="24"/>
          <w:szCs w:val="24"/>
          <w:lang w:eastAsia="en-US"/>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 </w:t>
      </w:r>
      <w:proofErr w:type="gramStart"/>
      <w:r w:rsidRPr="00F014AF">
        <w:rPr>
          <w:rFonts w:eastAsia="Calibri"/>
          <w:color w:val="000000"/>
          <w:sz w:val="24"/>
          <w:szCs w:val="24"/>
          <w:lang w:eastAsia="en-US"/>
        </w:rPr>
        <w:t>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w:t>
      </w:r>
      <w:r w:rsidRPr="00F014AF">
        <w:rPr>
          <w:rFonts w:eastAsia="Calibri"/>
          <w:color w:val="000000"/>
          <w:sz w:val="24"/>
          <w:szCs w:val="24"/>
          <w:lang w:eastAsia="en-US"/>
        </w:rPr>
        <w:t> </w:t>
      </w:r>
      <w:r w:rsidRPr="00F014AF">
        <w:rPr>
          <w:rFonts w:eastAsia="Calibri"/>
          <w:color w:val="000000"/>
          <w:sz w:val="24"/>
          <w:szCs w:val="24"/>
          <w:lang w:eastAsia="en-US"/>
        </w:rPr>
        <w:t xml:space="preserve">изменения извещения о проведении закрытой конкурентной закупки и (или) документации – не позднее чем в течение трех дней </w:t>
      </w:r>
      <w:proofErr w:type="gramStart"/>
      <w:r w:rsidRPr="00F014AF">
        <w:rPr>
          <w:rFonts w:eastAsia="Calibri"/>
          <w:color w:val="000000"/>
          <w:sz w:val="24"/>
          <w:szCs w:val="24"/>
          <w:lang w:eastAsia="en-US"/>
        </w:rPr>
        <w:t>с даты принятия</w:t>
      </w:r>
      <w:proofErr w:type="gramEnd"/>
      <w:r w:rsidRPr="00F014AF">
        <w:rPr>
          <w:rFonts w:eastAsia="Calibri"/>
          <w:color w:val="000000"/>
          <w:sz w:val="24"/>
          <w:szCs w:val="24"/>
          <w:lang w:eastAsia="en-US"/>
        </w:rPr>
        <w:t xml:space="preserve"> решения о внесении таких изменений;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w:t>
      </w:r>
      <w:r w:rsidRPr="00F014AF">
        <w:rPr>
          <w:rFonts w:eastAsia="Calibri"/>
          <w:color w:val="000000"/>
          <w:sz w:val="24"/>
          <w:szCs w:val="24"/>
          <w:lang w:eastAsia="en-US"/>
        </w:rPr>
        <w:t> </w:t>
      </w:r>
      <w:r w:rsidRPr="00F014AF">
        <w:rPr>
          <w:rFonts w:eastAsia="Calibri"/>
          <w:color w:val="000000"/>
          <w:sz w:val="24"/>
          <w:szCs w:val="24"/>
          <w:lang w:eastAsia="en-US"/>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w:t>
      </w:r>
      <w:r w:rsidRPr="00F014AF">
        <w:rPr>
          <w:rFonts w:eastAsia="Calibri"/>
          <w:color w:val="000000"/>
          <w:sz w:val="24"/>
          <w:szCs w:val="24"/>
          <w:lang w:eastAsia="en-US"/>
        </w:rPr>
        <w:t> </w:t>
      </w:r>
      <w:r w:rsidRPr="00F014AF">
        <w:rPr>
          <w:rFonts w:eastAsia="Calibri"/>
          <w:color w:val="000000"/>
          <w:sz w:val="24"/>
          <w:szCs w:val="24"/>
          <w:lang w:eastAsia="en-US"/>
        </w:rPr>
        <w:t>решение об отмене закрытой конкурентной закупки – в день принятия решения об отмене закрытой конкурентной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w:t>
      </w:r>
      <w:r w:rsidRPr="00F014AF">
        <w:rPr>
          <w:rFonts w:eastAsia="Calibri"/>
          <w:color w:val="000000"/>
          <w:sz w:val="24"/>
          <w:szCs w:val="24"/>
          <w:lang w:eastAsia="en-US"/>
        </w:rPr>
        <w:t> </w:t>
      </w:r>
      <w:r w:rsidRPr="00F014AF">
        <w:rPr>
          <w:rFonts w:eastAsia="Calibri"/>
          <w:color w:val="000000"/>
          <w:sz w:val="24"/>
          <w:szCs w:val="24"/>
          <w:lang w:eastAsia="en-US"/>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 При проведении закрытой конкурентной закупки во время заседаний комиссии не допускается проведение аудиозаписи, фото- и видеосъемки.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Совместные закупки</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F014AF">
        <w:rPr>
          <w:rFonts w:eastAsia="Calibri"/>
          <w:color w:val="000000"/>
          <w:sz w:val="24"/>
          <w:szCs w:val="24"/>
          <w:lang w:eastAsia="en-US"/>
        </w:rPr>
        <w:br/>
        <w:t>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26. Информация о совместной закупке отражается в плане закупок каждого заказчика с указанием организатора закупки.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Централизованные закупки</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Электронный документооборот при подготовке и осуществлении закупочной деятельности</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31. Конкурентная закупка в электронной форме осуществляется в соответствии со статьей 3</w:t>
      </w:r>
      <w:r w:rsidRPr="00F014AF">
        <w:rPr>
          <w:rFonts w:eastAsia="Calibri"/>
          <w:color w:val="000000"/>
          <w:sz w:val="24"/>
          <w:szCs w:val="24"/>
          <w:vertAlign w:val="superscript"/>
          <w:lang w:eastAsia="en-US"/>
        </w:rPr>
        <w:t>3</w:t>
      </w:r>
      <w:r w:rsidRPr="00F014AF">
        <w:rPr>
          <w:rFonts w:eastAsia="Calibri"/>
          <w:color w:val="000000"/>
          <w:sz w:val="24"/>
          <w:szCs w:val="24"/>
          <w:lang w:eastAsia="en-US"/>
        </w:rPr>
        <w:t xml:space="preserve"> Федерального закона № 223-ФЗ, настоящим Положением о закупке и регламентом электронной площадки.</w:t>
      </w:r>
    </w:p>
    <w:p w:rsidR="00F014AF" w:rsidRPr="00F014AF" w:rsidRDefault="00F014AF" w:rsidP="00F014AF">
      <w:pPr>
        <w:widowControl/>
        <w:jc w:val="both"/>
        <w:rPr>
          <w:rFonts w:eastAsia="Calibri"/>
          <w:color w:val="000000"/>
          <w:sz w:val="24"/>
          <w:szCs w:val="24"/>
          <w:lang w:eastAsia="en-US"/>
        </w:rPr>
      </w:pPr>
      <w:r w:rsidRPr="00F014AF">
        <w:rPr>
          <w:rFonts w:eastAsia="Calibri"/>
          <w:color w:val="000000"/>
          <w:sz w:val="24"/>
          <w:szCs w:val="24"/>
          <w:lang w:eastAsia="en-US"/>
        </w:rPr>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F014AF">
        <w:rPr>
          <w:rFonts w:eastAsia="Calibri"/>
          <w:color w:val="000000"/>
          <w:sz w:val="24"/>
          <w:szCs w:val="24"/>
          <w:vertAlign w:val="superscript"/>
          <w:lang w:eastAsia="en-US"/>
        </w:rPr>
        <w:t>5</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F014AF">
        <w:rPr>
          <w:rFonts w:eastAsia="Calibri"/>
          <w:color w:val="000000"/>
          <w:sz w:val="24"/>
          <w:szCs w:val="24"/>
          <w:vertAlign w:val="superscript"/>
          <w:lang w:eastAsia="en-US"/>
        </w:rPr>
        <w:footnoteReference w:id="5"/>
      </w:r>
    </w:p>
    <w:p w:rsidR="00F014AF" w:rsidRPr="00F014AF" w:rsidRDefault="00F014AF" w:rsidP="00F014AF">
      <w:pPr>
        <w:widowControl/>
        <w:ind w:firstLine="709"/>
        <w:jc w:val="both"/>
        <w:rPr>
          <w:rFonts w:eastAsia="Calibri"/>
          <w:color w:val="000000"/>
          <w:sz w:val="24"/>
          <w:szCs w:val="24"/>
          <w:vertAlign w:val="superscript"/>
          <w:lang w:eastAsia="en-US"/>
        </w:rPr>
      </w:pPr>
    </w:p>
    <w:p w:rsidR="00F014AF" w:rsidRPr="00F014AF" w:rsidRDefault="00F014AF" w:rsidP="00F014AF">
      <w:pPr>
        <w:widowControl/>
        <w:ind w:firstLine="709"/>
        <w:jc w:val="center"/>
        <w:rPr>
          <w:rFonts w:eastAsia="Calibri"/>
          <w:bCs/>
          <w:color w:val="000000"/>
          <w:sz w:val="24"/>
          <w:szCs w:val="24"/>
          <w:lang w:eastAsia="en-US"/>
        </w:rPr>
      </w:pPr>
      <w:r w:rsidRPr="00F014AF">
        <w:rPr>
          <w:rFonts w:eastAsia="Calibri"/>
          <w:bCs/>
          <w:color w:val="000000"/>
          <w:sz w:val="24"/>
          <w:szCs w:val="24"/>
          <w:lang w:eastAsia="en-US"/>
        </w:rPr>
        <w:t>Требования к участникам закупки</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autoSpaceDE/>
        <w:autoSpaceDN/>
        <w:adjustRightInd/>
        <w:ind w:firstLine="709"/>
        <w:jc w:val="both"/>
        <w:rPr>
          <w:rFonts w:eastAsia="Calibri"/>
          <w:color w:val="000000"/>
          <w:sz w:val="24"/>
          <w:szCs w:val="24"/>
          <w:lang w:eastAsia="en-US"/>
        </w:rPr>
      </w:pPr>
      <w:r w:rsidRPr="00F014AF">
        <w:rPr>
          <w:rFonts w:eastAsia="Calibri"/>
          <w:color w:val="000000"/>
          <w:sz w:val="24"/>
          <w:szCs w:val="24"/>
          <w:lang w:eastAsia="en-US"/>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F014AF">
        <w:rPr>
          <w:rFonts w:eastAsia="Calibri"/>
          <w:color w:val="000000"/>
          <w:sz w:val="24"/>
          <w:szCs w:val="24"/>
          <w:vertAlign w:val="superscript"/>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w:t>
      </w:r>
      <w:r w:rsidRPr="00F014AF">
        <w:rPr>
          <w:rFonts w:eastAsia="Calibri"/>
          <w:color w:val="000000"/>
          <w:sz w:val="24"/>
          <w:szCs w:val="24"/>
          <w:lang w:eastAsia="en-US"/>
        </w:rPr>
        <w:t> </w:t>
      </w:r>
      <w:r w:rsidRPr="00F014AF">
        <w:rPr>
          <w:rFonts w:eastAsia="Calibri"/>
          <w:color w:val="000000"/>
          <w:sz w:val="24"/>
          <w:szCs w:val="24"/>
          <w:lang w:eastAsia="en-US"/>
        </w:rPr>
        <w:t xml:space="preserve">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F014AF">
        <w:rPr>
          <w:rFonts w:eastAsia="Calibri"/>
          <w:color w:val="000000"/>
          <w:sz w:val="24"/>
          <w:szCs w:val="24"/>
          <w:lang w:eastAsia="en-US"/>
        </w:rPr>
        <w:t>являющихся</w:t>
      </w:r>
      <w:proofErr w:type="gramEnd"/>
      <w:r w:rsidRPr="00F014AF">
        <w:rPr>
          <w:rFonts w:eastAsia="Calibri"/>
          <w:color w:val="000000"/>
          <w:sz w:val="24"/>
          <w:szCs w:val="24"/>
          <w:lang w:eastAsia="en-US"/>
        </w:rPr>
        <w:t xml:space="preserve"> предметом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w:t>
      </w:r>
      <w:r w:rsidRPr="00F014AF">
        <w:rPr>
          <w:rFonts w:eastAsia="Calibri"/>
          <w:color w:val="000000"/>
          <w:sz w:val="24"/>
          <w:szCs w:val="24"/>
          <w:lang w:eastAsia="en-US"/>
        </w:rPr>
        <w:t> </w:t>
      </w:r>
      <w:proofErr w:type="spellStart"/>
      <w:r w:rsidRPr="00F014AF">
        <w:rPr>
          <w:rFonts w:eastAsia="Calibri"/>
          <w:color w:val="000000"/>
          <w:sz w:val="24"/>
          <w:szCs w:val="24"/>
          <w:lang w:eastAsia="en-US"/>
        </w:rPr>
        <w:t>непроведение</w:t>
      </w:r>
      <w:proofErr w:type="spellEnd"/>
      <w:r w:rsidRPr="00F014AF">
        <w:rPr>
          <w:rFonts w:eastAsia="Calibri"/>
          <w:color w:val="000000"/>
          <w:sz w:val="24"/>
          <w:szCs w:val="24"/>
          <w:lang w:eastAsia="en-US"/>
        </w:rPr>
        <w:t xml:space="preserve"> ликвидации участника закупки - юридического лица </w:t>
      </w:r>
      <w:r w:rsidRPr="00F014AF">
        <w:rPr>
          <w:rFonts w:eastAsia="Calibri"/>
          <w:color w:val="000000"/>
          <w:sz w:val="24"/>
          <w:szCs w:val="24"/>
          <w:lang w:eastAsia="en-US"/>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F014AF">
        <w:rPr>
          <w:rFonts w:eastAsia="Calibri"/>
          <w:sz w:val="24"/>
          <w:szCs w:val="24"/>
          <w:lang w:eastAsia="en-US"/>
        </w:rPr>
        <w:t xml:space="preserve"> </w:t>
      </w:r>
      <w:r w:rsidRPr="00F014AF">
        <w:rPr>
          <w:rFonts w:eastAsia="Calibri"/>
          <w:color w:val="000000"/>
          <w:sz w:val="24"/>
          <w:szCs w:val="24"/>
          <w:lang w:eastAsia="en-US"/>
        </w:rPr>
        <w:t>и об открытии конкурсного производства;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3) </w:t>
      </w:r>
      <w:proofErr w:type="spellStart"/>
      <w:r w:rsidRPr="00F014AF">
        <w:rPr>
          <w:rFonts w:eastAsia="Calibri"/>
          <w:color w:val="000000"/>
          <w:sz w:val="24"/>
          <w:szCs w:val="24"/>
          <w:lang w:eastAsia="en-US"/>
        </w:rPr>
        <w:t>неприостановление</w:t>
      </w:r>
      <w:proofErr w:type="spellEnd"/>
      <w:r w:rsidRPr="00F014AF">
        <w:rPr>
          <w:rFonts w:eastAsia="Calibri"/>
          <w:color w:val="000000"/>
          <w:sz w:val="24"/>
          <w:szCs w:val="24"/>
          <w:lang w:eastAsia="en-US"/>
        </w:rPr>
        <w:t xml:space="preserve"> деятельности участника закупки в порядке, установленном </w:t>
      </w:r>
      <w:hyperlink r:id="rId9" w:history="1">
        <w:r w:rsidRPr="00F014AF">
          <w:rPr>
            <w:rFonts w:eastAsia="Calibri"/>
            <w:color w:val="000000"/>
            <w:sz w:val="24"/>
            <w:szCs w:val="24"/>
            <w:lang w:eastAsia="en-US"/>
          </w:rPr>
          <w:t>Кодексом</w:t>
        </w:r>
      </w:hyperlink>
      <w:r w:rsidRPr="00F014AF">
        <w:rPr>
          <w:rFonts w:eastAsia="Calibri"/>
          <w:color w:val="000000"/>
          <w:sz w:val="24"/>
          <w:szCs w:val="24"/>
          <w:lang w:eastAsia="en-US"/>
        </w:rPr>
        <w:t xml:space="preserve"> Российской Федерации об административных правонарушениях;</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4)</w:t>
      </w:r>
      <w:r w:rsidRPr="00F014AF">
        <w:rPr>
          <w:rFonts w:eastAsia="Calibri"/>
          <w:color w:val="000000"/>
          <w:sz w:val="24"/>
          <w:szCs w:val="24"/>
          <w:lang w:eastAsia="en-US"/>
        </w:rPr>
        <w:t> </w:t>
      </w:r>
      <w:r w:rsidRPr="00F014AF">
        <w:rPr>
          <w:rFonts w:eastAsia="Calibri"/>
          <w:color w:val="00000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F014AF">
          <w:rPr>
            <w:rFonts w:eastAsia="Calibri"/>
            <w:color w:val="000000"/>
            <w:sz w:val="24"/>
            <w:szCs w:val="24"/>
            <w:lang w:eastAsia="en-US"/>
          </w:rPr>
          <w:t>законодательством</w:t>
        </w:r>
      </w:hyperlink>
      <w:r w:rsidRPr="00F014AF">
        <w:rPr>
          <w:rFonts w:eastAsia="Calibri"/>
          <w:color w:val="00000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014AF">
        <w:rPr>
          <w:rFonts w:eastAsia="Calibri"/>
          <w:color w:val="000000"/>
          <w:sz w:val="24"/>
          <w:szCs w:val="24"/>
          <w:lang w:eastAsia="en-US"/>
        </w:rPr>
        <w:t xml:space="preserve"> обязанности </w:t>
      </w:r>
      <w:proofErr w:type="gramStart"/>
      <w:r w:rsidRPr="00F014AF">
        <w:rPr>
          <w:rFonts w:eastAsia="Calibri"/>
          <w:color w:val="000000"/>
          <w:sz w:val="24"/>
          <w:szCs w:val="24"/>
          <w:lang w:eastAsia="en-US"/>
        </w:rPr>
        <w:t>заявителя</w:t>
      </w:r>
      <w:proofErr w:type="gramEnd"/>
      <w:r w:rsidRPr="00F014AF">
        <w:rPr>
          <w:rFonts w:eastAsia="Calibri"/>
          <w:color w:val="000000"/>
          <w:sz w:val="24"/>
          <w:szCs w:val="24"/>
          <w:lang w:eastAsia="en-US"/>
        </w:rPr>
        <w:t xml:space="preserve"> по уплате этих сумм исполненной или которые признаны безнадежными к взысканию в соответствии с </w:t>
      </w:r>
      <w:hyperlink r:id="rId11" w:history="1">
        <w:r w:rsidRPr="00F014AF">
          <w:rPr>
            <w:rFonts w:eastAsia="Calibri"/>
            <w:color w:val="000000"/>
            <w:sz w:val="24"/>
            <w:szCs w:val="24"/>
            <w:lang w:eastAsia="en-US"/>
          </w:rPr>
          <w:t>законодательством</w:t>
        </w:r>
      </w:hyperlink>
      <w:r w:rsidRPr="00F014AF">
        <w:rPr>
          <w:rFonts w:eastAsia="Calibri"/>
          <w:color w:val="00000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14AF">
        <w:rPr>
          <w:rFonts w:eastAsia="Calibri"/>
          <w:color w:val="000000"/>
          <w:sz w:val="24"/>
          <w:szCs w:val="24"/>
          <w:lang w:eastAsia="en-US"/>
        </w:rPr>
        <w:t>указанных</w:t>
      </w:r>
      <w:proofErr w:type="gramEnd"/>
      <w:r w:rsidRPr="00F014AF">
        <w:rPr>
          <w:rFonts w:eastAsia="Calibri"/>
          <w:color w:val="000000"/>
          <w:sz w:val="24"/>
          <w:szCs w:val="24"/>
          <w:lang w:eastAsia="en-US"/>
        </w:rPr>
        <w:t xml:space="preserve"> недоимки, задолженности и решение по данному заявлению на дату рассмотрения заявки на участие в закупке не принято;</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5)</w:t>
      </w:r>
      <w:r w:rsidRPr="00F014AF">
        <w:rPr>
          <w:rFonts w:eastAsia="Calibri"/>
          <w:color w:val="000000"/>
          <w:sz w:val="24"/>
          <w:szCs w:val="24"/>
          <w:lang w:eastAsia="en-US"/>
        </w:rPr>
        <w:t> </w:t>
      </w:r>
      <w:r w:rsidRPr="00F014AF">
        <w:rPr>
          <w:rFonts w:eastAsia="Calibri"/>
          <w:color w:val="000000"/>
          <w:sz w:val="24"/>
          <w:szCs w:val="24"/>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F014AF">
          <w:rPr>
            <w:rFonts w:eastAsia="Calibri"/>
            <w:color w:val="000000"/>
            <w:sz w:val="24"/>
            <w:szCs w:val="24"/>
            <w:lang w:eastAsia="en-US"/>
          </w:rPr>
          <w:t>статьями 289</w:t>
        </w:r>
      </w:hyperlink>
      <w:r w:rsidRPr="00F014AF">
        <w:rPr>
          <w:rFonts w:eastAsia="Calibri"/>
          <w:color w:val="000000"/>
          <w:sz w:val="24"/>
          <w:szCs w:val="24"/>
          <w:lang w:eastAsia="en-US"/>
        </w:rPr>
        <w:t xml:space="preserve">, </w:t>
      </w:r>
      <w:hyperlink r:id="rId13" w:history="1">
        <w:r w:rsidRPr="00F014AF">
          <w:rPr>
            <w:rFonts w:eastAsia="Calibri"/>
            <w:color w:val="000000"/>
            <w:sz w:val="24"/>
            <w:szCs w:val="24"/>
            <w:lang w:eastAsia="en-US"/>
          </w:rPr>
          <w:t>290</w:t>
        </w:r>
      </w:hyperlink>
      <w:r w:rsidRPr="00F014AF">
        <w:rPr>
          <w:rFonts w:eastAsia="Calibri"/>
          <w:color w:val="000000"/>
          <w:sz w:val="24"/>
          <w:szCs w:val="24"/>
          <w:lang w:eastAsia="en-US"/>
        </w:rPr>
        <w:t xml:space="preserve">, </w:t>
      </w:r>
      <w:hyperlink r:id="rId14" w:history="1">
        <w:r w:rsidRPr="00F014AF">
          <w:rPr>
            <w:rFonts w:eastAsia="Calibri"/>
            <w:color w:val="000000"/>
            <w:sz w:val="24"/>
            <w:szCs w:val="24"/>
            <w:lang w:eastAsia="en-US"/>
          </w:rPr>
          <w:t>291</w:t>
        </w:r>
      </w:hyperlink>
      <w:r w:rsidRPr="00F014AF">
        <w:rPr>
          <w:rFonts w:eastAsia="Calibri"/>
          <w:color w:val="000000"/>
          <w:sz w:val="24"/>
          <w:szCs w:val="24"/>
          <w:lang w:eastAsia="en-US"/>
        </w:rPr>
        <w:t xml:space="preserve">, </w:t>
      </w:r>
      <w:hyperlink r:id="rId15" w:history="1">
        <w:r w:rsidRPr="00F014AF">
          <w:rPr>
            <w:rFonts w:eastAsia="Calibri"/>
            <w:color w:val="000000"/>
            <w:sz w:val="24"/>
            <w:szCs w:val="24"/>
            <w:lang w:eastAsia="en-US"/>
          </w:rPr>
          <w:t>291</w:t>
        </w:r>
      </w:hyperlink>
      <w:r w:rsidRPr="00F014AF">
        <w:rPr>
          <w:rFonts w:eastAsia="Calibri"/>
          <w:color w:val="000000"/>
          <w:sz w:val="24"/>
          <w:szCs w:val="24"/>
          <w:vertAlign w:val="superscript"/>
          <w:lang w:eastAsia="en-US"/>
        </w:rPr>
        <w:t xml:space="preserve">1 </w:t>
      </w:r>
      <w:r w:rsidRPr="00F014AF">
        <w:rPr>
          <w:rFonts w:eastAsia="Calibri"/>
          <w:color w:val="000000"/>
          <w:sz w:val="24"/>
          <w:szCs w:val="24"/>
          <w:lang w:eastAsia="en-US"/>
        </w:rPr>
        <w:t xml:space="preserve"> Уголовного кодекса Российской Федерации, а также неприменение в отношении</w:t>
      </w:r>
      <w:proofErr w:type="gramEnd"/>
      <w:r w:rsidRPr="00F014AF">
        <w:rPr>
          <w:rFonts w:eastAsia="Calibri"/>
          <w:color w:val="000000"/>
          <w:sz w:val="24"/>
          <w:szCs w:val="2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6)</w:t>
      </w:r>
      <w:r w:rsidRPr="00F014AF">
        <w:rPr>
          <w:rFonts w:eastAsia="Calibri"/>
          <w:sz w:val="24"/>
          <w:szCs w:val="24"/>
          <w:lang w:eastAsia="en-US"/>
        </w:rPr>
        <w:t xml:space="preserve"> </w:t>
      </w:r>
      <w:r w:rsidRPr="00F014AF">
        <w:rPr>
          <w:rFonts w:eastAsia="Calibri"/>
          <w:color w:val="000000"/>
          <w:sz w:val="24"/>
          <w:szCs w:val="24"/>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014AF">
        <w:rPr>
          <w:rFonts w:eastAsia="Calibri"/>
          <w:color w:val="000000"/>
          <w:sz w:val="24"/>
          <w:szCs w:val="24"/>
          <w:lang w:eastAsia="en-US"/>
        </w:rPr>
        <w:t>неполнородный</w:t>
      </w:r>
      <w:proofErr w:type="spellEnd"/>
      <w:r w:rsidRPr="00F014AF">
        <w:rPr>
          <w:rFonts w:eastAsia="Calibri"/>
          <w:color w:val="000000"/>
          <w:sz w:val="24"/>
          <w:szCs w:val="24"/>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физическим лицом (в том числе зарегистрированным в качестве индивидуального предпринимателя), являющимся участником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F014AF">
        <w:rPr>
          <w:rFonts w:eastAsia="Calibri"/>
          <w:color w:val="000000"/>
          <w:sz w:val="24"/>
          <w:szCs w:val="24"/>
          <w:lang w:eastAsia="en-US"/>
        </w:rPr>
        <w:t>выгодоприобретателем</w:t>
      </w:r>
      <w:proofErr w:type="spellEnd"/>
      <w:r w:rsidRPr="00F014AF">
        <w:rPr>
          <w:rFonts w:eastAsia="Calibri"/>
          <w:color w:val="000000"/>
          <w:sz w:val="24"/>
          <w:szCs w:val="24"/>
          <w:lang w:eastAsia="en-US"/>
        </w:rPr>
        <w:t xml:space="preserve"> корпоративного юридического лица, являющегося участником закупки. </w:t>
      </w:r>
      <w:proofErr w:type="spellStart"/>
      <w:proofErr w:type="gramStart"/>
      <w:r w:rsidRPr="00F014AF">
        <w:rPr>
          <w:rFonts w:eastAsia="Calibri"/>
          <w:color w:val="000000"/>
          <w:sz w:val="24"/>
          <w:szCs w:val="24"/>
          <w:lang w:eastAsia="en-US"/>
        </w:rPr>
        <w:t>Выгодоприобретателем</w:t>
      </w:r>
      <w:proofErr w:type="spellEnd"/>
      <w:r w:rsidRPr="00F014AF">
        <w:rPr>
          <w:rFonts w:eastAsia="Calibri"/>
          <w:color w:val="000000"/>
          <w:sz w:val="24"/>
          <w:szCs w:val="24"/>
          <w:lang w:eastAsia="en-US"/>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w:t>
      </w:r>
      <w:r w:rsidRPr="00F014AF">
        <w:rPr>
          <w:rFonts w:eastAsia="Calibri"/>
          <w:color w:val="000000"/>
          <w:sz w:val="24"/>
          <w:szCs w:val="24"/>
          <w:lang w:eastAsia="en-US"/>
        </w:rPr>
        <w:t> </w:t>
      </w:r>
      <w:r w:rsidRPr="00F014AF">
        <w:rPr>
          <w:rFonts w:eastAsia="Calibri"/>
          <w:color w:val="000000"/>
          <w:sz w:val="24"/>
          <w:szCs w:val="24"/>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F014AF">
          <w:rPr>
            <w:rFonts w:eastAsia="Calibri"/>
            <w:color w:val="000000"/>
            <w:sz w:val="24"/>
            <w:szCs w:val="24"/>
            <w:lang w:eastAsia="en-US"/>
          </w:rPr>
          <w:t>статьей 19</w:t>
        </w:r>
        <w:r w:rsidRPr="00F014AF">
          <w:rPr>
            <w:rFonts w:eastAsia="Calibri"/>
            <w:color w:val="000000"/>
            <w:sz w:val="24"/>
            <w:szCs w:val="24"/>
            <w:vertAlign w:val="superscript"/>
            <w:lang w:eastAsia="en-US"/>
          </w:rPr>
          <w:t>28</w:t>
        </w:r>
      </w:hyperlink>
      <w:r w:rsidRPr="00F014AF">
        <w:rPr>
          <w:rFonts w:eastAsia="Calibri"/>
          <w:color w:val="000000"/>
          <w:sz w:val="24"/>
          <w:szCs w:val="24"/>
          <w:lang w:eastAsia="en-US"/>
        </w:rPr>
        <w:t xml:space="preserve"> Кодекса Российской Федерации об административных правонарушениях;</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8)</w:t>
      </w:r>
      <w:r w:rsidRPr="00F014AF">
        <w:rPr>
          <w:rFonts w:eastAsia="Calibri"/>
          <w:color w:val="000000"/>
          <w:sz w:val="24"/>
          <w:szCs w:val="24"/>
          <w:lang w:eastAsia="en-US"/>
        </w:rPr>
        <w:t> </w:t>
      </w:r>
      <w:r w:rsidRPr="00F014AF">
        <w:rPr>
          <w:rFonts w:eastAsia="Calibri"/>
          <w:color w:val="000000"/>
          <w:sz w:val="24"/>
          <w:szCs w:val="24"/>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w:t>
      </w:r>
      <w:r w:rsidRPr="00F014AF">
        <w:rPr>
          <w:rFonts w:eastAsia="Calibri"/>
          <w:color w:val="000000"/>
          <w:sz w:val="24"/>
          <w:szCs w:val="24"/>
          <w:lang w:eastAsia="en-US"/>
        </w:rPr>
        <w:t> </w:t>
      </w:r>
      <w:r w:rsidRPr="00F014AF">
        <w:rPr>
          <w:rFonts w:eastAsia="Calibri"/>
          <w:color w:val="000000"/>
          <w:sz w:val="24"/>
          <w:szCs w:val="24"/>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отсутствие у участника закупки ограничений для участия в закупках, установленных законодательством Российской Федерации;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  участник закупки не является иностранным агентом;</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w:t>
      </w:r>
      <w:proofErr w:type="gramEnd"/>
      <w:r w:rsidRPr="00F014AF">
        <w:rPr>
          <w:rFonts w:eastAsia="Calibri"/>
          <w:color w:val="000000"/>
          <w:sz w:val="24"/>
          <w:szCs w:val="24"/>
          <w:lang w:eastAsia="en-US"/>
        </w:rPr>
        <w:t xml:space="preserve"> участникам закупок, </w:t>
      </w:r>
      <w:proofErr w:type="gramStart"/>
      <w:r w:rsidRPr="00F014AF">
        <w:rPr>
          <w:rFonts w:eastAsia="Calibri"/>
          <w:color w:val="000000"/>
          <w:sz w:val="24"/>
          <w:szCs w:val="24"/>
          <w:lang w:eastAsia="en-US"/>
        </w:rPr>
        <w:t>предусмотренные</w:t>
      </w:r>
      <w:proofErr w:type="gramEnd"/>
      <w:r w:rsidRPr="00F014AF">
        <w:rPr>
          <w:rFonts w:eastAsia="Calibri"/>
          <w:color w:val="000000"/>
          <w:sz w:val="24"/>
          <w:szCs w:val="24"/>
          <w:lang w:eastAsia="en-US"/>
        </w:rPr>
        <w:t xml:space="preserve"> Перечнем 1.</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bCs/>
          <w:color w:val="000000"/>
          <w:sz w:val="24"/>
          <w:szCs w:val="24"/>
          <w:lang w:eastAsia="en-US"/>
        </w:rPr>
      </w:pPr>
      <w:r w:rsidRPr="00F014AF">
        <w:rPr>
          <w:rFonts w:eastAsia="Calibri"/>
          <w:bCs/>
          <w:color w:val="000000"/>
          <w:sz w:val="24"/>
          <w:szCs w:val="24"/>
          <w:lang w:eastAsia="en-US"/>
        </w:rPr>
        <w:t xml:space="preserve">Комиссия </w:t>
      </w:r>
      <w:r w:rsidRPr="00F014AF">
        <w:rPr>
          <w:rFonts w:eastAsia="Calibri"/>
          <w:color w:val="000000"/>
          <w:sz w:val="24"/>
          <w:szCs w:val="24"/>
          <w:lang w:eastAsia="en-US"/>
        </w:rPr>
        <w:t>по осуществлению конкурентной закупки</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35. Для определения поставщика (исполнителя, подрядчика) по результатам проведения конкурентной закупки заказчик создает комиссию.</w:t>
      </w:r>
      <w:r w:rsidRPr="00F014AF">
        <w:rPr>
          <w:rFonts w:eastAsia="Calibri"/>
          <w:color w:val="000000"/>
          <w:sz w:val="24"/>
          <w:szCs w:val="24"/>
          <w:vertAlign w:val="superscript"/>
          <w:lang w:eastAsia="en-US"/>
        </w:rPr>
        <w:footnoteReference w:id="6"/>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pacing w:val="2"/>
          <w:sz w:val="24"/>
          <w:szCs w:val="24"/>
          <w:lang w:eastAsia="en-US"/>
        </w:rPr>
        <w:t xml:space="preserve">37. </w:t>
      </w:r>
      <w:proofErr w:type="gramStart"/>
      <w:r w:rsidRPr="00F014AF">
        <w:rPr>
          <w:rFonts w:eastAsia="Calibri"/>
          <w:color w:val="000000"/>
          <w:sz w:val="24"/>
          <w:szCs w:val="24"/>
          <w:lang w:eastAsia="en-US"/>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F014AF">
        <w:rPr>
          <w:rFonts w:eastAsia="Calibri"/>
          <w:color w:val="000000"/>
          <w:sz w:val="24"/>
          <w:szCs w:val="24"/>
          <w:lang w:eastAsia="en-US"/>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F014AF">
        <w:rPr>
          <w:rFonts w:eastAsia="Calibri"/>
          <w:color w:val="000000"/>
          <w:sz w:val="24"/>
          <w:szCs w:val="24"/>
          <w:vertAlign w:val="superscript"/>
          <w:lang w:eastAsia="en-US"/>
        </w:rPr>
        <w:footnoteReference w:id="7"/>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sz w:val="24"/>
          <w:szCs w:val="24"/>
          <w:lang w:eastAsia="en-US"/>
        </w:rPr>
      </w:pPr>
      <w:r w:rsidRPr="00F014AF">
        <w:rPr>
          <w:rFonts w:eastAsia="Calibri"/>
          <w:color w:val="000000"/>
          <w:sz w:val="24"/>
          <w:szCs w:val="24"/>
          <w:lang w:eastAsia="en-US"/>
        </w:rPr>
        <w:t>38. При выявлении в составе комиссии</w:t>
      </w:r>
      <w:r w:rsidRPr="00F014AF">
        <w:rPr>
          <w:rFonts w:eastAsia="Calibri"/>
          <w:sz w:val="24"/>
          <w:szCs w:val="24"/>
          <w:lang w:eastAsia="en-US"/>
        </w:rPr>
        <w:t xml:space="preserve"> </w:t>
      </w:r>
      <w:r w:rsidRPr="00F014AF">
        <w:rPr>
          <w:rFonts w:eastAsia="Calibri"/>
          <w:color w:val="000000"/>
          <w:sz w:val="24"/>
          <w:szCs w:val="24"/>
          <w:lang w:eastAsia="en-US"/>
        </w:rPr>
        <w:t>физических лиц, указанных в пункте 37 настоящего Положения о закупке, заказчик, принявший решение о создании комиссии, обязан</w:t>
      </w:r>
      <w:r w:rsidRPr="00F014AF">
        <w:rPr>
          <w:rFonts w:eastAsia="Calibri"/>
          <w:sz w:val="24"/>
          <w:szCs w:val="24"/>
          <w:lang w:eastAsia="en-US"/>
        </w:rPr>
        <w:t xml:space="preserve"> </w:t>
      </w:r>
      <w:r w:rsidRPr="00F014AF">
        <w:rPr>
          <w:rFonts w:eastAsia="Calibri"/>
          <w:color w:val="000000"/>
          <w:sz w:val="24"/>
          <w:szCs w:val="24"/>
          <w:lang w:eastAsia="en-US"/>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F014AF">
        <w:rPr>
          <w:rFonts w:eastAsia="Calibri"/>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40. При осуществлении закупок определение и обоснование НМЦД производится заказчиком в соответствии с настоящим Положением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w:t>
      </w:r>
      <w:proofErr w:type="gramStart"/>
      <w:r w:rsidRPr="00F014AF">
        <w:rPr>
          <w:rFonts w:eastAsia="Calibri"/>
          <w:color w:val="000000"/>
          <w:sz w:val="24"/>
          <w:szCs w:val="24"/>
          <w:lang w:eastAsia="en-US"/>
        </w:rPr>
        <w:t xml:space="preserve">объем) </w:t>
      </w:r>
      <w:proofErr w:type="gramEnd"/>
      <w:r w:rsidRPr="00F014AF">
        <w:rPr>
          <w:rFonts w:eastAsia="Calibri"/>
          <w:color w:val="000000"/>
          <w:sz w:val="24"/>
          <w:szCs w:val="24"/>
          <w:lang w:eastAsia="en-US"/>
        </w:rPr>
        <w:t>закупки состоит из нескольких видов товаров, работ,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42. НМЦД должна включать в себя расходы на перевозку, страхование, уплату таможенных пошлин, налогов и других обязательных платежей.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45. НМЦД определяется и обосновывается заказчиком посредством применения следующего метода или нескольких следующих методов:</w:t>
      </w:r>
      <w:r w:rsidRPr="00F014AF">
        <w:rPr>
          <w:rFonts w:eastAsia="Calibri"/>
          <w:color w:val="000000"/>
          <w:sz w:val="24"/>
          <w:szCs w:val="24"/>
          <w:vertAlign w:val="superscript"/>
          <w:lang w:eastAsia="en-US"/>
        </w:rPr>
        <w:footnoteReference w:id="8"/>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метод сопоставимых рыночных цен (анализа рынка);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нормативный метод;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тарифный метод;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проектно-сметный метод;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затратный метод.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К общедоступной информации о ценах товаров, работ, услуг относятся: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3) информация о котировках на российских биржах и иностранных биржах;</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информация о котировках на электронных площадках;</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данные государственной статистической отчетности о ценах товаров, работ,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иные источники информации.</w:t>
      </w:r>
      <w:r w:rsidRPr="00F014AF">
        <w:rPr>
          <w:rFonts w:eastAsia="Calibri"/>
          <w:color w:val="000000"/>
          <w:sz w:val="24"/>
          <w:szCs w:val="24"/>
          <w:vertAlign w:val="superscript"/>
          <w:lang w:eastAsia="en-US"/>
        </w:rPr>
        <w:footnoteReference w:id="9"/>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НМЦД методом сопоставимых рыночных цен (анализа рынка) определяется по формуле:</w:t>
      </w:r>
    </w:p>
    <w:p w:rsidR="00F014AF" w:rsidRPr="00F014AF" w:rsidRDefault="00F014AF" w:rsidP="00F014AF">
      <w:pPr>
        <w:widowControl/>
        <w:ind w:firstLine="709"/>
        <w:jc w:val="center"/>
        <w:rPr>
          <w:rFonts w:eastAsia="Calibri"/>
          <w:color w:val="000000"/>
          <w:sz w:val="24"/>
          <w:szCs w:val="24"/>
          <w:lang w:eastAsia="en-US"/>
        </w:rPr>
      </w:pPr>
      <m:oMath>
        <m:r>
          <w:rPr>
            <w:rFonts w:ascii="Cambria Math" w:eastAsia="Calibri"/>
            <w:color w:val="000000"/>
            <w:sz w:val="24"/>
            <w:szCs w:val="24"/>
            <w:lang w:eastAsia="en-US"/>
          </w:rPr>
          <m:t>НМЦД</m:t>
        </m:r>
        <m:r>
          <w:rPr>
            <w:rFonts w:ascii="Cambria Math" w:eastAsia="Calibri"/>
            <w:color w:val="000000"/>
            <w:sz w:val="24"/>
            <w:szCs w:val="24"/>
            <w:lang w:eastAsia="en-US"/>
          </w:rPr>
          <m:t xml:space="preserve">= </m:t>
        </m:r>
        <m:f>
          <m:fPr>
            <m:ctrlPr>
              <w:rPr>
                <w:rFonts w:ascii="Cambria Math" w:eastAsia="Calibri" w:hAnsi="Cambria Math"/>
                <w:i/>
                <w:color w:val="000000"/>
                <w:sz w:val="24"/>
                <w:szCs w:val="24"/>
                <w:lang w:eastAsia="en-US"/>
              </w:rPr>
            </m:ctrlPr>
          </m:fPr>
          <m:num>
            <m:r>
              <w:rPr>
                <w:rFonts w:ascii="Cambria Math" w:eastAsia="Calibri" w:hAnsi="Cambria Math"/>
                <w:color w:val="000000"/>
                <w:sz w:val="24"/>
                <w:szCs w:val="24"/>
                <w:lang w:val="en-US" w:eastAsia="en-US"/>
              </w:rPr>
              <m:t>v</m:t>
            </m:r>
          </m:num>
          <m:den>
            <m:r>
              <w:rPr>
                <w:rFonts w:ascii="Cambria Math" w:eastAsia="Calibri" w:hAnsi="Cambria Math"/>
                <w:color w:val="000000"/>
                <w:sz w:val="24"/>
                <w:szCs w:val="24"/>
                <w:lang w:eastAsia="en-US"/>
              </w:rPr>
              <m:t>n</m:t>
            </m:r>
          </m:den>
        </m:f>
        <m:r>
          <w:rPr>
            <w:rFonts w:ascii="Cambria Math" w:eastAsia="Calibri" w:hAnsi="Cambria Math"/>
            <w:color w:val="000000"/>
            <w:sz w:val="24"/>
            <w:szCs w:val="24"/>
            <w:lang w:eastAsia="en-US"/>
          </w:rPr>
          <m:t>*</m:t>
        </m:r>
        <m:nary>
          <m:naryPr>
            <m:chr m:val="∑"/>
            <m:limLoc m:val="undOvr"/>
            <m:ctrlPr>
              <w:rPr>
                <w:rFonts w:ascii="Cambria Math" w:eastAsia="Calibri" w:hAnsi="Cambria Math"/>
                <w:i/>
                <w:color w:val="000000"/>
                <w:sz w:val="24"/>
                <w:szCs w:val="24"/>
                <w:lang w:eastAsia="en-US"/>
              </w:rPr>
            </m:ctrlPr>
          </m:naryPr>
          <m:sub>
            <m:r>
              <w:rPr>
                <w:rFonts w:ascii="Cambria Math" w:eastAsia="Calibri" w:hAnsi="Cambria Math"/>
                <w:color w:val="000000"/>
                <w:sz w:val="24"/>
                <w:szCs w:val="24"/>
                <w:lang w:eastAsia="en-US"/>
              </w:rPr>
              <m:t>i</m:t>
            </m:r>
            <m:r>
              <w:rPr>
                <w:rFonts w:ascii="Cambria Math" w:eastAsia="Calibri"/>
                <w:color w:val="000000"/>
                <w:sz w:val="24"/>
                <w:szCs w:val="24"/>
                <w:lang w:eastAsia="en-US"/>
              </w:rPr>
              <m:t>=1</m:t>
            </m:r>
          </m:sub>
          <m:sup>
            <m:r>
              <w:rPr>
                <w:rFonts w:ascii="Cambria Math" w:eastAsia="Calibri" w:hAnsi="Cambria Math"/>
                <w:color w:val="000000"/>
                <w:sz w:val="24"/>
                <w:szCs w:val="24"/>
                <w:lang w:eastAsia="en-US"/>
              </w:rPr>
              <m:t>n</m:t>
            </m:r>
          </m:sup>
          <m:e>
            <m:sSub>
              <m:sSubPr>
                <m:ctrlPr>
                  <w:rPr>
                    <w:rFonts w:ascii="Cambria Math" w:eastAsia="Calibri" w:hAnsi="Cambria Math"/>
                    <w:i/>
                    <w:color w:val="000000"/>
                    <w:sz w:val="24"/>
                    <w:szCs w:val="24"/>
                    <w:lang w:eastAsia="en-US"/>
                  </w:rPr>
                </m:ctrlPr>
              </m:sSubPr>
              <m:e>
                <m:r>
                  <w:rPr>
                    <w:rFonts w:ascii="Cambria Math" w:eastAsia="Calibri"/>
                    <w:color w:val="000000"/>
                    <w:sz w:val="24"/>
                    <w:szCs w:val="24"/>
                    <w:lang w:eastAsia="en-US"/>
                  </w:rPr>
                  <m:t>Ц</m:t>
                </m:r>
              </m:e>
              <m:sub>
                <m:r>
                  <w:rPr>
                    <w:rFonts w:ascii="Cambria Math" w:eastAsia="Calibri" w:hAnsi="Cambria Math"/>
                    <w:color w:val="000000"/>
                    <w:sz w:val="24"/>
                    <w:szCs w:val="24"/>
                    <w:lang w:val="en-US" w:eastAsia="en-US"/>
                  </w:rPr>
                  <m:t>i</m:t>
                </m:r>
              </m:sub>
            </m:sSub>
          </m:e>
        </m:nary>
        <m:r>
          <w:rPr>
            <w:rFonts w:ascii="Cambria Math" w:eastAsia="Calibri"/>
            <w:color w:val="000000"/>
            <w:sz w:val="24"/>
            <w:szCs w:val="24"/>
            <w:lang w:eastAsia="en-US"/>
          </w:rPr>
          <m:t xml:space="preserve">  ,</m:t>
        </m:r>
      </m:oMath>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где:</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i/>
          <w:color w:val="000000"/>
          <w:sz w:val="24"/>
          <w:szCs w:val="24"/>
          <w:lang w:eastAsia="en-US"/>
        </w:rPr>
        <w:t>v</w:t>
      </w:r>
      <w:proofErr w:type="spellEnd"/>
      <w:r w:rsidRPr="00F014AF">
        <w:rPr>
          <w:rFonts w:eastAsia="Calibri"/>
          <w:color w:val="000000"/>
          <w:sz w:val="24"/>
          <w:szCs w:val="24"/>
          <w:lang w:eastAsia="en-US"/>
        </w:rPr>
        <w:t xml:space="preserve"> - количество (объем) закупаемого товара (работы, услуги);</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i/>
          <w:color w:val="000000"/>
          <w:sz w:val="24"/>
          <w:szCs w:val="24"/>
          <w:lang w:eastAsia="en-US"/>
        </w:rPr>
        <w:t>n</w:t>
      </w:r>
      <w:proofErr w:type="spellEnd"/>
      <w:r w:rsidRPr="00F014AF">
        <w:rPr>
          <w:rFonts w:eastAsia="Calibri"/>
          <w:color w:val="000000"/>
          <w:sz w:val="24"/>
          <w:szCs w:val="24"/>
          <w:lang w:eastAsia="en-US"/>
        </w:rPr>
        <w:t xml:space="preserve"> - количество источников ценовой информации, используемых в расчете;</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i/>
          <w:color w:val="000000"/>
          <w:sz w:val="24"/>
          <w:szCs w:val="24"/>
          <w:lang w:eastAsia="en-US"/>
        </w:rPr>
        <w:t>i</w:t>
      </w:r>
      <w:proofErr w:type="spellEnd"/>
      <w:r w:rsidRPr="00F014AF">
        <w:rPr>
          <w:rFonts w:eastAsia="Calibri"/>
          <w:color w:val="000000"/>
          <w:sz w:val="24"/>
          <w:szCs w:val="24"/>
          <w:lang w:eastAsia="en-US"/>
        </w:rPr>
        <w:t xml:space="preserve"> - номер источника ценовой информации;</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color w:val="000000"/>
          <w:sz w:val="24"/>
          <w:szCs w:val="24"/>
          <w:lang w:eastAsia="en-US"/>
        </w:rPr>
        <w:t>Ц</w:t>
      </w:r>
      <w:proofErr w:type="gramStart"/>
      <w:r w:rsidRPr="00F014AF">
        <w:rPr>
          <w:rFonts w:eastAsia="Calibri"/>
          <w:i/>
          <w:color w:val="000000"/>
          <w:sz w:val="24"/>
          <w:szCs w:val="24"/>
          <w:lang w:eastAsia="en-US"/>
        </w:rPr>
        <w:t>i</w:t>
      </w:r>
      <w:proofErr w:type="spellEnd"/>
      <w:proofErr w:type="gramEnd"/>
      <w:r w:rsidRPr="00F014AF">
        <w:rPr>
          <w:rFonts w:eastAsia="Calibri"/>
          <w:color w:val="000000"/>
          <w:sz w:val="24"/>
          <w:szCs w:val="24"/>
          <w:lang w:eastAsia="en-US"/>
        </w:rPr>
        <w:t xml:space="preserve"> - цена единицы товара, работы, услуги, представленная в источнике с номером </w:t>
      </w:r>
      <w:proofErr w:type="spellStart"/>
      <w:r w:rsidRPr="00F014AF">
        <w:rPr>
          <w:rFonts w:eastAsia="Calibri"/>
          <w:color w:val="000000"/>
          <w:sz w:val="24"/>
          <w:szCs w:val="24"/>
          <w:lang w:eastAsia="en-US"/>
        </w:rPr>
        <w:t>i</w:t>
      </w:r>
      <w:proofErr w:type="spellEnd"/>
      <w:r w:rsidRPr="00F014AF">
        <w:rPr>
          <w:rFonts w:eastAsia="Calibri"/>
          <w:color w:val="000000"/>
          <w:sz w:val="24"/>
          <w:szCs w:val="24"/>
          <w:lang w:eastAsia="en-US"/>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НМЦД, указываемая заказчиком в извещении об осуществлении закупки и (или) документации о конкурентной закупке, не должна превышать НМЦД, </w:t>
      </w:r>
      <w:proofErr w:type="gramStart"/>
      <w:r w:rsidRPr="00F014AF">
        <w:rPr>
          <w:rFonts w:eastAsia="Calibri"/>
          <w:color w:val="000000"/>
          <w:sz w:val="24"/>
          <w:szCs w:val="24"/>
          <w:lang w:eastAsia="en-US"/>
        </w:rPr>
        <w:t>рассчитанную</w:t>
      </w:r>
      <w:proofErr w:type="gramEnd"/>
      <w:r w:rsidRPr="00F014AF">
        <w:rPr>
          <w:rFonts w:eastAsia="Calibri"/>
          <w:color w:val="000000"/>
          <w:sz w:val="24"/>
          <w:szCs w:val="24"/>
          <w:lang w:eastAsia="en-US"/>
        </w:rPr>
        <w:t xml:space="preserve"> по указанной в настоящем пункте формуле.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Определение НМЦД нормативным методом осуществляется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по формуле:</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6060FD" w:rsidP="00F014AF">
      <w:pPr>
        <w:widowControl/>
        <w:ind w:firstLine="709"/>
        <w:jc w:val="center"/>
        <w:rPr>
          <w:rFonts w:eastAsia="Calibri"/>
          <w:color w:val="000000"/>
          <w:sz w:val="24"/>
          <w:szCs w:val="24"/>
          <w:lang w:eastAsia="en-US"/>
        </w:rPr>
      </w:pPr>
      <w:r>
        <w:rPr>
          <w:rFonts w:eastAsia="Calibri"/>
          <w:noProof/>
          <w:color w:val="000000"/>
          <w:sz w:val="24"/>
          <w:szCs w:val="24"/>
        </w:rPr>
        <w:pict>
          <v:rect id="Прямоугольник 17" o:spid="_x0000_s1026"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" filled="f" stroked="f" strokeweight="1pt">
            <v:path arrowok="t"/>
            <v:textbox>
              <w:txbxContent>
                <w:p w:rsidR="00543333" w:rsidRPr="004C6834" w:rsidRDefault="00543333" w:rsidP="00F014AF">
                  <w:pPr>
                    <w:jc w:val="center"/>
                    <w:rPr>
                      <w:rFonts w:ascii="PT Astra Serif" w:hAnsi="PT Astra Serif"/>
                    </w:rPr>
                  </w:pPr>
                  <w:r w:rsidRPr="004C6834">
                    <w:rPr>
                      <w:rFonts w:ascii="PT Astra Serif" w:hAnsi="PT Astra Serif"/>
                    </w:rPr>
                    <w:t>,</w:t>
                  </w:r>
                </w:p>
              </w:txbxContent>
            </v:textbox>
          </v:rect>
        </w:pict>
      </w:r>
      <w:r>
        <w:rPr>
          <w:rFonts w:eastAsia="Calibri"/>
          <w:noProof/>
          <w:color w:val="000000"/>
          <w:sz w:val="24"/>
          <w:szCs w:val="24"/>
        </w:rPr>
      </w:r>
      <w:r>
        <w:rPr>
          <w:rFonts w:eastAsia="Calibri"/>
          <w:noProof/>
          <w:color w:val="000000"/>
          <w:sz w:val="24"/>
          <w:szCs w:val="24"/>
        </w:rPr>
        <w:pict>
          <v:group id="Полотно 16" o:spid="_x0000_s1027" editas="canvas" style="width:113.45pt;height:35.7pt;mso-position-horizontal-relative:char;mso-position-vertical-relative:line" coordsize="144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533;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23" o:spid="_x0000_s1030" style="position:absolute;left:5461;top:190;width:27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43333" w:rsidRDefault="00543333" w:rsidP="00F014AF">
                    <w:proofErr w:type="spellStart"/>
                    <w:proofErr w:type="gramStart"/>
                    <w:r>
                      <w:rPr>
                        <w:color w:val="000000"/>
                        <w:lang w:val="en-US"/>
                      </w:rPr>
                      <w:t>норм</w:t>
                    </w:r>
                    <w:proofErr w:type="spellEnd"/>
                    <w:proofErr w:type="gramEnd"/>
                  </w:p>
                </w:txbxContent>
              </v:textbox>
            </v:rect>
            <v:rect id="Rectangle 24" o:spid="_x0000_s1031" style="position:absolute;left:171;top:514;width:536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543333" w:rsidRPr="00CB75AE" w:rsidRDefault="00543333" w:rsidP="00F014AF">
                    <w:r>
                      <w:rPr>
                        <w:color w:val="000000"/>
                        <w:sz w:val="28"/>
                        <w:szCs w:val="28"/>
                        <w:lang w:val="en-US"/>
                      </w:rPr>
                      <w:t>НМЦ</w:t>
                    </w:r>
                    <w:r>
                      <w:rPr>
                        <w:color w:val="000000"/>
                        <w:sz w:val="28"/>
                        <w:szCs w:val="28"/>
                      </w:rPr>
                      <w:t>Д</w:t>
                    </w:r>
                  </w:p>
                </w:txbxContent>
              </v:textbox>
            </v:rect>
            <v:rect id="Rectangle 25" o:spid="_x0000_s1032" style="position:absolute;left:8426;top:514;width:100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543333" w:rsidRDefault="00543333" w:rsidP="00F014AF">
                    <w:r>
                      <w:rPr>
                        <w:color w:val="000000"/>
                        <w:sz w:val="28"/>
                        <w:szCs w:val="28"/>
                        <w:lang w:val="en-US"/>
                      </w:rPr>
                      <w:t>=</w:t>
                    </w:r>
                  </w:p>
                </w:txbxContent>
              </v:textbox>
            </v:rect>
            <v:rect id="Rectangle 26" o:spid="_x0000_s1033" style="position:absolute;left:9588;top:514;width:168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543333" w:rsidRDefault="00543333" w:rsidP="00F014AF">
                    <w:proofErr w:type="spellStart"/>
                    <w:proofErr w:type="gramStart"/>
                    <w:r>
                      <w:rPr>
                        <w:i/>
                        <w:iCs/>
                        <w:color w:val="000000"/>
                        <w:sz w:val="28"/>
                        <w:szCs w:val="28"/>
                        <w:lang w:val="en-US"/>
                      </w:rPr>
                      <w:t>vц</w:t>
                    </w:r>
                    <w:proofErr w:type="spellEnd"/>
                    <w:proofErr w:type="gramEnd"/>
                  </w:p>
                </w:txbxContent>
              </v:textbox>
            </v:rect>
            <v:rect id="Rectangle 27" o:spid="_x0000_s1034" style="position:absolute;left:11004;top:1479;width:252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43333" w:rsidRDefault="00543333" w:rsidP="00F014AF">
                    <w:proofErr w:type="spellStart"/>
                    <w:proofErr w:type="gramStart"/>
                    <w:r>
                      <w:rPr>
                        <w:color w:val="000000"/>
                        <w:lang w:val="en-US"/>
                      </w:rPr>
                      <w:t>пред</w:t>
                    </w:r>
                    <w:proofErr w:type="spellEnd"/>
                    <w:proofErr w:type="gramEnd"/>
                  </w:p>
                </w:txbxContent>
              </v:textbox>
            </v:rect>
            <w10:wrap type="none"/>
            <w10:anchorlock/>
          </v:group>
        </w:pic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где:</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color w:val="000000"/>
          <w:sz w:val="24"/>
          <w:szCs w:val="24"/>
          <w:lang w:eastAsia="en-US"/>
        </w:rPr>
        <w:t>НМЦД</w:t>
      </w:r>
      <w:r w:rsidRPr="00F014AF">
        <w:rPr>
          <w:rFonts w:eastAsia="Calibri"/>
          <w:color w:val="000000"/>
          <w:sz w:val="24"/>
          <w:szCs w:val="24"/>
          <w:vertAlign w:val="superscript"/>
          <w:lang w:eastAsia="en-US"/>
        </w:rPr>
        <w:t>норм</w:t>
      </w:r>
      <w:proofErr w:type="spellEnd"/>
      <w:r w:rsidRPr="00F014AF">
        <w:rPr>
          <w:rFonts w:eastAsia="Calibri"/>
          <w:color w:val="000000"/>
          <w:sz w:val="24"/>
          <w:szCs w:val="24"/>
          <w:lang w:eastAsia="en-US"/>
        </w:rPr>
        <w:t xml:space="preserve"> - НМЦД, </w:t>
      </w:r>
      <w:proofErr w:type="gramStart"/>
      <w:r w:rsidRPr="00F014AF">
        <w:rPr>
          <w:rFonts w:eastAsia="Calibri"/>
          <w:color w:val="000000"/>
          <w:sz w:val="24"/>
          <w:szCs w:val="24"/>
          <w:lang w:eastAsia="en-US"/>
        </w:rPr>
        <w:t>определяемая</w:t>
      </w:r>
      <w:proofErr w:type="gramEnd"/>
      <w:r w:rsidRPr="00F014AF">
        <w:rPr>
          <w:rFonts w:eastAsia="Calibri"/>
          <w:color w:val="000000"/>
          <w:sz w:val="24"/>
          <w:szCs w:val="24"/>
          <w:lang w:eastAsia="en-US"/>
        </w:rPr>
        <w:t xml:space="preserve"> нормативным методом;</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i/>
          <w:color w:val="000000"/>
          <w:sz w:val="24"/>
          <w:szCs w:val="24"/>
          <w:lang w:eastAsia="en-US"/>
        </w:rPr>
        <w:t>v</w:t>
      </w:r>
      <w:proofErr w:type="spellEnd"/>
      <w:r w:rsidRPr="00F014AF">
        <w:rPr>
          <w:rFonts w:eastAsia="Calibri"/>
          <w:color w:val="000000"/>
          <w:sz w:val="24"/>
          <w:szCs w:val="24"/>
          <w:lang w:eastAsia="en-US"/>
        </w:rPr>
        <w:t xml:space="preserve"> - количество (объем) закупаемого товара (работы, услуги);</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i/>
          <w:color w:val="000000"/>
          <w:sz w:val="24"/>
          <w:szCs w:val="24"/>
          <w:lang w:eastAsia="en-US"/>
        </w:rPr>
        <w:t>ц</w:t>
      </w:r>
      <w:r w:rsidRPr="00F014AF">
        <w:rPr>
          <w:rFonts w:eastAsia="Calibri"/>
          <w:color w:val="000000"/>
          <w:sz w:val="24"/>
          <w:szCs w:val="24"/>
          <w:vertAlign w:val="subscript"/>
          <w:lang w:eastAsia="en-US"/>
        </w:rPr>
        <w:t>пре</w:t>
      </w:r>
      <w:proofErr w:type="gramStart"/>
      <w:r w:rsidRPr="00F014AF">
        <w:rPr>
          <w:rFonts w:eastAsia="Calibri"/>
          <w:color w:val="000000"/>
          <w:sz w:val="24"/>
          <w:szCs w:val="24"/>
          <w:vertAlign w:val="subscript"/>
          <w:lang w:eastAsia="en-US"/>
        </w:rPr>
        <w:t>д</w:t>
      </w:r>
      <w:proofErr w:type="spellEnd"/>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предельная цена единицы товара, работы, услуги, установленная нормативом в соответствии с правовым актом.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Определение НМЦД тарифным методом определяется по формуле:</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6060FD" w:rsidP="00F014AF">
      <w:pPr>
        <w:widowControl/>
        <w:ind w:firstLine="709"/>
        <w:jc w:val="center"/>
        <w:rPr>
          <w:rFonts w:eastAsia="Calibri"/>
          <w:color w:val="000000"/>
          <w:sz w:val="24"/>
          <w:szCs w:val="24"/>
          <w:lang w:eastAsia="en-US"/>
        </w:rPr>
      </w:pPr>
      <w:r>
        <w:rPr>
          <w:rFonts w:eastAsia="Calibri"/>
          <w:noProof/>
          <w:color w:val="000000"/>
          <w:sz w:val="24"/>
          <w:szCs w:val="24"/>
        </w:rPr>
      </w:r>
      <w:r>
        <w:rPr>
          <w:rFonts w:eastAsia="Calibri"/>
          <w:noProof/>
          <w:color w:val="000000"/>
          <w:sz w:val="24"/>
          <w:szCs w:val="24"/>
        </w:rPr>
        <w:pict>
          <v:group id="Полотно 9" o:spid="_x0000_s1035" editas="canvas" style="width:135pt;height:35.7pt;mso-position-horizontal-relative:char;mso-position-vertical-relative:line" coordsize="1714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">
            <v:shape id="_x0000_s1036" type="#_x0000_t75" style="position:absolute;width:17145;height:4533;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10" o:spid="_x0000_s1038" style="position:absolute;left:5417;top:190;width:325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543333" w:rsidRDefault="00543333" w:rsidP="00F014AF">
                    <w:proofErr w:type="spellStart"/>
                    <w:proofErr w:type="gramStart"/>
                    <w:r>
                      <w:rPr>
                        <w:color w:val="000000"/>
                        <w:lang w:val="en-US"/>
                      </w:rPr>
                      <w:t>тариф</w:t>
                    </w:r>
                    <w:proofErr w:type="spellEnd"/>
                    <w:proofErr w:type="gramEnd"/>
                  </w:p>
                </w:txbxContent>
              </v:textbox>
            </v:rect>
            <v:rect id="Rectangle 11" o:spid="_x0000_s1039" style="position:absolute;left:127;top:514;width:536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543333" w:rsidRPr="00CB75AE" w:rsidRDefault="00543333" w:rsidP="00F014AF">
                    <w:r>
                      <w:rPr>
                        <w:color w:val="000000"/>
                        <w:sz w:val="28"/>
                        <w:szCs w:val="28"/>
                        <w:lang w:val="en-US"/>
                      </w:rPr>
                      <w:t>НМЦ</w:t>
                    </w:r>
                    <w:r>
                      <w:rPr>
                        <w:color w:val="000000"/>
                        <w:sz w:val="28"/>
                        <w:szCs w:val="28"/>
                      </w:rPr>
                      <w:t>Д</w:t>
                    </w:r>
                  </w:p>
                </w:txbxContent>
              </v:textbox>
            </v:rect>
            <v:rect id="Rectangle 12" o:spid="_x0000_s1040" style="position:absolute;left:8896;top:514;width:100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543333" w:rsidRDefault="00543333" w:rsidP="00F014AF">
                    <w:r>
                      <w:rPr>
                        <w:color w:val="000000"/>
                        <w:sz w:val="28"/>
                        <w:szCs w:val="28"/>
                        <w:lang w:val="en-US"/>
                      </w:rPr>
                      <w:t>=</w:t>
                    </w:r>
                  </w:p>
                </w:txbxContent>
              </v:textbox>
            </v:rect>
            <v:rect id="Rectangle 13" o:spid="_x0000_s1041" style="position:absolute;left:10058;top:514;width:168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543333" w:rsidRDefault="00543333" w:rsidP="00F014AF">
                    <w:proofErr w:type="spellStart"/>
                    <w:proofErr w:type="gramStart"/>
                    <w:r>
                      <w:rPr>
                        <w:i/>
                        <w:iCs/>
                        <w:color w:val="000000"/>
                        <w:sz w:val="28"/>
                        <w:szCs w:val="28"/>
                        <w:lang w:val="en-US"/>
                      </w:rPr>
                      <w:t>vц</w:t>
                    </w:r>
                    <w:proofErr w:type="spellEnd"/>
                    <w:proofErr w:type="gramEnd"/>
                  </w:p>
                </w:txbxContent>
              </v:textbox>
            </v:rect>
            <v:rect id="Rectangle 14" o:spid="_x0000_s1042" style="position:absolute;left:11474;top:1479;width:325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543333" w:rsidRDefault="00543333" w:rsidP="00F014AF">
                    <w:proofErr w:type="spellStart"/>
                    <w:proofErr w:type="gramStart"/>
                    <w:r>
                      <w:rPr>
                        <w:color w:val="000000"/>
                        <w:lang w:val="en-US"/>
                      </w:rPr>
                      <w:t>тариф</w:t>
                    </w:r>
                    <w:proofErr w:type="spellEnd"/>
                    <w:proofErr w:type="gramEnd"/>
                  </w:p>
                </w:txbxContent>
              </v:textbox>
            </v:rect>
            <v:rect id="Прямоугольник 15"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rsidR="00543333" w:rsidRDefault="00543333" w:rsidP="00F014AF">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где:</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color w:val="000000"/>
          <w:sz w:val="24"/>
          <w:szCs w:val="24"/>
          <w:lang w:eastAsia="en-US"/>
        </w:rPr>
        <w:t>НМЦД</w:t>
      </w:r>
      <w:r w:rsidRPr="00F014AF">
        <w:rPr>
          <w:rFonts w:eastAsia="Calibri"/>
          <w:color w:val="000000"/>
          <w:sz w:val="24"/>
          <w:szCs w:val="24"/>
          <w:vertAlign w:val="superscript"/>
          <w:lang w:eastAsia="en-US"/>
        </w:rPr>
        <w:t>тариф</w:t>
      </w:r>
      <w:proofErr w:type="spellEnd"/>
      <w:r w:rsidRPr="00F014AF">
        <w:rPr>
          <w:rFonts w:eastAsia="Calibri"/>
          <w:color w:val="000000"/>
          <w:sz w:val="24"/>
          <w:szCs w:val="24"/>
          <w:lang w:eastAsia="en-US"/>
        </w:rPr>
        <w:t xml:space="preserve"> - НМЦД, </w:t>
      </w:r>
      <w:proofErr w:type="gramStart"/>
      <w:r w:rsidRPr="00F014AF">
        <w:rPr>
          <w:rFonts w:eastAsia="Calibri"/>
          <w:color w:val="000000"/>
          <w:sz w:val="24"/>
          <w:szCs w:val="24"/>
          <w:lang w:eastAsia="en-US"/>
        </w:rPr>
        <w:t>определяемая</w:t>
      </w:r>
      <w:proofErr w:type="gramEnd"/>
      <w:r w:rsidRPr="00F014AF">
        <w:rPr>
          <w:rFonts w:eastAsia="Calibri"/>
          <w:color w:val="000000"/>
          <w:sz w:val="24"/>
          <w:szCs w:val="24"/>
          <w:lang w:eastAsia="en-US"/>
        </w:rPr>
        <w:t xml:space="preserve"> тарифным методом;</w:t>
      </w:r>
    </w:p>
    <w:p w:rsidR="00F014AF" w:rsidRPr="00F014AF" w:rsidRDefault="00F014AF" w:rsidP="00F014AF">
      <w:pPr>
        <w:widowControl/>
        <w:ind w:firstLine="709"/>
        <w:jc w:val="both"/>
        <w:rPr>
          <w:rFonts w:eastAsia="Calibri"/>
          <w:color w:val="000000"/>
          <w:sz w:val="24"/>
          <w:szCs w:val="24"/>
          <w:lang w:eastAsia="en-US"/>
        </w:rPr>
      </w:pPr>
      <w:proofErr w:type="spellStart"/>
      <w:r w:rsidRPr="00F014AF">
        <w:rPr>
          <w:rFonts w:eastAsia="Calibri"/>
          <w:i/>
          <w:color w:val="000000"/>
          <w:sz w:val="24"/>
          <w:szCs w:val="24"/>
          <w:lang w:eastAsia="en-US"/>
        </w:rPr>
        <w:t>v</w:t>
      </w:r>
      <w:proofErr w:type="spellEnd"/>
      <w:r w:rsidRPr="00F014AF">
        <w:rPr>
          <w:rFonts w:eastAsia="Calibri"/>
          <w:color w:val="000000"/>
          <w:sz w:val="24"/>
          <w:szCs w:val="24"/>
          <w:lang w:eastAsia="en-US"/>
        </w:rPr>
        <w:t xml:space="preserve"> - количество (объем) закупаемого товара (работы,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 </w:t>
      </w:r>
      <w:r w:rsidRPr="00F014AF">
        <w:rPr>
          <w:rFonts w:eastAsia="Calibri"/>
          <w:noProof/>
          <w:color w:val="000000"/>
          <w:sz w:val="24"/>
          <w:szCs w:val="24"/>
        </w:rPr>
        <w:drawing>
          <wp:inline distT="0" distB="0" distL="0" distR="0">
            <wp:extent cx="466725" cy="264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F014AF">
        <w:rPr>
          <w:rFonts w:eastAsia="Calibri"/>
          <w:color w:val="000000"/>
          <w:sz w:val="24"/>
          <w:szCs w:val="24"/>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45.4. </w:t>
      </w:r>
      <w:proofErr w:type="gramStart"/>
      <w:r w:rsidRPr="00F014AF">
        <w:rPr>
          <w:rFonts w:eastAsia="Calibri"/>
          <w:color w:val="000000"/>
          <w:sz w:val="24"/>
          <w:szCs w:val="24"/>
          <w:lang w:eastAsia="en-US"/>
        </w:rPr>
        <w:t>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Проектно-сметный метод может применяться при определении и обосновании НМЦД на текущий ремонт зданий, строений, сооружений, помещений.</w:t>
      </w:r>
      <w:r w:rsidRPr="00F014AF">
        <w:rPr>
          <w:rFonts w:eastAsia="Calibri"/>
          <w:color w:val="000000"/>
          <w:sz w:val="24"/>
          <w:szCs w:val="24"/>
          <w:vertAlign w:val="superscript"/>
          <w:lang w:eastAsia="en-US"/>
        </w:rPr>
        <w:footnoteReference w:id="10"/>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w:t>
      </w:r>
      <w:r w:rsidRPr="00F014AF">
        <w:rPr>
          <w:rFonts w:eastAsia="Calibri"/>
          <w:color w:val="000000"/>
          <w:sz w:val="24"/>
          <w:szCs w:val="24"/>
          <w:lang w:eastAsia="en-US"/>
        </w:rPr>
        <w:lastRenderedPageBreak/>
        <w:t>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46.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количество поставляемых товаров, объем подлежащих выполнению работ, оказанию услуг невозможно определить, заказчик определяет</w:t>
      </w:r>
      <w:r w:rsidRPr="00F014AF">
        <w:rPr>
          <w:rFonts w:eastAsia="Calibri"/>
          <w:sz w:val="24"/>
          <w:szCs w:val="24"/>
          <w:lang w:eastAsia="en-US"/>
        </w:rPr>
        <w:t xml:space="preserve"> </w:t>
      </w:r>
      <w:r w:rsidRPr="00F014AF">
        <w:rPr>
          <w:rFonts w:eastAsia="Calibri"/>
          <w:color w:val="000000"/>
          <w:sz w:val="24"/>
          <w:szCs w:val="24"/>
          <w:lang w:eastAsia="en-US"/>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F014AF">
        <w:rPr>
          <w:rFonts w:eastAsia="Calibri"/>
          <w:color w:val="000000"/>
          <w:sz w:val="24"/>
          <w:szCs w:val="24"/>
          <w:vertAlign w:val="superscript"/>
          <w:lang w:eastAsia="en-US"/>
        </w:rPr>
        <w:footnoteReference w:id="11"/>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Обоснование цены единицы товара, работы, услуги осуществляется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47. Обоснование НМЦД оформляется в письменной форме и должно содержать в том числе:</w:t>
      </w:r>
    </w:p>
    <w:p w:rsidR="00F014AF" w:rsidRPr="00F014AF" w:rsidRDefault="00F014AF" w:rsidP="00F014AF">
      <w:pPr>
        <w:widowControl/>
        <w:numPr>
          <w:ilvl w:val="0"/>
          <w:numId w:val="28"/>
        </w:numPr>
        <w:autoSpaceDE/>
        <w:autoSpaceDN/>
        <w:adjustRightInd/>
        <w:spacing w:after="200" w:line="276" w:lineRule="auto"/>
        <w:jc w:val="both"/>
        <w:rPr>
          <w:rFonts w:eastAsia="Calibri"/>
          <w:color w:val="000000"/>
          <w:sz w:val="24"/>
          <w:szCs w:val="24"/>
          <w:lang w:eastAsia="en-US"/>
        </w:rPr>
      </w:pPr>
      <w:r w:rsidRPr="00F014AF">
        <w:rPr>
          <w:rFonts w:eastAsia="Calibri"/>
          <w:color w:val="000000"/>
          <w:sz w:val="24"/>
          <w:szCs w:val="24"/>
          <w:lang w:eastAsia="en-US"/>
        </w:rPr>
        <w:t>информацию о методе определения и обоснования НМЦД;</w:t>
      </w:r>
    </w:p>
    <w:p w:rsidR="00F014AF" w:rsidRPr="00F014AF" w:rsidRDefault="00F014AF" w:rsidP="00F014AF">
      <w:pPr>
        <w:widowControl/>
        <w:numPr>
          <w:ilvl w:val="0"/>
          <w:numId w:val="28"/>
        </w:numPr>
        <w:autoSpaceDE/>
        <w:autoSpaceDN/>
        <w:adjustRightInd/>
        <w:spacing w:after="200" w:line="276" w:lineRule="auto"/>
        <w:jc w:val="both"/>
        <w:rPr>
          <w:rFonts w:eastAsia="Calibri"/>
          <w:color w:val="000000"/>
          <w:sz w:val="24"/>
          <w:szCs w:val="24"/>
          <w:lang w:eastAsia="en-US"/>
        </w:rPr>
      </w:pPr>
      <w:r w:rsidRPr="00F014AF">
        <w:rPr>
          <w:rFonts w:eastAsia="Calibri"/>
          <w:color w:val="000000"/>
          <w:sz w:val="24"/>
          <w:szCs w:val="24"/>
          <w:lang w:eastAsia="en-US"/>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F014AF" w:rsidRPr="00F014AF" w:rsidRDefault="00F014AF" w:rsidP="00F014AF">
      <w:pPr>
        <w:widowControl/>
        <w:numPr>
          <w:ilvl w:val="0"/>
          <w:numId w:val="28"/>
        </w:numPr>
        <w:autoSpaceDE/>
        <w:autoSpaceDN/>
        <w:adjustRightInd/>
        <w:spacing w:after="200" w:line="276" w:lineRule="auto"/>
        <w:jc w:val="both"/>
        <w:rPr>
          <w:rFonts w:eastAsia="Calibri"/>
          <w:color w:val="000000"/>
          <w:sz w:val="24"/>
          <w:szCs w:val="24"/>
          <w:lang w:eastAsia="en-US"/>
        </w:rPr>
      </w:pPr>
      <w:r w:rsidRPr="00F014AF">
        <w:rPr>
          <w:rFonts w:eastAsia="Calibri"/>
          <w:color w:val="000000"/>
          <w:sz w:val="24"/>
          <w:szCs w:val="24"/>
          <w:lang w:eastAsia="en-US"/>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F014AF" w:rsidRPr="00F014AF" w:rsidRDefault="00F014AF" w:rsidP="00F014AF">
      <w:pPr>
        <w:widowControl/>
        <w:numPr>
          <w:ilvl w:val="0"/>
          <w:numId w:val="28"/>
        </w:numPr>
        <w:autoSpaceDE/>
        <w:autoSpaceDN/>
        <w:adjustRightInd/>
        <w:spacing w:after="200" w:line="276" w:lineRule="auto"/>
        <w:jc w:val="both"/>
        <w:rPr>
          <w:rFonts w:eastAsia="Calibri"/>
          <w:color w:val="000000"/>
          <w:sz w:val="24"/>
          <w:szCs w:val="24"/>
          <w:lang w:eastAsia="en-US"/>
        </w:rPr>
      </w:pPr>
      <w:r w:rsidRPr="00F014AF">
        <w:rPr>
          <w:rFonts w:eastAsia="Calibri"/>
          <w:color w:val="000000"/>
          <w:sz w:val="24"/>
          <w:szCs w:val="24"/>
          <w:lang w:eastAsia="en-US"/>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F014AF" w:rsidRPr="00F014AF" w:rsidRDefault="00F014AF" w:rsidP="00F014AF">
      <w:pPr>
        <w:widowControl/>
        <w:numPr>
          <w:ilvl w:val="0"/>
          <w:numId w:val="28"/>
        </w:numPr>
        <w:autoSpaceDE/>
        <w:autoSpaceDN/>
        <w:adjustRightInd/>
        <w:spacing w:after="200" w:line="276" w:lineRule="auto"/>
        <w:jc w:val="both"/>
        <w:rPr>
          <w:rFonts w:eastAsia="Calibri"/>
          <w:color w:val="000000"/>
          <w:sz w:val="24"/>
          <w:szCs w:val="24"/>
          <w:lang w:eastAsia="en-US"/>
        </w:rPr>
      </w:pPr>
      <w:r w:rsidRPr="00F014AF">
        <w:rPr>
          <w:rFonts w:eastAsia="Calibri"/>
          <w:color w:val="000000"/>
          <w:sz w:val="24"/>
          <w:szCs w:val="24"/>
          <w:lang w:eastAsia="en-US"/>
        </w:rPr>
        <w:t>расчет НМЦД, если заказчик осуществляет расчет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w:t>
      </w:r>
      <w:proofErr w:type="spellStart"/>
      <w:r w:rsidRPr="00F014AF">
        <w:rPr>
          <w:rFonts w:eastAsia="Calibri"/>
          <w:color w:val="000000"/>
          <w:sz w:val="24"/>
          <w:szCs w:val="24"/>
          <w:lang w:eastAsia="en-US"/>
        </w:rPr>
        <w:t>скриншот</w:t>
      </w:r>
      <w:proofErr w:type="spellEnd"/>
      <w:r w:rsidRPr="00F014AF">
        <w:rPr>
          <w:rFonts w:eastAsia="Calibri"/>
          <w:color w:val="000000"/>
          <w:sz w:val="24"/>
          <w:szCs w:val="24"/>
          <w:lang w:eastAsia="en-US"/>
        </w:rPr>
        <w:t>» страницы в информационно-телекоммуникационной сети «Интернет») хранятся вместе с документацией о закупке,</w:t>
      </w:r>
      <w:r w:rsidRPr="00F014AF">
        <w:rPr>
          <w:rFonts w:eastAsia="Calibri"/>
          <w:sz w:val="24"/>
          <w:szCs w:val="24"/>
          <w:lang w:eastAsia="en-US"/>
        </w:rPr>
        <w:t xml:space="preserve"> </w:t>
      </w:r>
      <w:r w:rsidRPr="00F014AF">
        <w:rPr>
          <w:rFonts w:eastAsia="Calibri"/>
          <w:color w:val="000000"/>
          <w:sz w:val="24"/>
          <w:szCs w:val="24"/>
          <w:lang w:eastAsia="en-US"/>
        </w:rPr>
        <w:t>извещением о проведении запроса котировок не менее трех лет.</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 49. </w:t>
      </w:r>
      <w:proofErr w:type="gramStart"/>
      <w:r w:rsidRPr="00F014AF">
        <w:rPr>
          <w:rFonts w:eastAsia="Calibri"/>
          <w:color w:val="000000"/>
          <w:sz w:val="24"/>
          <w:szCs w:val="24"/>
          <w:lang w:eastAsia="en-US"/>
        </w:rPr>
        <w:t xml:space="preserve">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w:t>
      </w:r>
      <w:r w:rsidRPr="00F014AF">
        <w:rPr>
          <w:rFonts w:eastAsia="Calibri"/>
          <w:color w:val="000000"/>
          <w:sz w:val="24"/>
          <w:szCs w:val="24"/>
          <w:lang w:eastAsia="en-US"/>
        </w:rPr>
        <w:lastRenderedPageBreak/>
        <w:t>Российской Федерации, цена договора устанавливается, исходя из цен, утвержденных для этих целей.</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51. </w:t>
      </w:r>
      <w:proofErr w:type="gramStart"/>
      <w:r w:rsidRPr="00F014AF">
        <w:rPr>
          <w:rFonts w:eastAsia="Calibri"/>
          <w:color w:val="000000"/>
          <w:sz w:val="24"/>
          <w:szCs w:val="24"/>
          <w:lang w:eastAsia="en-US"/>
        </w:rPr>
        <w:t>В случае закупки работ по капитальному ремонту</w:t>
      </w:r>
      <w:r w:rsidRPr="00F014AF">
        <w:rPr>
          <w:rFonts w:eastAsia="Calibri"/>
          <w:color w:val="000000"/>
          <w:sz w:val="24"/>
          <w:szCs w:val="24"/>
          <w:vertAlign w:val="superscript"/>
          <w:lang w:eastAsia="en-US"/>
        </w:rPr>
        <w:footnoteReference w:id="12"/>
      </w:r>
      <w:r w:rsidRPr="00F014AF">
        <w:rPr>
          <w:rFonts w:eastAsia="Calibri"/>
          <w:color w:val="000000"/>
          <w:sz w:val="24"/>
          <w:szCs w:val="24"/>
          <w:lang w:eastAsia="en-US"/>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F014AF">
        <w:rPr>
          <w:rFonts w:eastAsia="Calibri"/>
          <w:color w:val="000000"/>
          <w:sz w:val="24"/>
          <w:szCs w:val="24"/>
          <w:lang w:eastAsia="en-US"/>
        </w:rPr>
        <w:t xml:space="preserve"> в сфере строительства.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Обеспечение заявок на участие в закупках</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strike/>
          <w:color w:val="000000"/>
          <w:sz w:val="24"/>
          <w:szCs w:val="24"/>
          <w:lang w:eastAsia="en-US"/>
        </w:rPr>
      </w:pPr>
      <w:r w:rsidRPr="00F014AF">
        <w:rPr>
          <w:rFonts w:eastAsia="Calibri"/>
          <w:color w:val="000000"/>
          <w:sz w:val="24"/>
          <w:szCs w:val="24"/>
          <w:lang w:eastAsia="en-US"/>
        </w:rPr>
        <w:t xml:space="preserve">53. Настоящим Положением о закупке </w:t>
      </w:r>
      <w:r w:rsidRPr="00F014AF">
        <w:rPr>
          <w:rFonts w:eastAsia="Calibri"/>
          <w:bCs/>
          <w:color w:val="000000"/>
          <w:sz w:val="24"/>
          <w:szCs w:val="24"/>
          <w:lang w:eastAsia="en-US"/>
        </w:rPr>
        <w:t>устанавливается требование обеспечения заявок на участие в закупках, осуществляемых способами, указанными в</w:t>
      </w:r>
      <w:r w:rsidRPr="00F014AF">
        <w:rPr>
          <w:rFonts w:eastAsia="Calibri"/>
          <w:color w:val="000000"/>
          <w:sz w:val="24"/>
          <w:szCs w:val="24"/>
          <w:lang w:eastAsia="en-US"/>
        </w:rPr>
        <w:t xml:space="preserve"> подпунктах 1 - 2, 4 пункта 11 настоящего Положения о закупке.</w:t>
      </w:r>
      <w:r w:rsidRPr="00F014AF">
        <w:rPr>
          <w:rFonts w:eastAsia="Calibri"/>
          <w:color w:val="000000"/>
          <w:sz w:val="24"/>
          <w:szCs w:val="24"/>
          <w:vertAlign w:val="superscript"/>
          <w:lang w:eastAsia="en-US"/>
        </w:rPr>
        <w:footnoteReference w:id="13"/>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54. Заказчик устанавливает в извещении и документации о закупке требование </w:t>
      </w:r>
      <w:r w:rsidRPr="00F014AF">
        <w:rPr>
          <w:rFonts w:eastAsia="Calibri"/>
          <w:bCs/>
          <w:color w:val="000000"/>
          <w:sz w:val="24"/>
          <w:szCs w:val="24"/>
          <w:lang w:eastAsia="en-US"/>
        </w:rPr>
        <w:t>обеспечения заявок на участие в закупке,</w:t>
      </w:r>
      <w:r w:rsidRPr="00F014AF">
        <w:rPr>
          <w:rFonts w:eastAsia="Calibri"/>
          <w:color w:val="000000"/>
          <w:sz w:val="24"/>
          <w:szCs w:val="24"/>
          <w:lang w:eastAsia="en-US"/>
        </w:rPr>
        <w:t xml:space="preserve"> </w:t>
      </w:r>
      <w:r w:rsidRPr="00F014AF">
        <w:rPr>
          <w:rFonts w:eastAsia="Calibri"/>
          <w:bCs/>
          <w:color w:val="000000"/>
          <w:sz w:val="24"/>
          <w:szCs w:val="24"/>
          <w:lang w:eastAsia="en-US"/>
        </w:rPr>
        <w:t>в соответствии с условиями, установленными</w:t>
      </w:r>
      <w:r w:rsidRPr="00F014AF">
        <w:rPr>
          <w:rFonts w:eastAsia="Calibri"/>
          <w:color w:val="000000"/>
          <w:sz w:val="24"/>
          <w:szCs w:val="24"/>
          <w:lang w:eastAsia="en-US"/>
        </w:rPr>
        <w:t xml:space="preserve"> частями 25, 27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пунктом 8</w:t>
      </w:r>
      <w:r w:rsidRPr="00F014AF">
        <w:rPr>
          <w:rFonts w:eastAsia="Calibri"/>
          <w:color w:val="000000"/>
          <w:sz w:val="24"/>
          <w:szCs w:val="24"/>
          <w:vertAlign w:val="superscript"/>
          <w:lang w:eastAsia="en-US"/>
        </w:rPr>
        <w:t xml:space="preserve">1 </w:t>
      </w:r>
      <w:r w:rsidRPr="00F014AF">
        <w:rPr>
          <w:rFonts w:eastAsia="Calibri"/>
          <w:color w:val="000000"/>
          <w:sz w:val="24"/>
          <w:szCs w:val="24"/>
          <w:lang w:eastAsia="en-US"/>
        </w:rPr>
        <w:t>части 9 и пунктом 15</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части 10 статьи 4 Федерального закона № 223-ФЗ.</w:t>
      </w:r>
      <w:r w:rsidRPr="00F014AF">
        <w:rPr>
          <w:rFonts w:eastAsia="Calibri"/>
          <w:color w:val="000000"/>
          <w:sz w:val="24"/>
          <w:szCs w:val="24"/>
          <w:vertAlign w:val="superscript"/>
          <w:lang w:eastAsia="en-US"/>
        </w:rPr>
        <w:footnoteReference w:id="14"/>
      </w:r>
    </w:p>
    <w:p w:rsidR="00F014AF" w:rsidRPr="00F014AF" w:rsidRDefault="00F014AF" w:rsidP="00F014AF">
      <w:pPr>
        <w:widowControl/>
        <w:autoSpaceDE/>
        <w:autoSpaceDN/>
        <w:adjustRightInd/>
        <w:ind w:firstLine="540"/>
        <w:jc w:val="both"/>
        <w:rPr>
          <w:rFonts w:eastAsia="Calibri"/>
          <w:color w:val="000000"/>
          <w:sz w:val="24"/>
          <w:szCs w:val="24"/>
          <w:lang w:eastAsia="en-US"/>
        </w:rPr>
      </w:pPr>
      <w:proofErr w:type="gramStart"/>
      <w:r w:rsidRPr="00F014AF">
        <w:rPr>
          <w:rFonts w:eastAsia="Calibri"/>
          <w:color w:val="000000"/>
          <w:sz w:val="24"/>
          <w:szCs w:val="24"/>
          <w:lang w:eastAsia="en-US"/>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Способ обеспечения заявки на участие в закупке заказчик устанавливает в извещении о закупке, документации о закупке. Выбор способа обеспечения заявки </w:t>
      </w:r>
      <w:proofErr w:type="gramStart"/>
      <w:r w:rsidRPr="00F014AF">
        <w:rPr>
          <w:rFonts w:eastAsia="Calibri"/>
          <w:color w:val="000000"/>
          <w:sz w:val="24"/>
          <w:szCs w:val="24"/>
          <w:lang w:eastAsia="en-US"/>
        </w:rPr>
        <w:t>на участие в закупке из числа предусмотренных заказчиком в извещении о закупке</w:t>
      </w:r>
      <w:proofErr w:type="gramEnd"/>
      <w:r w:rsidRPr="00F014AF">
        <w:rPr>
          <w:rFonts w:eastAsia="Calibri"/>
          <w:color w:val="000000"/>
          <w:sz w:val="24"/>
          <w:szCs w:val="24"/>
          <w:lang w:eastAsia="en-US"/>
        </w:rPr>
        <w:t>, документации о закупке осуществляется участником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F014AF">
        <w:rPr>
          <w:rFonts w:eastAsia="Calibri"/>
          <w:color w:val="000000"/>
          <w:sz w:val="24"/>
          <w:szCs w:val="24"/>
          <w:vertAlign w:val="superscript"/>
          <w:lang w:eastAsia="en-US"/>
        </w:rPr>
        <w:footnoteReference w:id="15"/>
      </w:r>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с даты наступления</w:t>
      </w:r>
      <w:proofErr w:type="gramEnd"/>
      <w:r w:rsidRPr="00F014AF">
        <w:rPr>
          <w:rFonts w:eastAsia="Calibri"/>
          <w:color w:val="000000"/>
          <w:sz w:val="24"/>
          <w:szCs w:val="24"/>
          <w:lang w:eastAsia="en-US"/>
        </w:rPr>
        <w:t xml:space="preserve"> одного из следующих случаев: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w:t>
      </w:r>
      <w:proofErr w:type="gramStart"/>
      <w:r w:rsidRPr="00F014AF">
        <w:rPr>
          <w:rFonts w:eastAsia="Calibri"/>
          <w:color w:val="000000"/>
          <w:sz w:val="24"/>
          <w:szCs w:val="24"/>
          <w:lang w:eastAsia="en-US"/>
        </w:rPr>
        <w:t>дств вс</w:t>
      </w:r>
      <w:proofErr w:type="gramEnd"/>
      <w:r w:rsidRPr="00F014AF">
        <w:rPr>
          <w:rFonts w:eastAsia="Calibri"/>
          <w:color w:val="000000"/>
          <w:sz w:val="24"/>
          <w:szCs w:val="24"/>
          <w:lang w:eastAsia="en-US"/>
        </w:rPr>
        <w:t>ех участников закупки, за исключением победителя закупки, которому такие денежные средства возвращаются в случае заключения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отмены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отклонения заявки участника закупки комиссией;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отзыва заявки участником закупки до окончания срока подачи заявок;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иных случаях.</w:t>
      </w:r>
      <w:r w:rsidRPr="00F014AF">
        <w:rPr>
          <w:rFonts w:eastAsia="Calibri"/>
          <w:color w:val="000000"/>
          <w:sz w:val="24"/>
          <w:szCs w:val="24"/>
          <w:vertAlign w:val="superscript"/>
          <w:lang w:eastAsia="en-US"/>
        </w:rPr>
        <w:footnoteReference w:id="16"/>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57. Возврат участнику закупки обеспечения заявки на участие в закупке не производится в случаях, установленных частью 26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w:t>
      </w:r>
      <w:r w:rsidRPr="00F014AF">
        <w:rPr>
          <w:rFonts w:eastAsia="Calibri"/>
          <w:color w:val="000000"/>
          <w:sz w:val="24"/>
          <w:szCs w:val="24"/>
          <w:lang w:eastAsia="en-US"/>
        </w:rPr>
        <w:br/>
        <w:t>№ 223-ФЗ.</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Обеспечение исполнения договора </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58. Настоящим Положением о закупке </w:t>
      </w:r>
      <w:r w:rsidRPr="00F014AF">
        <w:rPr>
          <w:rFonts w:eastAsia="Calibri"/>
          <w:bCs/>
          <w:color w:val="000000"/>
          <w:sz w:val="24"/>
          <w:szCs w:val="24"/>
          <w:lang w:eastAsia="en-US"/>
        </w:rPr>
        <w:t xml:space="preserve">устанавливается требование обеспечения исполнения договора </w:t>
      </w:r>
      <w:r w:rsidRPr="00F014AF">
        <w:rPr>
          <w:rFonts w:eastAsia="Calibri"/>
          <w:color w:val="000000"/>
          <w:sz w:val="24"/>
          <w:szCs w:val="24"/>
          <w:lang w:eastAsia="en-US"/>
        </w:rPr>
        <w:t>п</w:t>
      </w:r>
      <w:r w:rsidRPr="00F014AF">
        <w:rPr>
          <w:rFonts w:eastAsia="Calibri"/>
          <w:bCs/>
          <w:color w:val="000000"/>
          <w:sz w:val="24"/>
          <w:szCs w:val="24"/>
          <w:lang w:eastAsia="en-US"/>
        </w:rPr>
        <w:t>ри осуществлении закупок способами, указанными в</w:t>
      </w:r>
      <w:r w:rsidRPr="00F014AF">
        <w:rPr>
          <w:rFonts w:eastAsia="Calibri"/>
          <w:color w:val="000000"/>
          <w:sz w:val="24"/>
          <w:szCs w:val="24"/>
          <w:lang w:eastAsia="en-US"/>
        </w:rPr>
        <w:t xml:space="preserve"> подпунктах</w:t>
      </w:r>
      <w:r w:rsidRPr="00F014AF">
        <w:rPr>
          <w:rFonts w:eastAsia="Calibri"/>
          <w:color w:val="000000"/>
          <w:sz w:val="24"/>
          <w:szCs w:val="24"/>
          <w:lang w:eastAsia="en-US"/>
        </w:rPr>
        <w:br/>
        <w:t>1 - 2 пункта 11 настоящего Положения о закупке.</w:t>
      </w:r>
      <w:r w:rsidRPr="00F014AF">
        <w:rPr>
          <w:rFonts w:eastAsia="Calibri"/>
          <w:color w:val="000000"/>
          <w:sz w:val="24"/>
          <w:szCs w:val="24"/>
          <w:vertAlign w:val="superscript"/>
          <w:lang w:eastAsia="en-US"/>
        </w:rPr>
        <w:footnoteReference w:id="17"/>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F014AF">
        <w:rPr>
          <w:rFonts w:eastAsia="Calibri"/>
          <w:color w:val="000000"/>
          <w:sz w:val="24"/>
          <w:szCs w:val="24"/>
          <w:vertAlign w:val="superscript"/>
          <w:lang w:eastAsia="en-US"/>
        </w:rPr>
        <w:t xml:space="preserve">2 </w:t>
      </w:r>
      <w:r w:rsidRPr="00F014AF">
        <w:rPr>
          <w:rFonts w:eastAsia="Calibri"/>
          <w:color w:val="000000"/>
          <w:sz w:val="24"/>
          <w:szCs w:val="24"/>
          <w:lang w:eastAsia="en-US"/>
        </w:rPr>
        <w:t>части 9 и пунктом 15</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части 10 статьи 4 Федерального закона № 223-ФЗ.</w:t>
      </w:r>
      <w:r w:rsidRPr="00F014AF">
        <w:rPr>
          <w:rFonts w:eastAsia="Calibri"/>
          <w:color w:val="000000"/>
          <w:sz w:val="24"/>
          <w:szCs w:val="24"/>
          <w:vertAlign w:val="superscript"/>
          <w:lang w:eastAsia="en-US"/>
        </w:rPr>
        <w:footnoteReference w:id="18"/>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w:t>
      </w:r>
      <w:proofErr w:type="gramStart"/>
      <w:r w:rsidRPr="00F014AF">
        <w:rPr>
          <w:rFonts w:eastAsia="Calibri"/>
          <w:color w:val="000000"/>
          <w:sz w:val="24"/>
          <w:szCs w:val="24"/>
          <w:lang w:eastAsia="en-US"/>
        </w:rPr>
        <w:t>предусмотренных</w:t>
      </w:r>
      <w:proofErr w:type="gramEnd"/>
      <w:r w:rsidRPr="00F014AF">
        <w:rPr>
          <w:rFonts w:eastAsia="Calibri"/>
          <w:color w:val="000000"/>
          <w:sz w:val="24"/>
          <w:szCs w:val="24"/>
          <w:lang w:eastAsia="en-US"/>
        </w:rPr>
        <w:t xml:space="preserve"> заказчиком в извещении о закупке, документации о закупке осуществляется участником закупки.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63. В случае </w:t>
      </w:r>
      <w:proofErr w:type="spellStart"/>
      <w:r w:rsidRPr="00F014AF">
        <w:rPr>
          <w:rFonts w:eastAsia="Calibri"/>
          <w:color w:val="000000"/>
          <w:sz w:val="24"/>
          <w:szCs w:val="24"/>
          <w:lang w:eastAsia="en-US"/>
        </w:rPr>
        <w:t>непредоставления</w:t>
      </w:r>
      <w:proofErr w:type="spellEnd"/>
      <w:r w:rsidRPr="00F014AF">
        <w:rPr>
          <w:rFonts w:eastAsia="Calibri"/>
          <w:color w:val="000000"/>
          <w:sz w:val="24"/>
          <w:szCs w:val="24"/>
          <w:lang w:eastAsia="en-US"/>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proofErr w:type="gramStart"/>
      <w:r w:rsidRPr="00F014AF">
        <w:rPr>
          <w:rFonts w:eastAsia="Calibri"/>
          <w:color w:val="000000"/>
          <w:sz w:val="24"/>
          <w:szCs w:val="24"/>
          <w:lang w:eastAsia="en-US"/>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Информация об установлении приоритета</w:t>
      </w:r>
      <w:r w:rsidRPr="00F014AF">
        <w:rPr>
          <w:rFonts w:eastAsia="Calibri"/>
          <w:sz w:val="24"/>
          <w:szCs w:val="24"/>
          <w:lang w:eastAsia="en-US"/>
        </w:rPr>
        <w:t xml:space="preserve"> </w:t>
      </w:r>
      <w:r w:rsidRPr="00F014AF">
        <w:rPr>
          <w:rFonts w:eastAsia="Calibri"/>
          <w:color w:val="000000"/>
          <w:sz w:val="24"/>
          <w:szCs w:val="24"/>
          <w:lang w:eastAsia="en-US"/>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сведения о начальной (максимальной) цене единицы каждого товара, работы, услуги, </w:t>
      </w:r>
      <w:proofErr w:type="gramStart"/>
      <w:r w:rsidRPr="00F014AF">
        <w:rPr>
          <w:rFonts w:eastAsia="Calibri"/>
          <w:color w:val="000000"/>
          <w:sz w:val="24"/>
          <w:szCs w:val="24"/>
          <w:lang w:eastAsia="en-US"/>
        </w:rPr>
        <w:t>являющихся</w:t>
      </w:r>
      <w:proofErr w:type="gramEnd"/>
      <w:r w:rsidRPr="00F014AF">
        <w:rPr>
          <w:rFonts w:eastAsia="Calibri"/>
          <w:color w:val="000000"/>
          <w:sz w:val="24"/>
          <w:szCs w:val="24"/>
          <w:lang w:eastAsia="en-US"/>
        </w:rPr>
        <w:t xml:space="preserve"> предметом закупки;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F014AF">
        <w:rPr>
          <w:rFonts w:eastAsia="Calibri"/>
          <w:color w:val="000000"/>
          <w:sz w:val="24"/>
          <w:szCs w:val="24"/>
          <w:vertAlign w:val="superscript"/>
          <w:lang w:eastAsia="en-US"/>
        </w:rPr>
        <w:footnoteReference w:id="19"/>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F014AF">
        <w:rPr>
          <w:rFonts w:eastAsia="Calibri"/>
          <w:color w:val="000000"/>
          <w:sz w:val="24"/>
          <w:szCs w:val="24"/>
          <w:lang w:eastAsia="en-US"/>
        </w:rPr>
        <w:t>д</w:t>
      </w:r>
      <w:proofErr w:type="spellEnd"/>
      <w:r w:rsidRPr="00F014AF">
        <w:rPr>
          <w:rFonts w:eastAsia="Calibri"/>
          <w:color w:val="000000"/>
          <w:sz w:val="24"/>
          <w:szCs w:val="24"/>
          <w:lang w:eastAsia="en-US"/>
        </w:rPr>
        <w:t>»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w:t>
      </w:r>
      <w:proofErr w:type="gramEnd"/>
      <w:r w:rsidRPr="00F014AF">
        <w:rPr>
          <w:rFonts w:eastAsia="Calibri"/>
          <w:color w:val="000000"/>
          <w:sz w:val="24"/>
          <w:szCs w:val="24"/>
          <w:lang w:eastAsia="en-US"/>
        </w:rPr>
        <w:t xml:space="preserve">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указанных</w:t>
      </w:r>
      <w:proofErr w:type="gramEnd"/>
      <w:r w:rsidRPr="00F014AF">
        <w:rPr>
          <w:rFonts w:eastAsia="Calibri"/>
          <w:color w:val="000000"/>
          <w:sz w:val="24"/>
          <w:szCs w:val="24"/>
          <w:lang w:eastAsia="en-US"/>
        </w:rPr>
        <w:t xml:space="preserve"> в договоре. </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65.2 Приоритет товарам российского происхождения, работам, услугам, выполняемых, оказываемых российскими лицами, не предоставляется в случаях, если: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закупка признана </w:t>
      </w:r>
      <w:proofErr w:type="gramStart"/>
      <w:r w:rsidRPr="00F014AF">
        <w:rPr>
          <w:rFonts w:eastAsia="Calibri"/>
          <w:color w:val="000000"/>
          <w:sz w:val="24"/>
          <w:szCs w:val="24"/>
          <w:lang w:eastAsia="en-US"/>
        </w:rPr>
        <w:t>несостоявшейся</w:t>
      </w:r>
      <w:proofErr w:type="gramEnd"/>
      <w:r w:rsidRPr="00F014AF">
        <w:rPr>
          <w:rFonts w:eastAsia="Calibri"/>
          <w:color w:val="000000"/>
          <w:sz w:val="24"/>
          <w:szCs w:val="24"/>
          <w:lang w:eastAsia="en-US"/>
        </w:rPr>
        <w:t xml:space="preserve"> и договор заключается с единственным участником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014AF">
        <w:rPr>
          <w:rFonts w:eastAsia="Calibri"/>
          <w:color w:val="000000"/>
          <w:sz w:val="24"/>
          <w:szCs w:val="24"/>
          <w:lang w:eastAsia="en-US"/>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F014AF">
        <w:rPr>
          <w:rFonts w:eastAsia="Calibri"/>
          <w:color w:val="000000"/>
          <w:sz w:val="24"/>
          <w:szCs w:val="24"/>
          <w:lang w:eastAsia="en-US"/>
        </w:rPr>
        <w:t>, выполняемых, оказываемых российскими лицами, составляет более 50 процентов стоимости всех предложенных таким участником товаров, работ,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66.</w:t>
      </w:r>
      <w:r w:rsidRPr="00F014AF">
        <w:rPr>
          <w:rFonts w:eastAsia="Calibri"/>
          <w:color w:val="000000"/>
          <w:sz w:val="24"/>
          <w:szCs w:val="24"/>
          <w:lang w:eastAsia="en-US"/>
        </w:rPr>
        <w:t> </w:t>
      </w:r>
      <w:r w:rsidRPr="00F014AF">
        <w:rPr>
          <w:rFonts w:eastAsia="Calibri"/>
          <w:color w:val="000000"/>
          <w:sz w:val="24"/>
          <w:szCs w:val="24"/>
          <w:lang w:eastAsia="en-US"/>
        </w:rPr>
        <w:t>При предоставлении приоритета применяется порядок, предусмотренный Постановлением № 925.</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67. </w:t>
      </w:r>
      <w:proofErr w:type="gramStart"/>
      <w:r w:rsidRPr="00F014AF">
        <w:rPr>
          <w:rFonts w:eastAsia="Calibri"/>
          <w:color w:val="000000"/>
          <w:sz w:val="24"/>
          <w:szCs w:val="24"/>
          <w:lang w:eastAsia="en-US"/>
        </w:rPr>
        <w:t xml:space="preserve">При проведении закупок, на которые распространяются требования постановления Правительства Российской Федерации от 03.12.2020 № 2013 </w:t>
      </w:r>
      <w:r w:rsidRPr="00F014AF">
        <w:rPr>
          <w:rFonts w:eastAsia="Calibri"/>
          <w:color w:val="000000"/>
          <w:sz w:val="24"/>
          <w:szCs w:val="24"/>
          <w:lang w:eastAsia="en-US"/>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Антидемпинговые меры</w:t>
      </w:r>
      <w:r w:rsidRPr="00F014AF">
        <w:rPr>
          <w:rFonts w:eastAsia="Calibri"/>
          <w:color w:val="000000"/>
          <w:sz w:val="24"/>
          <w:szCs w:val="24"/>
          <w:vertAlign w:val="superscript"/>
          <w:lang w:eastAsia="en-US"/>
        </w:rPr>
        <w:footnoteReference w:id="20"/>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540"/>
        <w:jc w:val="center"/>
        <w:rPr>
          <w:rFonts w:eastAsia="Calibri"/>
          <w:color w:val="000000"/>
          <w:sz w:val="24"/>
          <w:szCs w:val="24"/>
          <w:lang w:eastAsia="en-US"/>
        </w:rPr>
      </w:pPr>
      <w:r w:rsidRPr="00F014AF">
        <w:rPr>
          <w:rFonts w:eastAsia="Calibri"/>
          <w:color w:val="000000"/>
          <w:sz w:val="24"/>
          <w:szCs w:val="24"/>
          <w:lang w:eastAsia="en-US"/>
        </w:rPr>
        <w:t>Отмена конкурентной закупки</w:t>
      </w:r>
    </w:p>
    <w:p w:rsidR="00F014AF" w:rsidRPr="00F014AF" w:rsidRDefault="00F014AF" w:rsidP="00F014AF">
      <w:pPr>
        <w:widowControl/>
        <w:ind w:firstLine="540"/>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68. </w:t>
      </w:r>
      <w:bookmarkStart w:id="1" w:name="Par0"/>
      <w:bookmarkEnd w:id="1"/>
      <w:r w:rsidRPr="00F014AF">
        <w:rPr>
          <w:rFonts w:eastAsia="Calibri"/>
          <w:color w:val="000000"/>
          <w:sz w:val="24"/>
          <w:szCs w:val="24"/>
          <w:lang w:eastAsia="en-US"/>
        </w:rPr>
        <w:t>Отмена конкурентной закупки осуществляется заказчиком в соответствии с частями 5 - 7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2. Определение поставщика (исполнителя, подрядчика) путем проведения конкурса</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Проведение конкурса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r w:rsidRPr="00F014AF">
        <w:rPr>
          <w:rFonts w:eastAsia="Calibri"/>
          <w:sz w:val="24"/>
          <w:szCs w:val="24"/>
          <w:lang w:eastAsia="en-US"/>
        </w:rPr>
        <w:t xml:space="preserve">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Этапы конкурса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Извещение о проведении конкурса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70. В извещении о проведении конкурса должны быть указаны следующие сведения: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способ осуществления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наименование, место нахождения, почтовый адрес, адрес электронной почты, номер контактного телефона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8" w:history="1">
        <w:r w:rsidRPr="00F014AF">
          <w:rPr>
            <w:rFonts w:eastAsia="Calibri"/>
            <w:color w:val="000000"/>
            <w:sz w:val="24"/>
            <w:szCs w:val="24"/>
            <w:lang w:eastAsia="en-US"/>
          </w:rPr>
          <w:t>частью 6</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 223-ФЗ (при необходимости);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место поставки товара, выполнения работы, оказания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сведения о НМЦД;</w:t>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адрес электронной площадки в информационно-телекоммуникационной сети «Интернет».</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ind w:firstLine="709"/>
        <w:jc w:val="center"/>
        <w:rPr>
          <w:rFonts w:eastAsia="Calibri"/>
          <w:bCs/>
          <w:color w:val="000000"/>
          <w:sz w:val="24"/>
          <w:szCs w:val="24"/>
          <w:vertAlign w:val="superscript"/>
          <w:lang w:eastAsia="en-US"/>
        </w:rPr>
      </w:pPr>
      <w:r w:rsidRPr="00F014AF">
        <w:rPr>
          <w:rFonts w:eastAsia="Calibri"/>
          <w:bCs/>
          <w:color w:val="000000"/>
          <w:sz w:val="24"/>
          <w:szCs w:val="24"/>
          <w:lang w:eastAsia="en-US"/>
        </w:rPr>
        <w:lastRenderedPageBreak/>
        <w:t>Документация о конкурсе</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bCs/>
          <w:color w:val="000000"/>
          <w:sz w:val="24"/>
          <w:szCs w:val="24"/>
          <w:lang w:eastAsia="en-US"/>
        </w:rPr>
        <w:t xml:space="preserve">71. В документации о конкурсе </w:t>
      </w:r>
      <w:r w:rsidRPr="00F014AF">
        <w:rPr>
          <w:rFonts w:eastAsia="Calibri"/>
          <w:color w:val="000000"/>
          <w:sz w:val="24"/>
          <w:szCs w:val="24"/>
          <w:lang w:eastAsia="en-US"/>
        </w:rPr>
        <w:t>должны быть указаны:</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014AF">
        <w:rPr>
          <w:rFonts w:eastAsia="Calibri"/>
          <w:color w:val="000000"/>
          <w:sz w:val="24"/>
          <w:szCs w:val="24"/>
          <w:lang w:eastAsia="en-US"/>
        </w:rPr>
        <w:t xml:space="preserve"> поставляемого товара, выполняемой работы, оказываемой услуги потребностям заказчика. </w:t>
      </w:r>
      <w:proofErr w:type="gramStart"/>
      <w:r w:rsidRPr="00F014AF">
        <w:rPr>
          <w:rFonts w:eastAsia="Calibri"/>
          <w:color w:val="000000"/>
          <w:sz w:val="24"/>
          <w:szCs w:val="24"/>
          <w:lang w:eastAsia="en-US"/>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014AF">
        <w:rPr>
          <w:rFonts w:eastAsia="Calibri"/>
          <w:color w:val="000000"/>
          <w:sz w:val="24"/>
          <w:szCs w:val="24"/>
          <w:lang w:eastAsia="en-US"/>
        </w:rPr>
        <w:t xml:space="preserve"> товара, выполняемой работы, оказываемой услуги потребностям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требования к содержанию, форме, оформлению и составу заявки на участие в конкурсе;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место, условия и сроки (периоды) поставки товара, выполнения работы, оказания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сведения о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 форма, сроки и порядок оплаты товара, работы,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обоснование НМЦД, включая информацию о расходах на перевозку, страхование, уплату таможенных пошлин, налогов и других обязательных платежей;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требования к участникам такого конкурса;</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F014AF">
        <w:rPr>
          <w:rFonts w:eastAsia="Calibri"/>
          <w:sz w:val="24"/>
          <w:szCs w:val="24"/>
          <w:lang w:eastAsia="en-US"/>
        </w:rPr>
        <w:t xml:space="preserve"> </w:t>
      </w:r>
      <w:r w:rsidRPr="00F014AF">
        <w:rPr>
          <w:rFonts w:eastAsia="Calibri"/>
          <w:color w:val="000000"/>
          <w:sz w:val="24"/>
          <w:szCs w:val="24"/>
          <w:lang w:eastAsia="en-US"/>
        </w:rPr>
        <w:t>в том числе каждого договора в случае проведения совместной закупки в соответствии с пунктами 24 - 28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13) формы, порядок, дата и время окончания срока предоставления участникам такого конкурса разъяснений положений документации о конкурсе;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14) дата рассмотрения, оценки и сопоставления предложений участников такого конкурса и подведения итогов такого конкурса;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15) критерии оценки и сопоставления заявок на участие в таком конкурсе;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 порядок оценки и сопоставления заявок на участие в таком конкурсе;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 описание предмета такой закупки в соответствии с </w:t>
      </w:r>
      <w:hyperlink r:id="rId19" w:history="1">
        <w:r w:rsidRPr="00F014AF">
          <w:rPr>
            <w:rFonts w:eastAsia="Calibri"/>
            <w:color w:val="000000"/>
            <w:sz w:val="24"/>
            <w:szCs w:val="24"/>
            <w:lang w:eastAsia="en-US"/>
          </w:rPr>
          <w:t>частью 6</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 223-ФЗ; </w:t>
      </w:r>
    </w:p>
    <w:p w:rsidR="00F014AF" w:rsidRPr="00F014AF" w:rsidRDefault="00F014AF" w:rsidP="00F014AF">
      <w:pPr>
        <w:widowControl/>
        <w:ind w:firstLine="709"/>
        <w:jc w:val="both"/>
        <w:rPr>
          <w:rFonts w:eastAsia="Calibri"/>
          <w:strike/>
          <w:color w:val="000000"/>
          <w:sz w:val="24"/>
          <w:szCs w:val="24"/>
          <w:lang w:eastAsia="en-US"/>
        </w:rPr>
      </w:pPr>
      <w:r w:rsidRPr="00F014AF">
        <w:rPr>
          <w:rFonts w:eastAsia="Calibri"/>
          <w:color w:val="000000"/>
          <w:sz w:val="24"/>
          <w:szCs w:val="24"/>
          <w:lang w:eastAsia="en-US"/>
        </w:rPr>
        <w:t>18)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F014AF">
        <w:rPr>
          <w:rFonts w:eastAsia="Calibri"/>
          <w:strike/>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 иные сведения.</w:t>
      </w:r>
      <w:r w:rsidRPr="00F014AF">
        <w:rPr>
          <w:rFonts w:eastAsia="Calibri"/>
          <w:color w:val="000000"/>
          <w:sz w:val="24"/>
          <w:szCs w:val="24"/>
          <w:vertAlign w:val="superscript"/>
          <w:lang w:eastAsia="en-US"/>
        </w:rPr>
        <w:footnoteReference w:id="21"/>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предоставления разъяснений положений документации о конкурсе</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73. Разъяснение положений документации о конкурсе осуществляется заказчиком в соответствии с частями 3 - 4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частью 11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Внесение изменений в извещение о проведении конкурса и (или) документацию </w:t>
      </w:r>
      <w:r w:rsidRPr="00F014AF">
        <w:rPr>
          <w:rFonts w:eastAsia="Calibri"/>
          <w:color w:val="000000"/>
          <w:sz w:val="24"/>
          <w:szCs w:val="24"/>
          <w:lang w:eastAsia="en-US"/>
        </w:rPr>
        <w:br/>
        <w:t>о конкурсе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подачи заявок на участие в конкурсе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75. Участник конкурса подает заявку на участие в конкурсе, в соответствии с требованиями частей 10 - 11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части 11 статьи 3</w:t>
      </w:r>
      <w:r w:rsidRPr="00F014AF">
        <w:rPr>
          <w:rFonts w:eastAsia="Calibri"/>
          <w:color w:val="000000"/>
          <w:sz w:val="24"/>
          <w:szCs w:val="24"/>
          <w:vertAlign w:val="superscript"/>
          <w:lang w:eastAsia="en-US"/>
        </w:rPr>
        <w:t>3</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76. Заявка на участие в конкурсе должна содержать следующие </w:t>
      </w:r>
      <w:r w:rsidRPr="00F014AF">
        <w:rPr>
          <w:rFonts w:eastAsia="Calibri"/>
          <w:color w:val="000000"/>
          <w:sz w:val="24"/>
          <w:szCs w:val="24"/>
          <w:lang w:eastAsia="en-US"/>
        </w:rPr>
        <w:br/>
        <w:t>документы и информацию:</w:t>
      </w:r>
      <w:r w:rsidRPr="00F014AF">
        <w:rPr>
          <w:rFonts w:eastAsia="Calibri"/>
          <w:color w:val="000000"/>
          <w:sz w:val="24"/>
          <w:szCs w:val="24"/>
          <w:vertAlign w:val="superscript"/>
          <w:lang w:eastAsia="en-US"/>
        </w:rPr>
        <w:footnoteReference w:id="22"/>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roofErr w:type="gramEnd"/>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lastRenderedPageBreak/>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0" w:history="1">
        <w:r w:rsidRPr="00F014AF">
          <w:rPr>
            <w:rFonts w:eastAsia="Calibri"/>
            <w:color w:val="000000"/>
            <w:sz w:val="24"/>
            <w:szCs w:val="24"/>
            <w:lang w:eastAsia="en-US"/>
          </w:rPr>
          <w:t>пунктом 3 пункта 264 настоящего</w:t>
        </w:r>
      </w:hyperlink>
      <w:r w:rsidRPr="00F014AF">
        <w:rPr>
          <w:rFonts w:eastAsia="Calibri"/>
          <w:color w:val="000000"/>
          <w:sz w:val="24"/>
          <w:szCs w:val="24"/>
          <w:lang w:eastAsia="en-US"/>
        </w:rPr>
        <w:t xml:space="preserve"> Положения о закупке;</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при осуществлении закупки товара, в том числе поставляемого заказчику при выполнении закупаемых работ, оказании закупаемых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указание (декларирование) наименования страны происхождения поставляемых товаров;</w:t>
      </w:r>
    </w:p>
    <w:p w:rsidR="00F014AF" w:rsidRPr="00F014AF" w:rsidRDefault="00F014AF" w:rsidP="00F014AF">
      <w:pPr>
        <w:widowControl/>
        <w:ind w:firstLine="709"/>
        <w:jc w:val="both"/>
        <w:rPr>
          <w:rFonts w:eastAsia="Calibri"/>
          <w:sz w:val="24"/>
          <w:szCs w:val="24"/>
          <w:lang w:eastAsia="en-US"/>
        </w:rPr>
      </w:pPr>
      <w:r w:rsidRPr="00F014AF">
        <w:rPr>
          <w:rFonts w:eastAsia="Calibri"/>
          <w:sz w:val="24"/>
          <w:szCs w:val="24"/>
          <w:lang w:eastAsia="en-US"/>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F014AF">
        <w:rPr>
          <w:rFonts w:eastAsia="Calibri"/>
          <w:color w:val="000000"/>
          <w:sz w:val="24"/>
          <w:szCs w:val="24"/>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копию документа, подтверждающего полномочия лица действовать от имени участника конкурса, за исключением случаев подписания заявки: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индивидуальным предпринимателем, если участником конкурса является индивидуальный предприниматель;</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lastRenderedPageBreak/>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w:t>
      </w:r>
      <w:proofErr w:type="gramEnd"/>
      <w:r w:rsidRPr="00F014AF">
        <w:rPr>
          <w:rFonts w:eastAsia="Calibri"/>
          <w:color w:val="000000"/>
          <w:sz w:val="24"/>
          <w:szCs w:val="24"/>
          <w:lang w:eastAsia="en-US"/>
        </w:rPr>
        <w:t xml:space="preserve">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F014AF">
        <w:rPr>
          <w:rFonts w:eastAsia="Calibri"/>
          <w:color w:val="000000"/>
          <w:sz w:val="24"/>
          <w:szCs w:val="24"/>
          <w:lang w:eastAsia="en-US"/>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F014AF">
        <w:rPr>
          <w:rFonts w:eastAsia="Calibri"/>
          <w:color w:val="000000"/>
          <w:sz w:val="24"/>
          <w:szCs w:val="24"/>
          <w:vertAlign w:val="superscript"/>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78.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рассмотрения, оценки и сопоставления заявок на участие в конкурсе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79. Срок рассмотрения, оценки и сопоставления заявок на участие в конкурсе не может превышать пяти рабочих дней </w:t>
      </w:r>
      <w:proofErr w:type="gramStart"/>
      <w:r w:rsidRPr="00F014AF">
        <w:rPr>
          <w:rFonts w:eastAsia="Calibri"/>
          <w:color w:val="000000"/>
          <w:sz w:val="24"/>
          <w:szCs w:val="24"/>
          <w:lang w:eastAsia="en-US"/>
        </w:rPr>
        <w:t>с даты окончания</w:t>
      </w:r>
      <w:proofErr w:type="gramEnd"/>
      <w:r w:rsidRPr="00F014AF">
        <w:rPr>
          <w:rFonts w:eastAsia="Calibri"/>
          <w:color w:val="000000"/>
          <w:sz w:val="24"/>
          <w:szCs w:val="24"/>
          <w:lang w:eastAsia="en-US"/>
        </w:rPr>
        <w:t xml:space="preserve"> срока подачи указанных заявок.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81. </w:t>
      </w:r>
      <w:proofErr w:type="gramStart"/>
      <w:r w:rsidRPr="00F014AF">
        <w:rPr>
          <w:rFonts w:eastAsia="Calibri"/>
          <w:color w:val="000000"/>
          <w:sz w:val="24"/>
          <w:szCs w:val="24"/>
          <w:lang w:eastAsia="en-US"/>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82 настоящего Положения о закупке.</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82. Заявка на участие в конкурсе признается не соответствующей требованиям, установленным документацией о конкурсе в случае: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w:t>
      </w:r>
      <w:proofErr w:type="spellStart"/>
      <w:r w:rsidRPr="00F014AF">
        <w:rPr>
          <w:rFonts w:eastAsia="Calibri"/>
          <w:color w:val="000000"/>
          <w:sz w:val="24"/>
          <w:szCs w:val="24"/>
          <w:lang w:eastAsia="en-US"/>
        </w:rPr>
        <w:t>непредоставления</w:t>
      </w:r>
      <w:proofErr w:type="spellEnd"/>
      <w:r w:rsidRPr="00F014AF">
        <w:rPr>
          <w:rFonts w:eastAsia="Calibri"/>
          <w:color w:val="000000"/>
          <w:sz w:val="24"/>
          <w:szCs w:val="24"/>
          <w:lang w:eastAsia="en-US"/>
        </w:rPr>
        <w:t xml:space="preserve">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83. </w:t>
      </w:r>
      <w:proofErr w:type="gramStart"/>
      <w:r w:rsidRPr="00F014AF">
        <w:rPr>
          <w:rFonts w:eastAsia="Calibri"/>
          <w:color w:val="000000"/>
          <w:sz w:val="24"/>
          <w:szCs w:val="24"/>
          <w:lang w:eastAsia="en-US"/>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84. Итоговый протокол должен содержать сведения, предусмотренные частью 14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а также сведения о количестве, объеме, цене закупаемых товаров, работ, услуг, сроке исполнения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85. Победителем конкурса признается участник закупки в соответствии с частью 16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86.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Условия применения и порядок проведения закрытого конкурса</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87. </w:t>
      </w:r>
      <w:proofErr w:type="gramStart"/>
      <w:r w:rsidRPr="00F014AF">
        <w:rPr>
          <w:rFonts w:eastAsia="Calibri"/>
          <w:color w:val="000000"/>
          <w:sz w:val="24"/>
          <w:szCs w:val="24"/>
          <w:lang w:eastAsia="en-US"/>
        </w:rPr>
        <w:t>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F014AF">
        <w:rPr>
          <w:rFonts w:eastAsia="Calibri"/>
          <w:color w:val="000000"/>
          <w:sz w:val="24"/>
          <w:szCs w:val="24"/>
          <w:lang w:eastAsia="en-US"/>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88. Проведение закрытого конкурса осуществляется в порядке, установленном статьей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с учетом особенностей, предусмотренных статьей 3</w:t>
      </w:r>
      <w:r w:rsidRPr="00F014AF">
        <w:rPr>
          <w:rFonts w:eastAsia="Calibri"/>
          <w:color w:val="000000"/>
          <w:sz w:val="24"/>
          <w:szCs w:val="24"/>
          <w:vertAlign w:val="superscript"/>
          <w:lang w:eastAsia="en-US"/>
        </w:rPr>
        <w:t>5</w:t>
      </w:r>
      <w:r w:rsidRPr="00F014AF">
        <w:rPr>
          <w:rFonts w:eastAsia="Calibri"/>
          <w:color w:val="000000"/>
          <w:sz w:val="24"/>
          <w:szCs w:val="24"/>
          <w:lang w:eastAsia="en-US"/>
        </w:rPr>
        <w:t xml:space="preserve"> Федерального закона № 223-ФЗ, с применением настоящего Положения о закупке.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Заключение договора по результатам проведения конкурса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89. </w:t>
      </w:r>
      <w:proofErr w:type="gramStart"/>
      <w:r w:rsidRPr="00F014AF">
        <w:rPr>
          <w:rFonts w:eastAsia="Calibri"/>
          <w:color w:val="000000"/>
          <w:sz w:val="24"/>
          <w:szCs w:val="24"/>
          <w:lang w:eastAsia="en-US"/>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показателях</w:t>
      </w:r>
      <w:proofErr w:type="gramEnd"/>
      <w:r w:rsidRPr="00F014AF">
        <w:rPr>
          <w:rFonts w:eastAsia="Calibri"/>
          <w:color w:val="000000"/>
          <w:sz w:val="24"/>
          <w:szCs w:val="24"/>
          <w:lang w:eastAsia="en-US"/>
        </w:rPr>
        <w:t xml:space="preserve"> товара).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90. </w:t>
      </w:r>
      <w:proofErr w:type="gramStart"/>
      <w:r w:rsidRPr="00F014AF">
        <w:rPr>
          <w:rFonts w:eastAsia="Calibri"/>
          <w:color w:val="000000"/>
          <w:sz w:val="24"/>
          <w:szCs w:val="24"/>
          <w:lang w:eastAsia="en-US"/>
        </w:rPr>
        <w:t>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91. </w:t>
      </w:r>
      <w:proofErr w:type="gramStart"/>
      <w:r w:rsidRPr="00F014AF">
        <w:rPr>
          <w:rFonts w:eastAsia="Calibri"/>
          <w:color w:val="000000"/>
          <w:sz w:val="24"/>
          <w:szCs w:val="24"/>
          <w:lang w:eastAsia="en-US"/>
        </w:rPr>
        <w:t xml:space="preserve">В течение пяти дней с даты размещения заказчиком на электронной площадке проекта договора победителем конкурса, с которым заключается договор, в случае </w:t>
      </w:r>
      <w:r w:rsidRPr="00F014AF">
        <w:rPr>
          <w:rFonts w:eastAsia="Calibri"/>
          <w:color w:val="000000"/>
          <w:sz w:val="24"/>
          <w:szCs w:val="24"/>
          <w:lang w:eastAsia="en-US"/>
        </w:rPr>
        <w:lastRenderedPageBreak/>
        <w:t xml:space="preserve">наличия разногласий по проекту договора, размещенному в соответствии с </w:t>
      </w:r>
      <w:hyperlink r:id="rId21"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w:t>
      </w:r>
      <w:proofErr w:type="gramEnd"/>
      <w:r w:rsidRPr="00F014AF">
        <w:rPr>
          <w:rFonts w:eastAsia="Calibri"/>
          <w:color w:val="000000"/>
          <w:sz w:val="24"/>
          <w:szCs w:val="24"/>
          <w:lang w:eastAsia="en-US"/>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92. </w:t>
      </w:r>
      <w:proofErr w:type="gramStart"/>
      <w:r w:rsidRPr="00F014AF">
        <w:rPr>
          <w:rFonts w:eastAsia="Calibri"/>
          <w:color w:val="000000"/>
          <w:sz w:val="24"/>
          <w:szCs w:val="24"/>
          <w:lang w:eastAsia="en-US"/>
        </w:rPr>
        <w:t xml:space="preserve">В течение трех рабочих дней с даты размещения победителем конкурса на электронной площадке в соответствии с </w:t>
      </w:r>
      <w:hyperlink r:id="rId22"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протоколе</w:t>
      </w:r>
      <w:proofErr w:type="gramEnd"/>
      <w:r w:rsidRPr="00F014AF">
        <w:rPr>
          <w:rFonts w:eastAsia="Calibri"/>
          <w:color w:val="000000"/>
          <w:sz w:val="24"/>
          <w:szCs w:val="24"/>
          <w:lang w:eastAsia="en-US"/>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3"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91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93. </w:t>
      </w:r>
      <w:proofErr w:type="gramStart"/>
      <w:r w:rsidRPr="00F014AF">
        <w:rPr>
          <w:rFonts w:eastAsia="Calibri"/>
          <w:color w:val="000000"/>
          <w:sz w:val="24"/>
          <w:szCs w:val="24"/>
          <w:lang w:eastAsia="en-US"/>
        </w:rPr>
        <w:t xml:space="preserve">В течение трех рабочих дней с даты размещения заказчиком на электронной площадке документов, предусмотренных </w:t>
      </w:r>
      <w:hyperlink w:anchor="Par0"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подписанный</w:t>
      </w:r>
      <w:proofErr w:type="gramEnd"/>
      <w:r w:rsidRPr="00F014AF">
        <w:rPr>
          <w:rFonts w:eastAsia="Calibri"/>
          <w:color w:val="000000"/>
          <w:sz w:val="24"/>
          <w:szCs w:val="24"/>
          <w:lang w:eastAsia="en-US"/>
        </w:rPr>
        <w:t xml:space="preserve"> электронной подписью указанного лица.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94. </w:t>
      </w:r>
      <w:proofErr w:type="gramStart"/>
      <w:r w:rsidRPr="00F014AF">
        <w:rPr>
          <w:rFonts w:eastAsia="Calibri"/>
          <w:color w:val="000000"/>
          <w:sz w:val="24"/>
          <w:szCs w:val="24"/>
          <w:lang w:eastAsia="en-US"/>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95. Со дня </w:t>
      </w:r>
      <w:proofErr w:type="gramStart"/>
      <w:r w:rsidRPr="00F014AF">
        <w:rPr>
          <w:rFonts w:eastAsia="Calibri"/>
          <w:color w:val="000000"/>
          <w:sz w:val="24"/>
          <w:szCs w:val="24"/>
          <w:lang w:eastAsia="en-US"/>
        </w:rPr>
        <w:t>размещения</w:t>
      </w:r>
      <w:proofErr w:type="gramEnd"/>
      <w:r w:rsidRPr="00F014AF">
        <w:rPr>
          <w:rFonts w:eastAsia="Calibri"/>
          <w:color w:val="000000"/>
          <w:sz w:val="24"/>
          <w:szCs w:val="24"/>
          <w:lang w:eastAsia="en-US"/>
        </w:rPr>
        <w:t xml:space="preserve"> на электронной площадке предусмотренного </w:t>
      </w:r>
      <w:hyperlink w:anchor="Par2"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94 настоящего Положения о закупке и подписанного заказчиком договора он считается заключенным.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96. Договор по результатам проведения конкурса заключается в соответствии со сроками, предусмотренными частью 15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97. Победитель конкурса признается </w:t>
      </w:r>
      <w:r w:rsidR="00CD7FA0" w:rsidRPr="00F014AF">
        <w:rPr>
          <w:rFonts w:eastAsia="Calibri"/>
          <w:color w:val="000000"/>
          <w:sz w:val="24"/>
          <w:szCs w:val="24"/>
          <w:lang w:eastAsia="en-US"/>
        </w:rPr>
        <w:t>заказчиком,</w:t>
      </w:r>
      <w:r w:rsidRPr="00F014AF">
        <w:rPr>
          <w:rFonts w:eastAsia="Calibri"/>
          <w:color w:val="000000"/>
          <w:sz w:val="24"/>
          <w:szCs w:val="24"/>
          <w:lang w:eastAsia="en-US"/>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F014AF" w:rsidRPr="00F014AF" w:rsidRDefault="00F014AF" w:rsidP="00F014AF">
      <w:pPr>
        <w:widowControl/>
        <w:ind w:firstLine="567"/>
        <w:jc w:val="both"/>
        <w:rPr>
          <w:rFonts w:eastAsia="Calibri"/>
          <w:color w:val="000000"/>
          <w:sz w:val="24"/>
          <w:szCs w:val="24"/>
          <w:lang w:eastAsia="en-US"/>
        </w:rPr>
      </w:pPr>
      <w:r w:rsidRPr="00F014AF">
        <w:rPr>
          <w:rFonts w:eastAsia="Calibri"/>
          <w:color w:val="000000"/>
          <w:sz w:val="24"/>
          <w:szCs w:val="24"/>
          <w:lang w:eastAsia="en-US"/>
        </w:rPr>
        <w:t>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w:t>
      </w:r>
      <w:r w:rsidRPr="00F014AF">
        <w:rPr>
          <w:rFonts w:eastAsia="Calibri"/>
          <w:color w:val="000000"/>
          <w:sz w:val="24"/>
          <w:szCs w:val="24"/>
          <w:lang w:eastAsia="en-US"/>
        </w:rPr>
        <w:lastRenderedPageBreak/>
        <w:t>заключается в соответствии с подпунктом 1 пункта 222 настоящего Положения о закупке в порядке, определенном настоящим разделом.</w:t>
      </w:r>
      <w:r w:rsidRPr="00F014AF">
        <w:rPr>
          <w:rFonts w:eastAsia="Calibri"/>
          <w:color w:val="000000"/>
          <w:sz w:val="24"/>
          <w:szCs w:val="24"/>
          <w:vertAlign w:val="superscript"/>
          <w:lang w:eastAsia="en-US"/>
        </w:rPr>
        <w:footnoteReference w:id="23"/>
      </w:r>
    </w:p>
    <w:p w:rsidR="00F014AF" w:rsidRPr="00F014AF" w:rsidRDefault="00F014AF" w:rsidP="00F014AF">
      <w:pPr>
        <w:widowControl/>
        <w:autoSpaceDE/>
        <w:autoSpaceDN/>
        <w:adjustRightInd/>
        <w:ind w:firstLine="540"/>
        <w:jc w:val="both"/>
        <w:rPr>
          <w:rFonts w:eastAsia="Calibri"/>
          <w:color w:val="000000"/>
          <w:sz w:val="24"/>
          <w:szCs w:val="24"/>
          <w:lang w:eastAsia="en-US"/>
        </w:rPr>
      </w:pPr>
      <w:r w:rsidRPr="00F014AF">
        <w:rPr>
          <w:rFonts w:eastAsia="Calibri"/>
          <w:color w:val="000000"/>
          <w:sz w:val="24"/>
          <w:szCs w:val="24"/>
          <w:lang w:eastAsia="en-US"/>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Последствия признания конкурса </w:t>
      </w:r>
      <w:proofErr w:type="gramStart"/>
      <w:r w:rsidRPr="00F014AF">
        <w:rPr>
          <w:rFonts w:eastAsia="Calibri"/>
          <w:color w:val="000000"/>
          <w:sz w:val="24"/>
          <w:szCs w:val="24"/>
          <w:lang w:eastAsia="en-US"/>
        </w:rPr>
        <w:t>несостоявшимся</w:t>
      </w:r>
      <w:proofErr w:type="gramEnd"/>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99.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конкурс признан не состоявшимся по основанию, предусмотренному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78 настоящего Положения о закупке в связи с тем, что по окончании срока подачи заявок на участие в конкурсе подана только одна заявка:</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100.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конкурс признан не состоявшимся по основанию, предусмотренному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101. Договор заключается с единственным поставщиком (исполнителем, подрядчиком) в соответствии с подпунктом 1 пункта 222 настоящего Положения о </w:t>
      </w:r>
      <w:r w:rsidRPr="00F014AF">
        <w:rPr>
          <w:rFonts w:eastAsia="Calibri"/>
          <w:color w:val="000000"/>
          <w:sz w:val="24"/>
          <w:szCs w:val="24"/>
          <w:lang w:eastAsia="en-US"/>
        </w:rPr>
        <w:lastRenderedPageBreak/>
        <w:t>закупке в случае, если конкурс признан не состоявшимся по основаниям, предусмотренным:</w:t>
      </w:r>
      <w:r w:rsidRPr="00F014AF">
        <w:rPr>
          <w:rFonts w:eastAsia="Calibri"/>
          <w:color w:val="000000"/>
          <w:sz w:val="24"/>
          <w:szCs w:val="24"/>
          <w:vertAlign w:val="superscript"/>
          <w:lang w:eastAsia="en-US"/>
        </w:rPr>
        <w:footnoteReference w:id="24"/>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пунктом 78 настоящего Положения о закупке в связи с тем, что по окончании срока подачи заявок на участие в конкурсе не подано ни одной заявки;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3. Определение поставщика (исполнителя, подрядчика) путем проведения аукциона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Проведение аукциона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102. Извещение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Извещение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103. В извещении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должны быть указаны следующие сведения: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способ осуществления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наименование, место нахождения, почтовый адрес, адрес электронной почты, номер контактного телефона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4" w:history="1">
        <w:r w:rsidRPr="00F014AF">
          <w:rPr>
            <w:rFonts w:eastAsia="Calibri"/>
            <w:color w:val="000000"/>
            <w:sz w:val="24"/>
            <w:szCs w:val="24"/>
            <w:lang w:eastAsia="en-US"/>
          </w:rPr>
          <w:t>частью 6</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 223-ФЗ (при необходимости);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место поставки товара, выполнения работы, оказания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сведения о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адрес электронной площадки в информационно-телекоммуникационной сети «Интернет».</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vertAlign w:val="superscript"/>
          <w:lang w:eastAsia="en-US"/>
        </w:rPr>
      </w:pPr>
      <w:r w:rsidRPr="00F014AF">
        <w:rPr>
          <w:rFonts w:eastAsia="Calibri"/>
          <w:color w:val="000000"/>
          <w:sz w:val="24"/>
          <w:szCs w:val="24"/>
          <w:lang w:eastAsia="en-US"/>
        </w:rPr>
        <w:t>Документация об аукционе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bCs/>
          <w:color w:val="000000"/>
          <w:sz w:val="24"/>
          <w:szCs w:val="24"/>
          <w:lang w:eastAsia="en-US"/>
        </w:rPr>
        <w:lastRenderedPageBreak/>
        <w:t xml:space="preserve">104. В документации </w:t>
      </w:r>
      <w:r w:rsidRPr="00F014AF">
        <w:rPr>
          <w:rFonts w:eastAsia="Calibri"/>
          <w:color w:val="000000"/>
          <w:sz w:val="24"/>
          <w:szCs w:val="24"/>
          <w:lang w:eastAsia="en-US"/>
        </w:rPr>
        <w:t xml:space="preserve">об аукционе должны быть указаны: </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014AF">
        <w:rPr>
          <w:rFonts w:eastAsia="Calibri"/>
          <w:color w:val="000000"/>
          <w:sz w:val="24"/>
          <w:szCs w:val="24"/>
          <w:lang w:eastAsia="en-US"/>
        </w:rPr>
        <w:t xml:space="preserve"> поставляемого товара, выполняемой работы, оказываемой услуги потребностям заказчика. </w:t>
      </w:r>
      <w:proofErr w:type="gramStart"/>
      <w:r w:rsidRPr="00F014AF">
        <w:rPr>
          <w:rFonts w:eastAsia="Calibri"/>
          <w:color w:val="000000"/>
          <w:sz w:val="24"/>
          <w:szCs w:val="24"/>
          <w:lang w:eastAsia="en-US"/>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014AF">
        <w:rPr>
          <w:rFonts w:eastAsia="Calibri"/>
          <w:color w:val="000000"/>
          <w:sz w:val="24"/>
          <w:szCs w:val="24"/>
          <w:lang w:eastAsia="en-US"/>
        </w:rPr>
        <w:t xml:space="preserve"> товара, выполняемой работы, оказываемой услуги потребностям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требования к содержанию, форме, оформлению и составу заявки на участие в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место, условия и сроки (периоды) поставки товара, выполнения работы, оказания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сведения о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 «шаг» аукциона;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форма, сроки и порядок оплаты товара, работы,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обоснование НМЦД, включая информацию о расходах на перевозку, страхование, уплату таможенных пошлин, налогов и других обязательных платежей;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требования к участникам такого аукциона;</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14) формы, порядок, дата и время окончания срока предоставления участникам такого аукциона разъяснений положений документации об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15) дата рассмотрения предложений участников такого аукциона и подведения итогов такого аукциона;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 критерии оценки и сопоставления заявок на участие в таком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17) порядок оценки и сопоставления заявок на участие в таком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18) описание предмета такого аукциона в соответствии с </w:t>
      </w:r>
      <w:hyperlink r:id="rId25" w:history="1">
        <w:r w:rsidRPr="00F014AF">
          <w:rPr>
            <w:rFonts w:eastAsia="Calibri"/>
            <w:color w:val="000000"/>
            <w:sz w:val="24"/>
            <w:szCs w:val="24"/>
            <w:lang w:eastAsia="en-US"/>
          </w:rPr>
          <w:t>частью 6</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21) иные сведения.</w:t>
      </w:r>
      <w:r w:rsidRPr="00F014AF">
        <w:rPr>
          <w:rFonts w:eastAsia="Calibri"/>
          <w:color w:val="000000"/>
          <w:sz w:val="24"/>
          <w:szCs w:val="24"/>
          <w:vertAlign w:val="superscript"/>
          <w:lang w:eastAsia="en-US"/>
        </w:rPr>
        <w:footnoteReference w:id="25"/>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Порядок предоставления разъяснений положений </w:t>
      </w: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документации об аукционе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и (или) документации об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106. Разъяснение положений документации об аукционе осуществляется заказчиком в соответствии с частями 3 - 4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частью 11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Внесение изменений в извещение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и (или) документацию об аукционе</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107. Изменения, вносимые в извещение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и (или) документацию об аукционе, размещаются заказчиком в соответствии с частью 11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подачи заявок на участие в аукционе</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108. Участник аукциона подает заявку на участие в аукционе в соответствии с требованиями частей 10 - 11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части 11 статьи 3</w:t>
      </w:r>
      <w:r w:rsidRPr="00F014AF">
        <w:rPr>
          <w:rFonts w:eastAsia="Calibri"/>
          <w:color w:val="000000"/>
          <w:sz w:val="24"/>
          <w:szCs w:val="24"/>
          <w:vertAlign w:val="superscript"/>
          <w:lang w:eastAsia="en-US"/>
        </w:rPr>
        <w:t>3</w:t>
      </w:r>
      <w:r w:rsidRPr="00F014AF">
        <w:rPr>
          <w:rFonts w:eastAsia="Calibri"/>
          <w:color w:val="000000"/>
          <w:sz w:val="24"/>
          <w:szCs w:val="24"/>
          <w:lang w:eastAsia="en-US"/>
        </w:rPr>
        <w:t xml:space="preserve"> Федерального закона </w:t>
      </w:r>
      <w:r w:rsidRPr="00F014AF">
        <w:rPr>
          <w:rFonts w:eastAsia="Calibri"/>
          <w:color w:val="000000"/>
          <w:sz w:val="24"/>
          <w:szCs w:val="24"/>
          <w:lang w:eastAsia="en-US"/>
        </w:rPr>
        <w:br/>
        <w:t>№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109. Заявка на участие в аукционе состоит из двух частей.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110. Первая часть заявки на участие в аукционе должна содержать следующую информацию:</w:t>
      </w:r>
      <w:r w:rsidRPr="00F014AF">
        <w:rPr>
          <w:rFonts w:eastAsia="Calibri"/>
          <w:color w:val="000000"/>
          <w:sz w:val="24"/>
          <w:szCs w:val="24"/>
          <w:vertAlign w:val="superscript"/>
          <w:lang w:eastAsia="en-US"/>
        </w:rPr>
        <w:footnoteReference w:id="26"/>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при осуществлении закупки товара, в том числе поставляемого заказчику при выполнении закупаемых работ, оказании закупаемых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указание (декларирование) наименования страны происхождения поставляемых товаров;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112. Вторая часть заявки на участие в аукционе должна содержать следующие документы и информацию:</w:t>
      </w:r>
      <w:r w:rsidRPr="00F014AF">
        <w:rPr>
          <w:rFonts w:eastAsia="Calibri"/>
          <w:color w:val="000000"/>
          <w:sz w:val="24"/>
          <w:szCs w:val="24"/>
          <w:vertAlign w:val="superscript"/>
          <w:lang w:eastAsia="en-US"/>
        </w:rPr>
        <w:footnoteReference w:id="27"/>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F014AF">
        <w:rPr>
          <w:rFonts w:eastAsia="Calibri"/>
          <w:color w:val="000000"/>
          <w:sz w:val="24"/>
          <w:szCs w:val="24"/>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копию документа, подтверждающего полномочия лица действовать от имени участника аукциона, за исключением случаев подписания заявки: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индивидуальным предпринимателем, если участником аукциона является индивидуальный предприниматель;</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 </w:t>
      </w:r>
      <w:r w:rsidR="00CD7FA0" w:rsidRPr="00F014AF">
        <w:rPr>
          <w:rFonts w:eastAsia="Calibri"/>
          <w:color w:val="000000"/>
          <w:sz w:val="24"/>
          <w:szCs w:val="24"/>
          <w:lang w:eastAsia="en-US"/>
        </w:rPr>
        <w:t>надлежащим образом,</w:t>
      </w:r>
      <w:r w:rsidRPr="00F014AF">
        <w:rPr>
          <w:rFonts w:eastAsia="Calibri"/>
          <w:color w:val="000000"/>
          <w:sz w:val="24"/>
          <w:szCs w:val="24"/>
          <w:lang w:eastAsia="en-US"/>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w:t>
      </w:r>
      <w:proofErr w:type="gramEnd"/>
      <w:r w:rsidRPr="00F014AF">
        <w:rPr>
          <w:rFonts w:eastAsia="Calibri"/>
          <w:color w:val="000000"/>
          <w:sz w:val="24"/>
          <w:szCs w:val="24"/>
          <w:lang w:eastAsia="en-US"/>
        </w:rPr>
        <w:t xml:space="preserve"> о закупке;</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F014AF">
        <w:rPr>
          <w:rFonts w:eastAsia="Calibri"/>
          <w:color w:val="000000"/>
          <w:sz w:val="24"/>
          <w:szCs w:val="24"/>
          <w:lang w:eastAsia="en-US"/>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12)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документацией об аукционе.</w:t>
      </w:r>
      <w:r w:rsidRPr="00F014AF">
        <w:rPr>
          <w:rFonts w:eastAsia="Calibri"/>
          <w:color w:val="000000"/>
          <w:sz w:val="24"/>
          <w:szCs w:val="24"/>
          <w:vertAlign w:val="superscript"/>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113.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рассмотрение первых частей заявок на участие в аукционе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115. Срок рассмотрения первых частей заявок на участие в аукционе не может превышать трех рабочих дней </w:t>
      </w:r>
      <w:proofErr w:type="gramStart"/>
      <w:r w:rsidRPr="00F014AF">
        <w:rPr>
          <w:rFonts w:eastAsia="Calibri"/>
          <w:color w:val="000000"/>
          <w:sz w:val="24"/>
          <w:szCs w:val="24"/>
          <w:lang w:eastAsia="en-US"/>
        </w:rPr>
        <w:t>с даты окончания</w:t>
      </w:r>
      <w:proofErr w:type="gramEnd"/>
      <w:r w:rsidRPr="00F014AF">
        <w:rPr>
          <w:rFonts w:eastAsia="Calibri"/>
          <w:color w:val="000000"/>
          <w:sz w:val="24"/>
          <w:szCs w:val="24"/>
          <w:lang w:eastAsia="en-US"/>
        </w:rPr>
        <w:t xml:space="preserve"> срока подачи указанных заявок.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F014AF">
        <w:rPr>
          <w:rFonts w:eastAsia="Calibri"/>
          <w:color w:val="000000"/>
          <w:sz w:val="24"/>
          <w:szCs w:val="24"/>
          <w:vertAlign w:val="superscript"/>
          <w:lang w:eastAsia="en-US"/>
        </w:rPr>
        <w:footnoteReference w:id="28"/>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117. </w:t>
      </w:r>
      <w:proofErr w:type="gramStart"/>
      <w:r w:rsidRPr="00F014AF">
        <w:rPr>
          <w:rFonts w:eastAsia="Calibri"/>
          <w:color w:val="000000"/>
          <w:sz w:val="24"/>
          <w:szCs w:val="24"/>
          <w:lang w:eastAsia="en-US"/>
        </w:rPr>
        <w:t>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F014AF">
        <w:rPr>
          <w:rFonts w:eastAsia="Calibri"/>
          <w:color w:val="000000"/>
          <w:sz w:val="24"/>
          <w:szCs w:val="24"/>
          <w:lang w:eastAsia="en-US"/>
        </w:rPr>
        <w:t xml:space="preserve">, которые предусмотрены </w:t>
      </w:r>
      <w:hyperlink w:anchor="Par4"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118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bookmarkStart w:id="2" w:name="Par4"/>
      <w:bookmarkEnd w:id="2"/>
      <w:r w:rsidRPr="00F014AF">
        <w:rPr>
          <w:rFonts w:eastAsia="Calibri"/>
          <w:color w:val="000000"/>
          <w:sz w:val="24"/>
          <w:szCs w:val="24"/>
          <w:lang w:eastAsia="en-US"/>
        </w:rPr>
        <w:t>118. Участник аукциона не допускается к участию в нем в случае: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1) </w:t>
      </w:r>
      <w:proofErr w:type="spellStart"/>
      <w:r w:rsidRPr="00F014AF">
        <w:rPr>
          <w:rFonts w:eastAsia="Calibri"/>
          <w:color w:val="000000"/>
          <w:sz w:val="24"/>
          <w:szCs w:val="24"/>
          <w:lang w:eastAsia="en-US"/>
        </w:rPr>
        <w:t>непредоставления</w:t>
      </w:r>
      <w:proofErr w:type="spellEnd"/>
      <w:r w:rsidRPr="00F014AF">
        <w:rPr>
          <w:rFonts w:eastAsia="Calibri"/>
          <w:color w:val="000000"/>
          <w:sz w:val="24"/>
          <w:szCs w:val="24"/>
          <w:lang w:eastAsia="en-US"/>
        </w:rPr>
        <w:t xml:space="preserve"> информации, предусмотренной пунктом 110 настоящего Положения о закупке, или предоставления недостоверной информации;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несоответствия информации, предусмотренной пунктом 110 настоящего Положения о закупке, требованиям документации о таком аукционе.</w:t>
      </w:r>
    </w:p>
    <w:p w:rsidR="00F014AF" w:rsidRPr="00F014AF" w:rsidRDefault="00F014AF" w:rsidP="00F014AF">
      <w:pPr>
        <w:widowControl/>
        <w:ind w:firstLine="709"/>
        <w:jc w:val="both"/>
        <w:rPr>
          <w:rFonts w:eastAsia="Calibri"/>
          <w:color w:val="000000"/>
          <w:sz w:val="24"/>
          <w:szCs w:val="24"/>
          <w:lang w:eastAsia="en-US"/>
        </w:rPr>
      </w:pPr>
      <w:bookmarkStart w:id="3" w:name="Par8"/>
      <w:bookmarkEnd w:id="3"/>
      <w:r w:rsidRPr="00F014AF">
        <w:rPr>
          <w:rFonts w:eastAsia="Calibri"/>
          <w:color w:val="000000"/>
          <w:sz w:val="24"/>
          <w:szCs w:val="24"/>
          <w:lang w:eastAsia="en-US"/>
        </w:rPr>
        <w:t xml:space="preserve">119. </w:t>
      </w:r>
      <w:proofErr w:type="gramStart"/>
      <w:r w:rsidRPr="00F014AF">
        <w:rPr>
          <w:rFonts w:eastAsia="Calibri"/>
          <w:color w:val="000000"/>
          <w:sz w:val="24"/>
          <w:szCs w:val="24"/>
          <w:lang w:eastAsia="en-US"/>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120. Протокол рассмотрения первых частей заявок на участие в аукционе должен содержать следующие сведения:</w:t>
      </w:r>
      <w:r w:rsidRPr="00F014AF">
        <w:rPr>
          <w:rFonts w:eastAsia="Calibri"/>
          <w:color w:val="000000"/>
          <w:sz w:val="24"/>
          <w:szCs w:val="24"/>
          <w:vertAlign w:val="superscript"/>
          <w:lang w:eastAsia="en-US"/>
        </w:rPr>
        <w:footnoteReference w:id="29"/>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дату подписания протокола;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количество поданных на участие в аукционе (этапе аукциона) заявок, а также дату и время регистрации каждой такой заявки;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количества заявок на участие в аукционе, которые отклонены;</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причины, по которым аукцион признан несостоявшимся, в случае признания его таковым;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 иные сведения.</w:t>
      </w:r>
      <w:r w:rsidRPr="00F014AF">
        <w:rPr>
          <w:rFonts w:eastAsia="Calibri"/>
          <w:color w:val="000000"/>
          <w:sz w:val="24"/>
          <w:szCs w:val="24"/>
          <w:vertAlign w:val="superscript"/>
          <w:lang w:eastAsia="en-US"/>
        </w:rPr>
        <w:footnoteReference w:id="30"/>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121.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проведения аукциона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122. В аукционе могут участвовать только допущенные к участию в таком аукционе его участники.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123. Аукцион проводится на электронной площадке в день, указанный в документации об аукционе и определенный с учетом </w:t>
      </w:r>
      <w:hyperlink r:id="rId26" w:history="1">
        <w:proofErr w:type="gramStart"/>
        <w:r w:rsidRPr="00F014AF">
          <w:rPr>
            <w:rFonts w:eastAsia="Calibri"/>
            <w:color w:val="000000"/>
            <w:sz w:val="24"/>
            <w:szCs w:val="24"/>
            <w:lang w:eastAsia="en-US"/>
          </w:rPr>
          <w:t>пункт</w:t>
        </w:r>
        <w:proofErr w:type="gramEnd"/>
      </w:hyperlink>
      <w:r w:rsidRPr="00F014AF">
        <w:rPr>
          <w:rFonts w:eastAsia="Calibri"/>
          <w:color w:val="000000"/>
          <w:sz w:val="24"/>
          <w:szCs w:val="24"/>
          <w:lang w:eastAsia="en-US"/>
        </w:rPr>
        <w:t>а 124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124. Днем проведения аукциона является рабочий день, следующий за датой </w:t>
      </w:r>
      <w:proofErr w:type="gramStart"/>
      <w:r w:rsidRPr="00F014AF">
        <w:rPr>
          <w:rFonts w:eastAsia="Calibri"/>
          <w:color w:val="000000"/>
          <w:sz w:val="24"/>
          <w:szCs w:val="24"/>
          <w:lang w:eastAsia="en-US"/>
        </w:rPr>
        <w:t>окончания срока рассмотрения первых частей заявок</w:t>
      </w:r>
      <w:proofErr w:type="gramEnd"/>
      <w:r w:rsidRPr="00F014AF">
        <w:rPr>
          <w:rFonts w:eastAsia="Calibri"/>
          <w:color w:val="000000"/>
          <w:sz w:val="24"/>
          <w:szCs w:val="24"/>
          <w:lang w:eastAsia="en-US"/>
        </w:rPr>
        <w:t xml:space="preserve"> на участие в таком аукционе.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126. «Шаг аукциона» составляет от 0,5 процента до 5 процентов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127. При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128. При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129. При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его участники подают предложения о цене договора либо о цене единицы товара, работы, услуги с учетом следующих требований:</w:t>
      </w:r>
    </w:p>
    <w:p w:rsidR="00F014AF" w:rsidRPr="00F014AF" w:rsidRDefault="00F014AF" w:rsidP="00F014AF">
      <w:pPr>
        <w:widowControl/>
        <w:ind w:firstLine="709"/>
        <w:jc w:val="both"/>
        <w:rPr>
          <w:rFonts w:eastAsia="Calibri"/>
          <w:color w:val="000000"/>
          <w:sz w:val="24"/>
          <w:szCs w:val="24"/>
          <w:lang w:eastAsia="en-US"/>
        </w:rPr>
      </w:pPr>
      <w:bookmarkStart w:id="4" w:name="Par3"/>
      <w:bookmarkEnd w:id="4"/>
      <w:proofErr w:type="gramStart"/>
      <w:r w:rsidRPr="00F014AF">
        <w:rPr>
          <w:rFonts w:eastAsia="Calibri"/>
          <w:color w:val="000000"/>
          <w:sz w:val="24"/>
          <w:szCs w:val="24"/>
          <w:lang w:eastAsia="en-US"/>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F014AF" w:rsidRPr="00F014AF" w:rsidRDefault="00F014AF" w:rsidP="00F014AF">
      <w:pPr>
        <w:widowControl/>
        <w:ind w:firstLine="709"/>
        <w:jc w:val="both"/>
        <w:rPr>
          <w:rFonts w:eastAsia="Calibri"/>
          <w:color w:val="000000"/>
          <w:sz w:val="24"/>
          <w:szCs w:val="24"/>
          <w:lang w:eastAsia="en-US"/>
        </w:rPr>
      </w:pPr>
      <w:bookmarkStart w:id="5" w:name="Par5"/>
      <w:bookmarkEnd w:id="5"/>
      <w:r w:rsidRPr="00F014AF">
        <w:rPr>
          <w:rFonts w:eastAsia="Calibri"/>
          <w:color w:val="000000"/>
          <w:sz w:val="24"/>
          <w:szCs w:val="24"/>
          <w:lang w:eastAsia="en-US"/>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F014AF">
        <w:rPr>
          <w:rFonts w:eastAsia="Calibri"/>
          <w:color w:val="000000"/>
          <w:sz w:val="24"/>
          <w:szCs w:val="24"/>
          <w:lang w:eastAsia="en-US"/>
        </w:rPr>
        <w:t>;</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F014AF">
        <w:rPr>
          <w:rFonts w:eastAsia="Calibri"/>
          <w:bCs/>
          <w:color w:val="000000"/>
          <w:sz w:val="24"/>
          <w:szCs w:val="24"/>
          <w:lang w:eastAsia="en-US"/>
        </w:rPr>
        <w:t xml:space="preserve">если при проведении аукциона цена договора </w:t>
      </w:r>
      <w:r w:rsidRPr="00F014AF">
        <w:rPr>
          <w:rFonts w:eastAsia="Calibri"/>
          <w:color w:val="000000"/>
          <w:sz w:val="24"/>
          <w:szCs w:val="24"/>
          <w:lang w:eastAsia="en-US"/>
        </w:rPr>
        <w:t>либо цена единицы товара, работы, услуги</w:t>
      </w:r>
      <w:r w:rsidRPr="00F014AF">
        <w:rPr>
          <w:rFonts w:eastAsia="Calibri"/>
          <w:bCs/>
          <w:color w:val="000000"/>
          <w:sz w:val="24"/>
          <w:szCs w:val="24"/>
          <w:lang w:eastAsia="en-US"/>
        </w:rPr>
        <w:t xml:space="preserve"> снижена до нуля и аукцион проводится на право заключить договор, наиболее высокую цену договора </w:t>
      </w:r>
      <w:r w:rsidRPr="00F014AF">
        <w:rPr>
          <w:rFonts w:eastAsia="Calibri"/>
          <w:color w:val="000000"/>
          <w:sz w:val="24"/>
          <w:szCs w:val="24"/>
          <w:lang w:eastAsia="en-US"/>
        </w:rPr>
        <w:t xml:space="preserve">либо </w:t>
      </w:r>
      <w:r w:rsidRPr="00F014AF">
        <w:rPr>
          <w:rFonts w:eastAsia="Calibri"/>
          <w:bCs/>
          <w:color w:val="000000"/>
          <w:sz w:val="24"/>
          <w:szCs w:val="24"/>
          <w:lang w:eastAsia="en-US"/>
        </w:rPr>
        <w:t xml:space="preserve">наиболее высокую </w:t>
      </w:r>
      <w:r w:rsidRPr="00F014AF">
        <w:rPr>
          <w:rFonts w:eastAsia="Calibri"/>
          <w:color w:val="000000"/>
          <w:sz w:val="24"/>
          <w:szCs w:val="24"/>
          <w:lang w:eastAsia="en-US"/>
        </w:rPr>
        <w:t>цену</w:t>
      </w:r>
      <w:proofErr w:type="gramEnd"/>
      <w:r w:rsidRPr="00F014AF">
        <w:rPr>
          <w:rFonts w:eastAsia="Calibri"/>
          <w:color w:val="000000"/>
          <w:sz w:val="24"/>
          <w:szCs w:val="24"/>
          <w:lang w:eastAsia="en-US"/>
        </w:rPr>
        <w:t xml:space="preserve"> единицы товара, работы, услуги</w:t>
      </w:r>
      <w:r w:rsidRPr="00F014AF">
        <w:rPr>
          <w:rFonts w:eastAsia="Calibri"/>
          <w:bCs/>
          <w:color w:val="000000"/>
          <w:sz w:val="24"/>
          <w:szCs w:val="24"/>
          <w:lang w:eastAsia="en-US"/>
        </w:rPr>
        <w:t>.</w:t>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130.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131.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127 настоящего Положения о закупке, такой аукцион признается несостоявшимся.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рассмотрения вторых частей заявок на участие в аукционе</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133. Срок рассмотрения вторых частей заявок на участие в аукционе не может превышать три рабочих дня </w:t>
      </w:r>
      <w:proofErr w:type="gramStart"/>
      <w:r w:rsidRPr="00F014AF">
        <w:rPr>
          <w:rFonts w:eastAsia="Calibri"/>
          <w:color w:val="000000"/>
          <w:sz w:val="24"/>
          <w:szCs w:val="24"/>
          <w:lang w:eastAsia="en-US"/>
        </w:rPr>
        <w:t>с даты размещения</w:t>
      </w:r>
      <w:proofErr w:type="gramEnd"/>
      <w:r w:rsidRPr="00F014AF">
        <w:rPr>
          <w:rFonts w:eastAsia="Calibri"/>
          <w:color w:val="000000"/>
          <w:sz w:val="24"/>
          <w:szCs w:val="24"/>
          <w:lang w:eastAsia="en-US"/>
        </w:rPr>
        <w:t xml:space="preserve"> на электронной площадке протокола проведения аукциона.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w:t>
      </w:r>
      <w:r w:rsidRPr="00F014AF">
        <w:rPr>
          <w:rFonts w:eastAsia="Calibri"/>
          <w:color w:val="000000"/>
          <w:sz w:val="24"/>
          <w:szCs w:val="24"/>
          <w:lang w:eastAsia="en-US"/>
        </w:rPr>
        <w:lastRenderedPageBreak/>
        <w:t>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w:t>
      </w:r>
      <w:proofErr w:type="spellStart"/>
      <w:r w:rsidRPr="00F014AF">
        <w:rPr>
          <w:rFonts w:eastAsia="Calibri"/>
          <w:color w:val="000000"/>
          <w:sz w:val="24"/>
          <w:szCs w:val="24"/>
          <w:lang w:eastAsia="en-US"/>
        </w:rPr>
        <w:t>непредоставления</w:t>
      </w:r>
      <w:proofErr w:type="spellEnd"/>
      <w:r w:rsidRPr="00F014AF">
        <w:rPr>
          <w:rFonts w:eastAsia="Calibri"/>
          <w:color w:val="000000"/>
          <w:sz w:val="24"/>
          <w:szCs w:val="24"/>
          <w:lang w:eastAsia="en-US"/>
        </w:rPr>
        <w:t xml:space="preserve">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138. Итоговый протокол должен содержать сведения, предусмотренные частью 14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а также сведения о количестве, объеме, цене закупаемых товаров, работ, услуг, сроке исполнения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139. Победителем аукциона признается участник закупки в соответствии с частью 18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140.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Условия применения и порядок проведения закрытого аукциона</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141. </w:t>
      </w:r>
      <w:proofErr w:type="gramStart"/>
      <w:r w:rsidRPr="00F014AF">
        <w:rPr>
          <w:rFonts w:eastAsia="Calibri"/>
          <w:color w:val="000000"/>
          <w:sz w:val="24"/>
          <w:szCs w:val="24"/>
          <w:lang w:eastAsia="en-US"/>
        </w:rPr>
        <w:t>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F014AF">
        <w:rPr>
          <w:rFonts w:eastAsia="Calibri"/>
          <w:color w:val="000000"/>
          <w:sz w:val="24"/>
          <w:szCs w:val="24"/>
          <w:lang w:eastAsia="en-US"/>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142. Проведение закрытого аукциона осуществляется в порядке, установленном статьей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с учетом особенностей, предусмотренных статьей 3</w:t>
      </w:r>
      <w:r w:rsidRPr="00F014AF">
        <w:rPr>
          <w:rFonts w:eastAsia="Calibri"/>
          <w:color w:val="000000"/>
          <w:sz w:val="24"/>
          <w:szCs w:val="24"/>
          <w:vertAlign w:val="superscript"/>
          <w:lang w:eastAsia="en-US"/>
        </w:rPr>
        <w:t>5</w:t>
      </w:r>
      <w:r w:rsidRPr="00F014AF">
        <w:rPr>
          <w:rFonts w:eastAsia="Calibri"/>
          <w:color w:val="000000"/>
          <w:sz w:val="24"/>
          <w:szCs w:val="24"/>
          <w:lang w:eastAsia="en-US"/>
        </w:rPr>
        <w:t xml:space="preserve"> Федерального закона № 223-ФЗ, с применением настоящего Положения о закупке.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Заключение договора по результатам проведения аукциона</w:t>
      </w: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143. </w:t>
      </w:r>
      <w:proofErr w:type="gramStart"/>
      <w:r w:rsidRPr="00F014AF">
        <w:rPr>
          <w:rFonts w:eastAsia="Calibri"/>
          <w:color w:val="000000"/>
          <w:sz w:val="24"/>
          <w:szCs w:val="24"/>
          <w:lang w:eastAsia="en-US"/>
        </w:rPr>
        <w:t>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roofErr w:type="gramEnd"/>
      <w:r w:rsidRPr="00F014AF">
        <w:rPr>
          <w:rFonts w:eastAsia="Calibri"/>
          <w:color w:val="000000"/>
          <w:sz w:val="24"/>
          <w:szCs w:val="24"/>
          <w:lang w:eastAsia="en-US"/>
        </w:rPr>
        <w:t>.</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144. </w:t>
      </w:r>
      <w:proofErr w:type="gramStart"/>
      <w:r w:rsidRPr="00F014AF">
        <w:rPr>
          <w:rFonts w:eastAsia="Calibri"/>
          <w:color w:val="000000"/>
          <w:sz w:val="24"/>
          <w:szCs w:val="24"/>
          <w:lang w:eastAsia="en-US"/>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показателях</w:t>
      </w:r>
      <w:proofErr w:type="gramEnd"/>
      <w:r w:rsidRPr="00F014AF">
        <w:rPr>
          <w:rFonts w:eastAsia="Calibri"/>
          <w:color w:val="000000"/>
          <w:sz w:val="24"/>
          <w:szCs w:val="24"/>
          <w:lang w:eastAsia="en-US"/>
        </w:rPr>
        <w:t xml:space="preserve"> товара).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145. </w:t>
      </w:r>
      <w:proofErr w:type="gramStart"/>
      <w:r w:rsidRPr="00F014AF">
        <w:rPr>
          <w:rFonts w:eastAsia="Calibri"/>
          <w:color w:val="000000"/>
          <w:sz w:val="24"/>
          <w:szCs w:val="24"/>
          <w:lang w:eastAsia="en-US"/>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146 настоящего Положения о закупке. </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146. </w:t>
      </w:r>
      <w:proofErr w:type="gramStart"/>
      <w:r w:rsidRPr="00F014AF">
        <w:rPr>
          <w:rFonts w:eastAsia="Calibri"/>
          <w:color w:val="000000"/>
          <w:sz w:val="24"/>
          <w:szCs w:val="24"/>
          <w:lang w:eastAsia="en-US"/>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F014AF">
        <w:rPr>
          <w:rFonts w:eastAsia="Calibri"/>
          <w:color w:val="000000"/>
          <w:sz w:val="24"/>
          <w:szCs w:val="24"/>
          <w:lang w:eastAsia="en-US"/>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147. </w:t>
      </w:r>
      <w:proofErr w:type="gramStart"/>
      <w:r w:rsidRPr="00F014AF">
        <w:rPr>
          <w:rFonts w:eastAsia="Calibri"/>
          <w:color w:val="000000"/>
          <w:sz w:val="24"/>
          <w:szCs w:val="24"/>
          <w:lang w:eastAsia="en-US"/>
        </w:rPr>
        <w:t>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протоколе</w:t>
      </w:r>
      <w:proofErr w:type="gramEnd"/>
      <w:r w:rsidRPr="00F014AF">
        <w:rPr>
          <w:rFonts w:eastAsia="Calibri"/>
          <w:color w:val="000000"/>
          <w:sz w:val="24"/>
          <w:szCs w:val="24"/>
          <w:lang w:eastAsia="en-US"/>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146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148. </w:t>
      </w:r>
      <w:proofErr w:type="gramStart"/>
      <w:r w:rsidRPr="00F014AF">
        <w:rPr>
          <w:rFonts w:eastAsia="Calibri"/>
          <w:color w:val="000000"/>
          <w:sz w:val="24"/>
          <w:szCs w:val="24"/>
          <w:lang w:eastAsia="en-US"/>
        </w:rPr>
        <w:t xml:space="preserve">В течение трех рабочих дней с даты размещения заказчиком на электронной площадке документов, предусмотренных </w:t>
      </w:r>
      <w:hyperlink w:anchor="Par4"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подписанный</w:t>
      </w:r>
      <w:proofErr w:type="gramEnd"/>
      <w:r w:rsidRPr="00F014AF">
        <w:rPr>
          <w:rFonts w:eastAsia="Calibri"/>
          <w:color w:val="000000"/>
          <w:sz w:val="24"/>
          <w:szCs w:val="24"/>
          <w:lang w:eastAsia="en-US"/>
        </w:rPr>
        <w:t xml:space="preserve"> электронной подписью указанного лица.</w:t>
      </w:r>
    </w:p>
    <w:p w:rsidR="00F014AF" w:rsidRPr="00F014AF" w:rsidRDefault="00F014AF" w:rsidP="00F014AF">
      <w:pPr>
        <w:widowControl/>
        <w:ind w:firstLine="709"/>
        <w:jc w:val="both"/>
        <w:rPr>
          <w:rFonts w:eastAsia="Calibri"/>
          <w:color w:val="000000"/>
          <w:sz w:val="24"/>
          <w:szCs w:val="24"/>
          <w:lang w:eastAsia="en-US"/>
        </w:rPr>
      </w:pPr>
      <w:bookmarkStart w:id="9" w:name="Par6"/>
      <w:bookmarkEnd w:id="9"/>
      <w:r w:rsidRPr="00F014AF">
        <w:rPr>
          <w:rFonts w:eastAsia="Calibri"/>
          <w:color w:val="000000"/>
          <w:sz w:val="24"/>
          <w:szCs w:val="24"/>
          <w:lang w:eastAsia="en-US"/>
        </w:rPr>
        <w:t xml:space="preserve">149. </w:t>
      </w:r>
      <w:proofErr w:type="gramStart"/>
      <w:r w:rsidRPr="00F014AF">
        <w:rPr>
          <w:rFonts w:eastAsia="Calibri"/>
          <w:color w:val="000000"/>
          <w:sz w:val="24"/>
          <w:szCs w:val="24"/>
          <w:lang w:eastAsia="en-US"/>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w:t>
      </w:r>
      <w:r w:rsidRPr="00F014AF">
        <w:rPr>
          <w:rFonts w:eastAsia="Calibri"/>
          <w:color w:val="000000"/>
          <w:sz w:val="24"/>
          <w:szCs w:val="24"/>
          <w:lang w:eastAsia="en-US"/>
        </w:rPr>
        <w:lastRenderedPageBreak/>
        <w:t>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150. </w:t>
      </w:r>
      <w:proofErr w:type="gramStart"/>
      <w:r w:rsidRPr="00F014AF">
        <w:rPr>
          <w:rFonts w:eastAsia="Calibri"/>
          <w:color w:val="000000"/>
          <w:sz w:val="24"/>
          <w:szCs w:val="24"/>
          <w:lang w:eastAsia="en-US"/>
        </w:rPr>
        <w:t>Е</w:t>
      </w:r>
      <w:r w:rsidRPr="00F014AF">
        <w:rPr>
          <w:rFonts w:eastAsia="Calibri"/>
          <w:bCs/>
          <w:color w:val="000000"/>
          <w:sz w:val="24"/>
          <w:szCs w:val="24"/>
          <w:lang w:eastAsia="en-U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F014AF">
        <w:rPr>
          <w:rFonts w:eastAsia="Calibri"/>
          <w:color w:val="000000"/>
          <w:sz w:val="24"/>
          <w:szCs w:val="24"/>
          <w:lang w:eastAsia="en-US"/>
        </w:rPr>
        <w:t>предоставление обеспечения</w:t>
      </w:r>
      <w:proofErr w:type="gramEnd"/>
      <w:r w:rsidRPr="00F014AF">
        <w:rPr>
          <w:rFonts w:eastAsia="Calibri"/>
          <w:color w:val="000000"/>
          <w:sz w:val="24"/>
          <w:szCs w:val="24"/>
          <w:lang w:eastAsia="en-US"/>
        </w:rPr>
        <w:t xml:space="preserve"> исполнения договора, если заказчиком было установлено такое требование в извещении о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и документации об аукционе.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151. Со дня </w:t>
      </w:r>
      <w:proofErr w:type="gramStart"/>
      <w:r w:rsidRPr="00F014AF">
        <w:rPr>
          <w:rFonts w:eastAsia="Calibri"/>
          <w:color w:val="000000"/>
          <w:sz w:val="24"/>
          <w:szCs w:val="24"/>
          <w:lang w:eastAsia="en-US"/>
        </w:rPr>
        <w:t>размещения</w:t>
      </w:r>
      <w:proofErr w:type="gramEnd"/>
      <w:r w:rsidRPr="00F014AF">
        <w:rPr>
          <w:rFonts w:eastAsia="Calibri"/>
          <w:color w:val="000000"/>
          <w:sz w:val="24"/>
          <w:szCs w:val="24"/>
          <w:lang w:eastAsia="en-US"/>
        </w:rPr>
        <w:t xml:space="preserve"> на электронной площадке предусмотренного </w:t>
      </w:r>
      <w:hyperlink w:anchor="Par6"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150 настоящего Положения о закупке и подписанного заказчиком договора он считается заключенным.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152. Договор по результатам проведения аукциона заключается в соответствии со сроками, предусмотренными частью 15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bookmarkStart w:id="10" w:name="Par12"/>
      <w:bookmarkEnd w:id="10"/>
      <w:r w:rsidRPr="00F014AF">
        <w:rPr>
          <w:rFonts w:eastAsia="Calibri"/>
          <w:color w:val="000000"/>
          <w:sz w:val="24"/>
          <w:szCs w:val="24"/>
          <w:lang w:eastAsia="en-US"/>
        </w:rPr>
        <w:t xml:space="preserve">153. Победитель аукциона признается </w:t>
      </w:r>
      <w:r w:rsidR="00CD7FA0" w:rsidRPr="00F014AF">
        <w:rPr>
          <w:rFonts w:eastAsia="Calibri"/>
          <w:color w:val="000000"/>
          <w:sz w:val="24"/>
          <w:szCs w:val="24"/>
          <w:lang w:eastAsia="en-US"/>
        </w:rPr>
        <w:t>заказчиком,</w:t>
      </w:r>
      <w:r w:rsidRPr="00F014AF">
        <w:rPr>
          <w:rFonts w:eastAsia="Calibri"/>
          <w:color w:val="000000"/>
          <w:sz w:val="24"/>
          <w:szCs w:val="24"/>
          <w:lang w:eastAsia="en-US"/>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F014AF">
        <w:rPr>
          <w:rFonts w:eastAsia="Calibri"/>
          <w:sz w:val="24"/>
          <w:szCs w:val="24"/>
          <w:lang w:eastAsia="en-US"/>
        </w:rPr>
        <w:t xml:space="preserve"> </w:t>
      </w:r>
      <w:r w:rsidRPr="00F014AF">
        <w:rPr>
          <w:rFonts w:eastAsia="Calibri"/>
          <w:color w:val="000000"/>
          <w:sz w:val="24"/>
          <w:szCs w:val="24"/>
          <w:lang w:eastAsia="en-US"/>
        </w:rPr>
        <w:t>в соответствии с подпунктом 1 пункта 222 настоящего Положения о закупке в порядке, определенном настоящим разделом.</w:t>
      </w:r>
      <w:r w:rsidRPr="00F014AF">
        <w:rPr>
          <w:rFonts w:eastAsia="Calibri"/>
          <w:color w:val="000000"/>
          <w:sz w:val="24"/>
          <w:szCs w:val="24"/>
          <w:vertAlign w:val="superscript"/>
          <w:lang w:eastAsia="en-US"/>
        </w:rPr>
        <w:footnoteReference w:id="31"/>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F014AF" w:rsidRPr="00F014AF" w:rsidRDefault="00F014AF" w:rsidP="00F014AF">
      <w:pPr>
        <w:widowControl/>
        <w:ind w:firstLine="709"/>
        <w:jc w:val="both"/>
        <w:rPr>
          <w:rFonts w:eastAsia="Calibri"/>
          <w:color w:val="000000"/>
          <w:sz w:val="24"/>
          <w:szCs w:val="24"/>
          <w:lang w:eastAsia="en-US"/>
        </w:rPr>
      </w:pPr>
      <w:bookmarkStart w:id="11" w:name="Par13"/>
      <w:bookmarkEnd w:id="11"/>
      <w:r w:rsidRPr="00F014AF">
        <w:rPr>
          <w:rFonts w:eastAsia="Calibri"/>
          <w:color w:val="000000"/>
          <w:sz w:val="24"/>
          <w:szCs w:val="24"/>
          <w:lang w:eastAsia="en-US"/>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vertAlign w:val="superscript"/>
          <w:lang w:eastAsia="en-US"/>
        </w:rPr>
      </w:pPr>
      <w:r w:rsidRPr="00F014AF">
        <w:rPr>
          <w:rFonts w:eastAsia="Calibri"/>
          <w:color w:val="000000"/>
          <w:sz w:val="24"/>
          <w:szCs w:val="24"/>
          <w:lang w:eastAsia="en-US"/>
        </w:rPr>
        <w:t xml:space="preserve">Последствия признания аукциона </w:t>
      </w:r>
      <w:proofErr w:type="gramStart"/>
      <w:r w:rsidRPr="00F014AF">
        <w:rPr>
          <w:rFonts w:eastAsia="Calibri"/>
          <w:color w:val="000000"/>
          <w:sz w:val="24"/>
          <w:szCs w:val="24"/>
          <w:lang w:eastAsia="en-US"/>
        </w:rPr>
        <w:t>несостоявшимся</w:t>
      </w:r>
      <w:proofErr w:type="gramEnd"/>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155.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аукцион признан не состоявшимся по основанию, предусмотренному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113 настоящего Положения о закупке в связи с тем, что по окончании срока подачи заявок на участие в аукционе подана только одна заявка:</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156.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аукцион признан не состоявшимся по основанию, предусмотренному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157.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аукцион признан не состоявшимся по основанию, предусмотренному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F014AF">
        <w:rPr>
          <w:rFonts w:eastAsia="Calibri"/>
          <w:color w:val="000000"/>
          <w:sz w:val="24"/>
          <w:szCs w:val="24"/>
          <w:vertAlign w:val="superscript"/>
          <w:lang w:eastAsia="en-US"/>
        </w:rPr>
        <w:footnoteReference w:id="32"/>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пунктом 113 настоящего Положения о закупке в связи с тем, что по окончании срока подачи заявок на участие в аукционе не подано ни одной заявки;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w:t>
      </w:r>
      <w:r w:rsidRPr="00F014AF">
        <w:rPr>
          <w:rFonts w:eastAsia="Calibri"/>
          <w:color w:val="000000"/>
          <w:sz w:val="24"/>
          <w:szCs w:val="24"/>
          <w:lang w:eastAsia="en-US"/>
        </w:rPr>
        <w:lastRenderedPageBreak/>
        <w:t>отказе в допуске к участию в таком аукционе всех участников закупки, подавших заявки на участие в нем;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4. </w:t>
      </w:r>
      <w:bookmarkStart w:id="12" w:name="_Toc390071060"/>
      <w:r w:rsidRPr="00F014AF">
        <w:rPr>
          <w:rFonts w:eastAsia="Calibri"/>
          <w:color w:val="000000"/>
          <w:sz w:val="24"/>
          <w:szCs w:val="24"/>
          <w:lang w:eastAsia="en-US"/>
        </w:rPr>
        <w:t>Определение поставщика (исполнителя, подрядчика) путем проведения запроса котировок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Проведение запроса котировок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159. Заказчиком осуществляются закупки путем проведения запроса котировок в случае, если НМЦД не превышает _________.</w:t>
      </w:r>
      <w:r w:rsidRPr="00F014AF">
        <w:rPr>
          <w:rFonts w:eastAsia="Calibri"/>
          <w:color w:val="000000"/>
          <w:sz w:val="24"/>
          <w:szCs w:val="24"/>
          <w:vertAlign w:val="superscript"/>
          <w:lang w:eastAsia="en-US"/>
        </w:rPr>
        <w:footnoteReference w:id="33"/>
      </w:r>
      <w:r w:rsidRPr="00F014AF">
        <w:rPr>
          <w:rFonts w:eastAsia="Calibri"/>
          <w:color w:val="000000"/>
          <w:sz w:val="24"/>
          <w:szCs w:val="24"/>
          <w:lang w:eastAsia="en-US"/>
        </w:rPr>
        <w:t xml:space="preserve">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Извещение о проведении запроса котировок</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161. В извещении о проведении запроса котировок должны быть указаны следующие сведения: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способ осуществления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наименование, место нахождения, почтовый адрес, адрес электронной почты, номер контактного телефона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адрес электронной площадки в информационно-телекоммуникационной сети «Интернет»;</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F014AF">
          <w:rPr>
            <w:rFonts w:eastAsia="Calibri"/>
            <w:color w:val="000000"/>
            <w:sz w:val="24"/>
            <w:szCs w:val="24"/>
            <w:lang w:eastAsia="en-US"/>
          </w:rPr>
          <w:t>частью 6</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 223-ФЗ (при необходимости);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сведения о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 место поставки товара, выполнения работы, оказания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форма заявки на участие в запросе котировок;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w:t>
      </w:r>
      <w:r w:rsidRPr="00F014AF">
        <w:rPr>
          <w:rFonts w:eastAsia="Calibri"/>
          <w:sz w:val="24"/>
          <w:szCs w:val="24"/>
          <w:lang w:eastAsia="en-US"/>
        </w:rPr>
        <w:t xml:space="preserve"> </w:t>
      </w:r>
      <w:r w:rsidRPr="00F014AF">
        <w:rPr>
          <w:rFonts w:eastAsia="Calibri"/>
          <w:color w:val="000000"/>
          <w:sz w:val="24"/>
          <w:szCs w:val="24"/>
          <w:lang w:eastAsia="en-US"/>
        </w:rPr>
        <w:t>требования к участникам запроса котировок;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F014AF" w:rsidRPr="00F014AF" w:rsidRDefault="00F014AF" w:rsidP="00F014AF">
      <w:pPr>
        <w:adjustRightInd/>
        <w:ind w:firstLine="709"/>
        <w:jc w:val="both"/>
        <w:rPr>
          <w:rFonts w:eastAsia="Calibri"/>
          <w:color w:val="000000"/>
          <w:sz w:val="24"/>
          <w:szCs w:val="24"/>
          <w:lang w:eastAsia="en-US"/>
        </w:rPr>
      </w:pPr>
      <w:r w:rsidRPr="00F014AF">
        <w:rPr>
          <w:rFonts w:eastAsia="Calibri"/>
          <w:color w:val="000000"/>
          <w:sz w:val="24"/>
          <w:szCs w:val="24"/>
          <w:lang w:eastAsia="en-US"/>
        </w:rPr>
        <w:t>11) иные сведения.</w:t>
      </w:r>
      <w:r w:rsidRPr="00F014AF">
        <w:rPr>
          <w:rFonts w:eastAsia="Calibri"/>
          <w:color w:val="000000"/>
          <w:sz w:val="24"/>
          <w:szCs w:val="24"/>
          <w:vertAlign w:val="superscript"/>
          <w:lang w:eastAsia="en-US"/>
        </w:rPr>
        <w:footnoteReference w:id="34"/>
      </w:r>
      <w:r w:rsidRPr="00F014AF">
        <w:rPr>
          <w:rFonts w:eastAsia="Calibri"/>
          <w:color w:val="000000"/>
          <w:sz w:val="24"/>
          <w:szCs w:val="24"/>
          <w:lang w:eastAsia="en-US"/>
        </w:rPr>
        <w:t xml:space="preserve">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lastRenderedPageBreak/>
        <w:t>Внесение изменений в извещение о проведении запроса котировок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F014AF">
        <w:rPr>
          <w:rFonts w:eastAsia="Calibri"/>
          <w:color w:val="000000"/>
          <w:sz w:val="24"/>
          <w:szCs w:val="24"/>
          <w:lang w:eastAsia="en-US"/>
        </w:rPr>
        <w:br/>
        <w:t>№ 223-ФЗ.</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подачи заявок на участие в запросе котировок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163. Участник запрос котировок подает заявку на участие в запросе котировок в соответствии с требованиями частей 10 - 11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части 11 статьи 3</w:t>
      </w:r>
      <w:r w:rsidRPr="00F014AF">
        <w:rPr>
          <w:rFonts w:eastAsia="Calibri"/>
          <w:color w:val="000000"/>
          <w:sz w:val="24"/>
          <w:szCs w:val="24"/>
          <w:vertAlign w:val="superscript"/>
          <w:lang w:eastAsia="en-US"/>
        </w:rPr>
        <w:t>3</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164. Заявка на участие в запросе котировок должна содержать следующие документы и информацию:</w:t>
      </w:r>
      <w:r w:rsidRPr="00F014AF">
        <w:rPr>
          <w:rFonts w:eastAsia="Calibri"/>
          <w:color w:val="000000"/>
          <w:sz w:val="24"/>
          <w:szCs w:val="24"/>
          <w:vertAlign w:val="superscript"/>
          <w:lang w:eastAsia="en-US"/>
        </w:rPr>
        <w:footnoteReference w:id="35"/>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F014AF">
        <w:rPr>
          <w:rFonts w:eastAsia="Calibri"/>
          <w:bCs/>
          <w:color w:val="000000"/>
          <w:sz w:val="24"/>
          <w:szCs w:val="24"/>
          <w:lang w:eastAsia="en-U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F014AF">
        <w:rPr>
          <w:rFonts w:eastAsia="Calibri"/>
          <w:color w:val="000000"/>
          <w:sz w:val="24"/>
          <w:szCs w:val="24"/>
          <w:lang w:eastAsia="en-US"/>
        </w:rPr>
        <w:t>;</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F014AF">
        <w:rPr>
          <w:rFonts w:eastAsia="Calibri"/>
          <w:color w:val="000000"/>
          <w:sz w:val="24"/>
          <w:szCs w:val="24"/>
          <w:lang w:eastAsia="en-US"/>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F014AF">
        <w:rPr>
          <w:rFonts w:eastAsia="Calibri"/>
          <w:color w:val="000000"/>
          <w:sz w:val="24"/>
          <w:szCs w:val="24"/>
          <w:lang w:eastAsia="en-US"/>
        </w:rPr>
        <w:t xml:space="preserve"> пунктом 34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w:t>
      </w:r>
      <w:r w:rsidRPr="00F014AF">
        <w:rPr>
          <w:rFonts w:eastAsia="Calibri"/>
          <w:color w:val="000000"/>
          <w:sz w:val="24"/>
          <w:szCs w:val="24"/>
          <w:lang w:eastAsia="en-US"/>
        </w:rPr>
        <w:t> </w:t>
      </w:r>
      <w:r w:rsidRPr="00F014AF">
        <w:rPr>
          <w:rFonts w:eastAsia="Calibri"/>
          <w:color w:val="000000"/>
          <w:sz w:val="24"/>
          <w:szCs w:val="24"/>
          <w:lang w:eastAsia="en-US"/>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F014AF">
        <w:rPr>
          <w:rFonts w:eastAsia="Calibri"/>
          <w:color w:val="000000"/>
          <w:sz w:val="24"/>
          <w:szCs w:val="24"/>
          <w:lang w:eastAsia="en-US"/>
        </w:rPr>
        <w:lastRenderedPageBreak/>
        <w:t>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165.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rsidR="00F014AF" w:rsidRPr="00F014AF" w:rsidRDefault="00F014AF" w:rsidP="00F014AF">
      <w:pPr>
        <w:widowControl/>
        <w:autoSpaceDE/>
        <w:autoSpaceDN/>
        <w:adjustRightInd/>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рассмотрения, оценки и сопоставления заявок на участие в запросе котировок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166. Срок рассмотрения, оценки и сопоставления заявок на участие в запросе котировок не может превышать двух рабочих дней </w:t>
      </w:r>
      <w:proofErr w:type="gramStart"/>
      <w:r w:rsidRPr="00F014AF">
        <w:rPr>
          <w:rFonts w:eastAsia="Calibri"/>
          <w:color w:val="000000"/>
          <w:sz w:val="24"/>
          <w:szCs w:val="24"/>
          <w:lang w:eastAsia="en-US"/>
        </w:rPr>
        <w:t>с даты окончания</w:t>
      </w:r>
      <w:proofErr w:type="gramEnd"/>
      <w:r w:rsidRPr="00F014AF">
        <w:rPr>
          <w:rFonts w:eastAsia="Calibri"/>
          <w:color w:val="000000"/>
          <w:sz w:val="24"/>
          <w:szCs w:val="24"/>
          <w:lang w:eastAsia="en-US"/>
        </w:rPr>
        <w:t xml:space="preserve"> срока подачи указанных заявок.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168. </w:t>
      </w:r>
      <w:proofErr w:type="gramStart"/>
      <w:r w:rsidRPr="00F014AF">
        <w:rPr>
          <w:rFonts w:eastAsia="Calibri"/>
          <w:color w:val="000000"/>
          <w:sz w:val="24"/>
          <w:szCs w:val="24"/>
          <w:lang w:eastAsia="en-US"/>
        </w:rPr>
        <w:t xml:space="preserve">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169 настоящего Положения о закупке.</w:t>
      </w:r>
      <w:proofErr w:type="gramEnd"/>
    </w:p>
    <w:p w:rsidR="00F014AF" w:rsidRPr="00F014AF" w:rsidRDefault="00F014AF" w:rsidP="00F014AF">
      <w:pPr>
        <w:widowControl/>
        <w:ind w:firstLine="709"/>
        <w:jc w:val="both"/>
        <w:rPr>
          <w:rFonts w:eastAsia="Calibri"/>
          <w:color w:val="000000"/>
          <w:sz w:val="24"/>
          <w:szCs w:val="24"/>
          <w:lang w:eastAsia="en-US"/>
        </w:rPr>
      </w:pPr>
      <w:bookmarkStart w:id="13" w:name="Par1"/>
      <w:bookmarkEnd w:id="13"/>
      <w:r w:rsidRPr="00F014AF">
        <w:rPr>
          <w:rFonts w:eastAsia="Calibri"/>
          <w:color w:val="000000"/>
          <w:sz w:val="24"/>
          <w:szCs w:val="24"/>
          <w:lang w:eastAsia="en-US"/>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w:t>
      </w:r>
      <w:proofErr w:type="spellStart"/>
      <w:r w:rsidRPr="00F014AF">
        <w:rPr>
          <w:rFonts w:eastAsia="Calibri"/>
          <w:color w:val="000000"/>
          <w:sz w:val="24"/>
          <w:szCs w:val="24"/>
          <w:lang w:eastAsia="en-US"/>
        </w:rPr>
        <w:t>непредоставления</w:t>
      </w:r>
      <w:proofErr w:type="spellEnd"/>
      <w:r w:rsidRPr="00F014AF">
        <w:rPr>
          <w:rFonts w:eastAsia="Calibri"/>
          <w:color w:val="000000"/>
          <w:sz w:val="24"/>
          <w:szCs w:val="24"/>
          <w:lang w:eastAsia="en-US"/>
        </w:rPr>
        <w:t xml:space="preserve"> документов и (или) информации, предусмотренных пунктом 164 настоящего Положения о закупке, либо предоставления недостоверной информации;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 несоответствия информации, предусмотренной </w:t>
      </w:r>
      <w:hyperlink r:id="rId28" w:history="1">
        <w:r w:rsidRPr="00F014AF">
          <w:rPr>
            <w:rFonts w:eastAsia="Calibri"/>
            <w:color w:val="000000"/>
            <w:sz w:val="24"/>
            <w:szCs w:val="24"/>
            <w:lang w:eastAsia="en-US"/>
          </w:rPr>
          <w:t xml:space="preserve">пунктом 164 </w:t>
        </w:r>
      </w:hyperlink>
      <w:r w:rsidRPr="00F014AF">
        <w:rPr>
          <w:rFonts w:eastAsia="Calibri"/>
          <w:color w:val="000000"/>
          <w:sz w:val="24"/>
          <w:szCs w:val="24"/>
          <w:lang w:eastAsia="en-US"/>
        </w:rPr>
        <w:t>настоящего Положения о закупке, требованиям извещения о проведении запроса котировок.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170. </w:t>
      </w:r>
      <w:proofErr w:type="gramStart"/>
      <w:r w:rsidRPr="00F014AF">
        <w:rPr>
          <w:rFonts w:eastAsia="Calibri"/>
          <w:color w:val="000000"/>
          <w:sz w:val="24"/>
          <w:szCs w:val="24"/>
          <w:lang w:eastAsia="en-US"/>
        </w:rPr>
        <w:t>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171. Итоговый протокол должен содержать сведения, предусмотренные частью 14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а также сведения о количестве, объеме, цене закупаемых товаров, работ, услуг, сроке исполнения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172. Победителем запроса котировок признается участник закупки в соответствии с частью 20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173.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bookmarkStart w:id="14" w:name="_Toc390071065"/>
      <w:r w:rsidRPr="00F014AF">
        <w:rPr>
          <w:rFonts w:eastAsia="Calibri"/>
          <w:color w:val="000000"/>
          <w:sz w:val="24"/>
          <w:szCs w:val="24"/>
          <w:lang w:eastAsia="en-US"/>
        </w:rPr>
        <w:t>Условия применения и порядок проведения закрытого запроса котировок</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174. </w:t>
      </w:r>
      <w:proofErr w:type="gramStart"/>
      <w:r w:rsidRPr="00F014AF">
        <w:rPr>
          <w:rFonts w:eastAsia="Calibri"/>
          <w:color w:val="000000"/>
          <w:sz w:val="24"/>
          <w:szCs w:val="24"/>
          <w:lang w:eastAsia="en-US"/>
        </w:rPr>
        <w:t xml:space="preserve">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w:t>
      </w:r>
      <w:r w:rsidRPr="00F014AF">
        <w:rPr>
          <w:rFonts w:eastAsia="Calibri"/>
          <w:color w:val="000000"/>
          <w:sz w:val="24"/>
          <w:szCs w:val="24"/>
          <w:lang w:eastAsia="en-US"/>
        </w:rPr>
        <w:lastRenderedPageBreak/>
        <w:t>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F014AF">
        <w:rPr>
          <w:rFonts w:eastAsia="Calibri"/>
          <w:color w:val="000000"/>
          <w:sz w:val="24"/>
          <w:szCs w:val="24"/>
          <w:lang w:eastAsia="en-US"/>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175. Проведение закрытого запроса котировок осуществляется в порядке, установленном статьей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с учетом особенностей, предусмотренных статьей 3</w:t>
      </w:r>
      <w:r w:rsidRPr="00F014AF">
        <w:rPr>
          <w:rFonts w:eastAsia="Calibri"/>
          <w:color w:val="000000"/>
          <w:sz w:val="24"/>
          <w:szCs w:val="24"/>
          <w:vertAlign w:val="superscript"/>
          <w:lang w:eastAsia="en-US"/>
        </w:rPr>
        <w:t>5</w:t>
      </w:r>
      <w:r w:rsidRPr="00F014AF">
        <w:rPr>
          <w:rFonts w:eastAsia="Calibri"/>
          <w:color w:val="000000"/>
          <w:sz w:val="24"/>
          <w:szCs w:val="24"/>
          <w:lang w:eastAsia="en-US"/>
        </w:rPr>
        <w:t xml:space="preserve"> Федерального закона № 223-ФЗ, с применением настоящего Положения о закупке. </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ind w:firstLine="709"/>
        <w:jc w:val="center"/>
        <w:rPr>
          <w:rFonts w:eastAsia="Calibri"/>
          <w:bCs/>
          <w:color w:val="000000"/>
          <w:sz w:val="24"/>
          <w:szCs w:val="24"/>
          <w:lang w:eastAsia="en-US"/>
        </w:rPr>
      </w:pPr>
      <w:r w:rsidRPr="00F014AF">
        <w:rPr>
          <w:rFonts w:eastAsia="Calibri"/>
          <w:bCs/>
          <w:color w:val="000000"/>
          <w:sz w:val="24"/>
          <w:szCs w:val="24"/>
          <w:lang w:eastAsia="en-US"/>
        </w:rPr>
        <w:t xml:space="preserve">Заключение договора по результатам проведения запроса </w:t>
      </w:r>
      <w:bookmarkEnd w:id="14"/>
      <w:r w:rsidRPr="00F014AF">
        <w:rPr>
          <w:rFonts w:eastAsia="Calibri"/>
          <w:bCs/>
          <w:color w:val="000000"/>
          <w:sz w:val="24"/>
          <w:szCs w:val="24"/>
          <w:lang w:eastAsia="en-US"/>
        </w:rPr>
        <w:t>котировок</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176. </w:t>
      </w:r>
      <w:proofErr w:type="gramStart"/>
      <w:r w:rsidRPr="00F014AF">
        <w:rPr>
          <w:rFonts w:eastAsia="Calibri"/>
          <w:color w:val="000000"/>
          <w:sz w:val="24"/>
          <w:szCs w:val="24"/>
          <w:lang w:eastAsia="en-US"/>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F014AF">
        <w:rPr>
          <w:rFonts w:eastAsia="Calibri"/>
          <w:color w:val="000000"/>
          <w:sz w:val="24"/>
          <w:szCs w:val="24"/>
          <w:lang w:eastAsia="en-US"/>
        </w:rPr>
        <w:t xml:space="preserve"> и (или) конкретных </w:t>
      </w:r>
      <w:proofErr w:type="gramStart"/>
      <w:r w:rsidRPr="00F014AF">
        <w:rPr>
          <w:rFonts w:eastAsia="Calibri"/>
          <w:color w:val="000000"/>
          <w:sz w:val="24"/>
          <w:szCs w:val="24"/>
          <w:lang w:eastAsia="en-US"/>
        </w:rPr>
        <w:t>показателях</w:t>
      </w:r>
      <w:proofErr w:type="gramEnd"/>
      <w:r w:rsidRPr="00F014AF">
        <w:rPr>
          <w:rFonts w:eastAsia="Calibri"/>
          <w:color w:val="000000"/>
          <w:sz w:val="24"/>
          <w:szCs w:val="24"/>
          <w:lang w:eastAsia="en-US"/>
        </w:rPr>
        <w:t xml:space="preserve"> товара).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177. В течение пяти дней </w:t>
      </w:r>
      <w:proofErr w:type="gramStart"/>
      <w:r w:rsidRPr="00F014AF">
        <w:rPr>
          <w:rFonts w:eastAsia="Calibri"/>
          <w:color w:val="000000"/>
          <w:sz w:val="24"/>
          <w:szCs w:val="24"/>
          <w:lang w:eastAsia="en-US"/>
        </w:rPr>
        <w:t>с даты размещения</w:t>
      </w:r>
      <w:proofErr w:type="gramEnd"/>
      <w:r w:rsidRPr="00F014AF">
        <w:rPr>
          <w:rFonts w:eastAsia="Calibri"/>
          <w:color w:val="000000"/>
          <w:sz w:val="24"/>
          <w:szCs w:val="24"/>
          <w:lang w:eastAsia="en-US"/>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29"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178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178. </w:t>
      </w:r>
      <w:proofErr w:type="gramStart"/>
      <w:r w:rsidRPr="00F014AF">
        <w:rPr>
          <w:rFonts w:eastAsia="Calibri"/>
          <w:color w:val="000000"/>
          <w:sz w:val="24"/>
          <w:szCs w:val="24"/>
          <w:lang w:eastAsia="en-US"/>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0"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F014AF">
        <w:rPr>
          <w:rFonts w:eastAsia="Calibri"/>
          <w:color w:val="000000"/>
          <w:sz w:val="24"/>
          <w:szCs w:val="24"/>
          <w:lang w:eastAsia="en-US"/>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179. </w:t>
      </w:r>
      <w:proofErr w:type="gramStart"/>
      <w:r w:rsidRPr="00F014AF">
        <w:rPr>
          <w:rFonts w:eastAsia="Calibri"/>
          <w:color w:val="000000"/>
          <w:sz w:val="24"/>
          <w:szCs w:val="24"/>
          <w:lang w:eastAsia="en-US"/>
        </w:rPr>
        <w:t xml:space="preserve">В течение трех рабочих дней с даты размещения победителем запроса котировок на электронной площадке в соответствии с </w:t>
      </w:r>
      <w:hyperlink r:id="rId31"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F014AF">
        <w:rPr>
          <w:rFonts w:eastAsia="Calibri"/>
          <w:color w:val="000000"/>
          <w:sz w:val="24"/>
          <w:szCs w:val="24"/>
          <w:lang w:eastAsia="en-US"/>
        </w:rPr>
        <w:t xml:space="preserve"> в протоколе </w:t>
      </w:r>
      <w:proofErr w:type="gramStart"/>
      <w:r w:rsidRPr="00F014AF">
        <w:rPr>
          <w:rFonts w:eastAsia="Calibri"/>
          <w:color w:val="000000"/>
          <w:sz w:val="24"/>
          <w:szCs w:val="24"/>
          <w:lang w:eastAsia="en-US"/>
        </w:rPr>
        <w:t>разногласий замечания победителя запроса котировок</w:t>
      </w:r>
      <w:proofErr w:type="gramEnd"/>
      <w:r w:rsidRPr="00F014AF">
        <w:rPr>
          <w:rFonts w:eastAsia="Calibri"/>
          <w:color w:val="000000"/>
          <w:sz w:val="24"/>
          <w:szCs w:val="24"/>
          <w:lang w:eastAsia="en-US"/>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F014AF">
        <w:rPr>
          <w:rFonts w:eastAsia="Calibri"/>
          <w:color w:val="000000"/>
          <w:sz w:val="24"/>
          <w:szCs w:val="24"/>
          <w:lang w:eastAsia="en-US"/>
        </w:rPr>
        <w:t>разногласий замечания победителя запроса котировок</w:t>
      </w:r>
      <w:proofErr w:type="gramEnd"/>
      <w:r w:rsidRPr="00F014AF">
        <w:rPr>
          <w:rFonts w:eastAsia="Calibri"/>
          <w:color w:val="000000"/>
          <w:sz w:val="24"/>
          <w:szCs w:val="24"/>
          <w:lang w:eastAsia="en-US"/>
        </w:rPr>
        <w:t xml:space="preserve"> допускается при условии, что такой победитель разместил на электронной площадке протокол разногласий в соответствии с </w:t>
      </w:r>
      <w:hyperlink r:id="rId32"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178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180. В течение трех рабочих дней </w:t>
      </w:r>
      <w:proofErr w:type="gramStart"/>
      <w:r w:rsidRPr="00F014AF">
        <w:rPr>
          <w:rFonts w:eastAsia="Calibri"/>
          <w:color w:val="000000"/>
          <w:sz w:val="24"/>
          <w:szCs w:val="24"/>
          <w:lang w:eastAsia="en-US"/>
        </w:rPr>
        <w:t>с даты размещения</w:t>
      </w:r>
      <w:proofErr w:type="gramEnd"/>
      <w:r w:rsidRPr="00F014AF">
        <w:rPr>
          <w:rFonts w:eastAsia="Calibri"/>
          <w:color w:val="000000"/>
          <w:sz w:val="24"/>
          <w:szCs w:val="24"/>
          <w:lang w:eastAsia="en-US"/>
        </w:rPr>
        <w:t xml:space="preserve"> заказчиком на электронной площадке документов, предусмотренных </w:t>
      </w:r>
      <w:hyperlink w:anchor="Par0"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 xml:space="preserve">179 настоящего Положения о закупке, победителем запроса котировок размещается на электронной площадке проект договора, </w:t>
      </w:r>
      <w:r w:rsidRPr="00F014AF">
        <w:rPr>
          <w:rFonts w:eastAsia="Calibri"/>
          <w:color w:val="000000"/>
          <w:sz w:val="24"/>
          <w:szCs w:val="24"/>
          <w:lang w:eastAsia="en-US"/>
        </w:rPr>
        <w:lastRenderedPageBreak/>
        <w:t>подписанный электронной подписью лица, имеющего право действовать от имени такого победителя.</w:t>
      </w:r>
    </w:p>
    <w:p w:rsidR="00F014AF" w:rsidRPr="00F014AF" w:rsidRDefault="00F014AF" w:rsidP="00F014AF">
      <w:pPr>
        <w:widowControl/>
        <w:ind w:firstLine="709"/>
        <w:jc w:val="both"/>
        <w:rPr>
          <w:rFonts w:eastAsia="Calibri"/>
          <w:color w:val="000000"/>
          <w:sz w:val="24"/>
          <w:szCs w:val="24"/>
          <w:lang w:eastAsia="en-US"/>
        </w:rPr>
      </w:pPr>
      <w:bookmarkStart w:id="15" w:name="Par2"/>
      <w:bookmarkEnd w:id="15"/>
      <w:r w:rsidRPr="00F014AF">
        <w:rPr>
          <w:rFonts w:eastAsia="Calibri"/>
          <w:color w:val="000000"/>
          <w:sz w:val="24"/>
          <w:szCs w:val="24"/>
          <w:lang w:eastAsia="en-US"/>
        </w:rPr>
        <w:t xml:space="preserve">181. В течение трех рабочих дней </w:t>
      </w:r>
      <w:proofErr w:type="gramStart"/>
      <w:r w:rsidRPr="00F014AF">
        <w:rPr>
          <w:rFonts w:eastAsia="Calibri"/>
          <w:color w:val="000000"/>
          <w:sz w:val="24"/>
          <w:szCs w:val="24"/>
          <w:lang w:eastAsia="en-US"/>
        </w:rPr>
        <w:t>с даты размещения</w:t>
      </w:r>
      <w:proofErr w:type="gramEnd"/>
      <w:r w:rsidRPr="00F014AF">
        <w:rPr>
          <w:rFonts w:eastAsia="Calibri"/>
          <w:color w:val="000000"/>
          <w:sz w:val="24"/>
          <w:szCs w:val="24"/>
          <w:lang w:eastAsia="en-US"/>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182. Со дня </w:t>
      </w:r>
      <w:proofErr w:type="gramStart"/>
      <w:r w:rsidRPr="00F014AF">
        <w:rPr>
          <w:rFonts w:eastAsia="Calibri"/>
          <w:color w:val="000000"/>
          <w:sz w:val="24"/>
          <w:szCs w:val="24"/>
          <w:lang w:eastAsia="en-US"/>
        </w:rPr>
        <w:t>размещения</w:t>
      </w:r>
      <w:proofErr w:type="gramEnd"/>
      <w:r w:rsidRPr="00F014AF">
        <w:rPr>
          <w:rFonts w:eastAsia="Calibri"/>
          <w:color w:val="000000"/>
          <w:sz w:val="24"/>
          <w:szCs w:val="24"/>
          <w:lang w:eastAsia="en-US"/>
        </w:rPr>
        <w:t xml:space="preserve"> на электронной площадке предусмотренного </w:t>
      </w:r>
      <w:hyperlink w:anchor="Par2"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181 настоящего Положения о закупке и подписанного заказчиком договора он считается заключенным.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183. Договор по результатам проведения запроса котировок заключается в соответствии со сроками, предусмотренными частью 15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184. Победитель запроса котировок признается </w:t>
      </w:r>
      <w:r w:rsidR="00CD7FA0" w:rsidRPr="00F014AF">
        <w:rPr>
          <w:rFonts w:eastAsia="Calibri"/>
          <w:color w:val="000000"/>
          <w:sz w:val="24"/>
          <w:szCs w:val="24"/>
          <w:lang w:eastAsia="en-US"/>
        </w:rPr>
        <w:t>заказчиком,</w:t>
      </w:r>
      <w:r w:rsidRPr="00F014AF">
        <w:rPr>
          <w:rFonts w:eastAsia="Calibri"/>
          <w:color w:val="000000"/>
          <w:sz w:val="24"/>
          <w:szCs w:val="24"/>
          <w:lang w:eastAsia="en-US"/>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F014AF">
        <w:rPr>
          <w:rFonts w:eastAsia="Calibri"/>
          <w:color w:val="000000"/>
          <w:sz w:val="24"/>
          <w:szCs w:val="24"/>
          <w:vertAlign w:val="superscript"/>
          <w:lang w:eastAsia="en-US"/>
        </w:rPr>
        <w:footnoteReference w:id="36"/>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Последствия признания запроса котировок </w:t>
      </w:r>
      <w:proofErr w:type="gramStart"/>
      <w:r w:rsidRPr="00F014AF">
        <w:rPr>
          <w:rFonts w:eastAsia="Calibri"/>
          <w:color w:val="000000"/>
          <w:sz w:val="24"/>
          <w:szCs w:val="24"/>
          <w:lang w:eastAsia="en-US"/>
        </w:rPr>
        <w:t>несостоявшимся</w:t>
      </w:r>
      <w:proofErr w:type="gramEnd"/>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186.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запрос котировок признан не состоявшимся по основанию, предусмотренному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w:t>
      </w:r>
      <w:r w:rsidRPr="00F014AF">
        <w:rPr>
          <w:rFonts w:eastAsia="Calibri"/>
          <w:color w:val="000000"/>
          <w:sz w:val="24"/>
          <w:szCs w:val="24"/>
          <w:lang w:eastAsia="en-US"/>
        </w:rPr>
        <w:lastRenderedPageBreak/>
        <w:t xml:space="preserve">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187.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запрос котировок признан не состоявшимся по основанию, предусмотренному </w:t>
      </w:r>
      <w:hyperlink w:anchor="Par1"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F014AF">
        <w:rPr>
          <w:rFonts w:eastAsia="Calibri"/>
          <w:color w:val="000000"/>
          <w:sz w:val="24"/>
          <w:szCs w:val="24"/>
          <w:vertAlign w:val="superscript"/>
          <w:lang w:eastAsia="en-US"/>
        </w:rPr>
        <w:footnoteReference w:id="37"/>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5. Определение поставщика (исполнителя, подрядчика) путем проведения запроса предложений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Проведение запроса предложений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При этом НМЦД не должна превышать пятнадцать миллионов рублей.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Этапы запроса предложений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Извещение об осуществлении запроса предложений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190. В извещении об осуществлении запроса предложений должны быть указаны следующие сведения: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способ осуществления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наименование, место нахождения, почтовый адрес, адрес электронной почты, номер контактного телефона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F014AF">
          <w:rPr>
            <w:rFonts w:eastAsia="Calibri"/>
            <w:color w:val="000000"/>
            <w:sz w:val="24"/>
            <w:szCs w:val="24"/>
            <w:lang w:eastAsia="en-US"/>
          </w:rPr>
          <w:t>частью 6</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 223-ФЗ (при необходимости);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место поставки товара, выполнения работы, оказания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сведения о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адрес электронной площадки в информационно-телекоммуникационной сети «Интернет».</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Документация о запросе предложений</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191. В документации о запросе предложений должны быть указаны:</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014AF">
        <w:rPr>
          <w:rFonts w:eastAsia="Calibri"/>
          <w:color w:val="000000"/>
          <w:sz w:val="24"/>
          <w:szCs w:val="24"/>
          <w:lang w:eastAsia="en-US"/>
        </w:rPr>
        <w:t xml:space="preserve"> поставляемого товара, выполняемой работы, оказываемой услуги потребностям заказчика. </w:t>
      </w:r>
      <w:proofErr w:type="gramStart"/>
      <w:r w:rsidRPr="00F014AF">
        <w:rPr>
          <w:rFonts w:eastAsia="Calibri"/>
          <w:color w:val="000000"/>
          <w:sz w:val="24"/>
          <w:szCs w:val="24"/>
          <w:lang w:eastAsia="en-US"/>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F014AF">
        <w:rPr>
          <w:rFonts w:eastAsia="Calibri"/>
          <w:color w:val="000000"/>
          <w:sz w:val="24"/>
          <w:szCs w:val="24"/>
          <w:lang w:eastAsia="en-US"/>
        </w:rPr>
        <w:t xml:space="preserve"> соответствия поставляемого товара, выполняемой работы, оказываемой услуги потребностям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требования к содержанию, форме, оформлению и составу заявки на участие в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место, условия и сроки (периоды) поставки товара, выполнения работы, оказания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5) сведения о НМЦД;</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форма, сроки и порядок оплаты товара, работы, услуги;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требования к участникам такого запроса предложений;</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F014AF">
        <w:rPr>
          <w:rFonts w:eastAsia="Calibri"/>
          <w:color w:val="000000"/>
          <w:sz w:val="24"/>
          <w:szCs w:val="24"/>
          <w:lang w:eastAsia="en-US"/>
        </w:rPr>
        <w:t xml:space="preserve"> энергии;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13) дата </w:t>
      </w:r>
      <w:proofErr w:type="gramStart"/>
      <w:r w:rsidRPr="00F014AF">
        <w:rPr>
          <w:rFonts w:eastAsia="Calibri"/>
          <w:color w:val="000000"/>
          <w:sz w:val="24"/>
          <w:szCs w:val="24"/>
          <w:lang w:eastAsia="en-US"/>
        </w:rPr>
        <w:t>рассмотрения предложений участников такого запроса предложений</w:t>
      </w:r>
      <w:proofErr w:type="gramEnd"/>
      <w:r w:rsidRPr="00F014AF">
        <w:rPr>
          <w:rFonts w:eastAsia="Calibri"/>
          <w:color w:val="000000"/>
          <w:sz w:val="24"/>
          <w:szCs w:val="24"/>
          <w:lang w:eastAsia="en-US"/>
        </w:rPr>
        <w:t xml:space="preserve"> и подведения итогов такого запроса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14) критерии оценки и сопоставления заявок на участие в таком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15) порядок оценки и сопоставления заявок на участие в таком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16) описание предмета такой закупки в соответствии с </w:t>
      </w:r>
      <w:hyperlink r:id="rId34" w:history="1">
        <w:r w:rsidRPr="00F014AF">
          <w:rPr>
            <w:rFonts w:eastAsia="Calibri"/>
            <w:color w:val="000000"/>
            <w:sz w:val="24"/>
            <w:szCs w:val="24"/>
            <w:lang w:eastAsia="en-US"/>
          </w:rPr>
          <w:t>частью 6</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hyperlink>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17)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18) иные сведения.</w:t>
      </w:r>
      <w:r w:rsidRPr="00F014AF">
        <w:rPr>
          <w:rFonts w:eastAsia="Calibri"/>
          <w:color w:val="000000"/>
          <w:sz w:val="24"/>
          <w:szCs w:val="24"/>
          <w:vertAlign w:val="superscript"/>
          <w:lang w:eastAsia="en-US"/>
        </w:rPr>
        <w:footnoteReference w:id="38"/>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Порядок предоставления разъяснений положений </w:t>
      </w: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документации о запросе предложений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193. Разъяснение положений документации о запросе предложений осуществляется заказчиком в соответствии с частями 3 - 4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частью 11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Внесение изменений в извещение об осуществлении запроса предложений и (или) документацию о запросе предложений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подачи заявок на участие в запросе предложений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195. Участник запроса предложения подает заявку на участие в запросе предложений, в соответствии с требованиями частей 10 - 11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части 11 статьи 3</w:t>
      </w:r>
      <w:r w:rsidRPr="00F014AF">
        <w:rPr>
          <w:rFonts w:eastAsia="Calibri"/>
          <w:color w:val="000000"/>
          <w:sz w:val="24"/>
          <w:szCs w:val="24"/>
          <w:vertAlign w:val="superscript"/>
          <w:lang w:eastAsia="en-US"/>
        </w:rPr>
        <w:t>3</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196. Заявка на участие в запросе предложений должна содержать следующие </w:t>
      </w:r>
      <w:r w:rsidRPr="00F014AF">
        <w:rPr>
          <w:rFonts w:eastAsia="Calibri"/>
          <w:color w:val="000000"/>
          <w:sz w:val="24"/>
          <w:szCs w:val="24"/>
          <w:lang w:eastAsia="en-US"/>
        </w:rPr>
        <w:br/>
        <w:t>документы и информацию:</w:t>
      </w:r>
      <w:r w:rsidRPr="00F014AF">
        <w:rPr>
          <w:rFonts w:eastAsia="Calibri"/>
          <w:color w:val="000000"/>
          <w:sz w:val="24"/>
          <w:szCs w:val="24"/>
          <w:vertAlign w:val="superscript"/>
          <w:lang w:eastAsia="en-US"/>
        </w:rPr>
        <w:footnoteReference w:id="39"/>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F014AF">
        <w:rPr>
          <w:rFonts w:eastAsia="Calibri"/>
          <w:color w:val="000000"/>
          <w:sz w:val="24"/>
          <w:szCs w:val="24"/>
          <w:lang w:eastAsia="en-US"/>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указание (декларирование) наименования страны происхождения поставляемых товаров;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F014AF">
        <w:rPr>
          <w:rFonts w:eastAsia="Calibri"/>
          <w:color w:val="000000"/>
          <w:sz w:val="24"/>
          <w:szCs w:val="24"/>
          <w:lang w:eastAsia="en-US"/>
        </w:rPr>
        <w:t xml:space="preserve"> пунктом 34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6) копии документов, подтверждающих квалификацию участника запроса предложений. </w:t>
      </w:r>
      <w:proofErr w:type="gramStart"/>
      <w:r w:rsidRPr="00F014AF">
        <w:rPr>
          <w:rFonts w:eastAsia="Calibri"/>
          <w:color w:val="000000"/>
          <w:sz w:val="24"/>
          <w:szCs w:val="24"/>
          <w:lang w:eastAsia="en-US"/>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индивидуальным предпринимателем, если участником запроса предложений является индивидуальный предприниматель;</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11) </w:t>
      </w:r>
      <w:r w:rsidR="00CD7FA0" w:rsidRPr="00F014AF">
        <w:rPr>
          <w:rFonts w:eastAsia="Calibri"/>
          <w:color w:val="000000"/>
          <w:sz w:val="24"/>
          <w:szCs w:val="24"/>
          <w:lang w:eastAsia="en-US"/>
        </w:rPr>
        <w:t>надлежащим образом,</w:t>
      </w:r>
      <w:r w:rsidRPr="00F014AF">
        <w:rPr>
          <w:rFonts w:eastAsia="Calibri"/>
          <w:color w:val="000000"/>
          <w:sz w:val="24"/>
          <w:szCs w:val="24"/>
          <w:lang w:eastAsia="en-US"/>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F014AF">
        <w:rPr>
          <w:rFonts w:eastAsia="Calibri"/>
          <w:color w:val="000000"/>
          <w:sz w:val="24"/>
          <w:szCs w:val="24"/>
          <w:lang w:eastAsia="en-US"/>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F014AF" w:rsidRPr="00F014AF" w:rsidRDefault="00F014AF" w:rsidP="00F014AF">
      <w:pPr>
        <w:widowControl/>
        <w:ind w:firstLine="709"/>
        <w:jc w:val="both"/>
        <w:rPr>
          <w:rFonts w:eastAsia="Calibri"/>
          <w:strike/>
          <w:color w:val="000000"/>
          <w:sz w:val="24"/>
          <w:szCs w:val="24"/>
          <w:vertAlign w:val="superscript"/>
          <w:lang w:eastAsia="en-US"/>
        </w:rPr>
      </w:pPr>
      <w:r w:rsidRPr="00F014AF">
        <w:rPr>
          <w:rFonts w:eastAsia="Calibri"/>
          <w:color w:val="000000"/>
          <w:sz w:val="24"/>
          <w:szCs w:val="24"/>
          <w:lang w:eastAsia="en-US"/>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198.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рассмотрения, оценки и сопоставления заявок на участие в запросе предложений</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199. Срок рассмотрения, оценки и сопоставления заявок на участие в запросе предложений не может превышать семь рабочих дней </w:t>
      </w:r>
      <w:proofErr w:type="gramStart"/>
      <w:r w:rsidRPr="00F014AF">
        <w:rPr>
          <w:rFonts w:eastAsia="Calibri"/>
          <w:color w:val="000000"/>
          <w:sz w:val="24"/>
          <w:szCs w:val="24"/>
          <w:lang w:eastAsia="en-US"/>
        </w:rPr>
        <w:t>с даты окончания</w:t>
      </w:r>
      <w:proofErr w:type="gramEnd"/>
      <w:r w:rsidRPr="00F014AF">
        <w:rPr>
          <w:rFonts w:eastAsia="Calibri"/>
          <w:color w:val="000000"/>
          <w:sz w:val="24"/>
          <w:szCs w:val="24"/>
          <w:lang w:eastAsia="en-US"/>
        </w:rPr>
        <w:t xml:space="preserve"> срока подачи указанных заявок.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F014AF">
        <w:rPr>
          <w:rFonts w:eastAsia="Calibri"/>
          <w:color w:val="000000"/>
          <w:sz w:val="24"/>
          <w:szCs w:val="24"/>
          <w:vertAlign w:val="superscript"/>
          <w:lang w:eastAsia="en-US"/>
        </w:rPr>
        <w:footnoteReference w:id="40"/>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204. Итоговый протокол должен содержать сведения, предусмотренные частью 14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а также сведения о количестве, объеме, цене закупаемых товаров, работ, услуг, сроке исполнения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205. Победителем запроса предложений признается участник закупки в соответствии с частью 22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206.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Условия применения и порядок проведения закрытого запроса предложений</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207. </w:t>
      </w:r>
      <w:proofErr w:type="gramStart"/>
      <w:r w:rsidRPr="00F014AF">
        <w:rPr>
          <w:rFonts w:eastAsia="Calibri"/>
          <w:color w:val="000000"/>
          <w:sz w:val="24"/>
          <w:szCs w:val="24"/>
          <w:lang w:eastAsia="en-US"/>
        </w:rPr>
        <w:t>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F014AF">
        <w:rPr>
          <w:rFonts w:eastAsia="Calibri"/>
          <w:color w:val="000000"/>
          <w:sz w:val="24"/>
          <w:szCs w:val="24"/>
          <w:lang w:eastAsia="en-US"/>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208. Проведение закрытого запроса предложений осуществляется в порядке, установленном статьей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с учетом особенностей, предусмотренных статьей 3</w:t>
      </w:r>
      <w:r w:rsidRPr="00F014AF">
        <w:rPr>
          <w:rFonts w:eastAsia="Calibri"/>
          <w:color w:val="000000"/>
          <w:sz w:val="24"/>
          <w:szCs w:val="24"/>
          <w:vertAlign w:val="superscript"/>
          <w:lang w:eastAsia="en-US"/>
        </w:rPr>
        <w:t>5</w:t>
      </w:r>
      <w:r w:rsidRPr="00F014AF">
        <w:rPr>
          <w:rFonts w:eastAsia="Calibri"/>
          <w:color w:val="000000"/>
          <w:sz w:val="24"/>
          <w:szCs w:val="24"/>
          <w:lang w:eastAsia="en-US"/>
        </w:rPr>
        <w:t xml:space="preserve"> Федерального закона № 223-ФЗ, с применением настоящего Положения о закупке. </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ind w:firstLine="709"/>
        <w:jc w:val="center"/>
        <w:rPr>
          <w:rFonts w:eastAsia="Calibri"/>
          <w:bCs/>
          <w:color w:val="000000"/>
          <w:sz w:val="24"/>
          <w:szCs w:val="24"/>
          <w:lang w:eastAsia="en-US"/>
        </w:rPr>
      </w:pPr>
      <w:r w:rsidRPr="00F014AF">
        <w:rPr>
          <w:rFonts w:eastAsia="Calibri"/>
          <w:bCs/>
          <w:color w:val="000000"/>
          <w:sz w:val="24"/>
          <w:szCs w:val="24"/>
          <w:lang w:eastAsia="en-US"/>
        </w:rPr>
        <w:t>Заключение договора по результатам проведения запроса предложений</w:t>
      </w:r>
    </w:p>
    <w:p w:rsidR="00F014AF" w:rsidRPr="00F014AF" w:rsidRDefault="00F014AF" w:rsidP="00F014AF">
      <w:pPr>
        <w:widowControl/>
        <w:ind w:firstLine="709"/>
        <w:jc w:val="center"/>
        <w:rPr>
          <w:rFonts w:eastAsia="Calibri"/>
          <w:bCs/>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209. </w:t>
      </w:r>
      <w:proofErr w:type="gramStart"/>
      <w:r w:rsidRPr="00F014AF">
        <w:rPr>
          <w:rFonts w:eastAsia="Calibri"/>
          <w:color w:val="000000"/>
          <w:sz w:val="24"/>
          <w:szCs w:val="24"/>
          <w:lang w:eastAsia="en-US"/>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или) конкретных показателях товара).</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210. В течение пяти дней </w:t>
      </w:r>
      <w:proofErr w:type="gramStart"/>
      <w:r w:rsidRPr="00F014AF">
        <w:rPr>
          <w:rFonts w:eastAsia="Calibri"/>
          <w:color w:val="000000"/>
          <w:sz w:val="24"/>
          <w:szCs w:val="24"/>
          <w:lang w:eastAsia="en-US"/>
        </w:rPr>
        <w:t>с даты размещения</w:t>
      </w:r>
      <w:proofErr w:type="gramEnd"/>
      <w:r w:rsidRPr="00F014AF">
        <w:rPr>
          <w:rFonts w:eastAsia="Calibri"/>
          <w:color w:val="000000"/>
          <w:sz w:val="24"/>
          <w:szCs w:val="24"/>
          <w:lang w:eastAsia="en-US"/>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5"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211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211. </w:t>
      </w:r>
      <w:proofErr w:type="gramStart"/>
      <w:r w:rsidRPr="00F014AF">
        <w:rPr>
          <w:rFonts w:eastAsia="Calibri"/>
          <w:color w:val="000000"/>
          <w:sz w:val="24"/>
          <w:szCs w:val="24"/>
          <w:lang w:eastAsia="en-US"/>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6"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F014AF">
        <w:rPr>
          <w:rFonts w:eastAsia="Calibri"/>
          <w:color w:val="000000"/>
          <w:sz w:val="24"/>
          <w:szCs w:val="24"/>
          <w:lang w:eastAsia="en-US"/>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w:t>
      </w:r>
      <w:r w:rsidRPr="00F014AF">
        <w:rPr>
          <w:rFonts w:eastAsia="Calibri"/>
          <w:color w:val="000000"/>
          <w:sz w:val="24"/>
          <w:szCs w:val="24"/>
          <w:lang w:eastAsia="en-US"/>
        </w:rPr>
        <w:lastRenderedPageBreak/>
        <w:t>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212. </w:t>
      </w:r>
      <w:proofErr w:type="gramStart"/>
      <w:r w:rsidRPr="00F014AF">
        <w:rPr>
          <w:rFonts w:eastAsia="Calibri"/>
          <w:color w:val="000000"/>
          <w:sz w:val="24"/>
          <w:szCs w:val="24"/>
          <w:lang w:eastAsia="en-US"/>
        </w:rPr>
        <w:t xml:space="preserve">В течение трех рабочих дней с даты размещения победителем запроса предложений на электронной площадке в соответствии с </w:t>
      </w:r>
      <w:hyperlink r:id="rId37"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F014AF">
        <w:rPr>
          <w:rFonts w:eastAsia="Calibri"/>
          <w:color w:val="000000"/>
          <w:sz w:val="24"/>
          <w:szCs w:val="24"/>
          <w:lang w:eastAsia="en-US"/>
        </w:rPr>
        <w:t xml:space="preserve"> в протоколе </w:t>
      </w:r>
      <w:proofErr w:type="gramStart"/>
      <w:r w:rsidRPr="00F014AF">
        <w:rPr>
          <w:rFonts w:eastAsia="Calibri"/>
          <w:color w:val="000000"/>
          <w:sz w:val="24"/>
          <w:szCs w:val="24"/>
          <w:lang w:eastAsia="en-US"/>
        </w:rPr>
        <w:t>разногласий замечания победителя запроса предложений</w:t>
      </w:r>
      <w:proofErr w:type="gramEnd"/>
      <w:r w:rsidRPr="00F014AF">
        <w:rPr>
          <w:rFonts w:eastAsia="Calibri"/>
          <w:color w:val="000000"/>
          <w:sz w:val="24"/>
          <w:szCs w:val="24"/>
          <w:lang w:eastAsia="en-US"/>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F014AF">
        <w:rPr>
          <w:rFonts w:eastAsia="Calibri"/>
          <w:color w:val="000000"/>
          <w:sz w:val="24"/>
          <w:szCs w:val="24"/>
          <w:lang w:eastAsia="en-US"/>
        </w:rPr>
        <w:t>разногласий замечания победителя запроса предложений</w:t>
      </w:r>
      <w:proofErr w:type="gramEnd"/>
      <w:r w:rsidRPr="00F014AF">
        <w:rPr>
          <w:rFonts w:eastAsia="Calibri"/>
          <w:color w:val="000000"/>
          <w:sz w:val="24"/>
          <w:szCs w:val="24"/>
          <w:lang w:eastAsia="en-US"/>
        </w:rPr>
        <w:t xml:space="preserve"> допускается при условии, что такой победитель разместил на электронной площадке протокол разногласий в соответствии с </w:t>
      </w:r>
      <w:hyperlink r:id="rId38" w:history="1">
        <w:r w:rsidRPr="00F014AF">
          <w:rPr>
            <w:rFonts w:eastAsia="Calibri"/>
            <w:color w:val="000000"/>
            <w:sz w:val="24"/>
            <w:szCs w:val="24"/>
            <w:lang w:eastAsia="en-US"/>
          </w:rPr>
          <w:t>пунктом</w:t>
        </w:r>
      </w:hyperlink>
      <w:r w:rsidRPr="00F014AF">
        <w:rPr>
          <w:rFonts w:eastAsia="Calibri"/>
          <w:color w:val="000000"/>
          <w:sz w:val="24"/>
          <w:szCs w:val="24"/>
          <w:lang w:eastAsia="en-US"/>
        </w:rPr>
        <w:t xml:space="preserve"> 211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213. В течение трех рабочих дней </w:t>
      </w:r>
      <w:proofErr w:type="gramStart"/>
      <w:r w:rsidRPr="00F014AF">
        <w:rPr>
          <w:rFonts w:eastAsia="Calibri"/>
          <w:color w:val="000000"/>
          <w:sz w:val="24"/>
          <w:szCs w:val="24"/>
          <w:lang w:eastAsia="en-US"/>
        </w:rPr>
        <w:t>с даты размещения</w:t>
      </w:r>
      <w:proofErr w:type="gramEnd"/>
      <w:r w:rsidRPr="00F014AF">
        <w:rPr>
          <w:rFonts w:eastAsia="Calibri"/>
          <w:color w:val="000000"/>
          <w:sz w:val="24"/>
          <w:szCs w:val="24"/>
          <w:lang w:eastAsia="en-US"/>
        </w:rPr>
        <w:t xml:space="preserve"> заказчиком на электронной площадке документов, предусмотренных </w:t>
      </w:r>
      <w:hyperlink w:anchor="Par0"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214. В течение трех рабочих дней </w:t>
      </w:r>
      <w:proofErr w:type="gramStart"/>
      <w:r w:rsidRPr="00F014AF">
        <w:rPr>
          <w:rFonts w:eastAsia="Calibri"/>
          <w:color w:val="000000"/>
          <w:sz w:val="24"/>
          <w:szCs w:val="24"/>
          <w:lang w:eastAsia="en-US"/>
        </w:rPr>
        <w:t>с даты размещения</w:t>
      </w:r>
      <w:proofErr w:type="gramEnd"/>
      <w:r w:rsidRPr="00F014AF">
        <w:rPr>
          <w:rFonts w:eastAsia="Calibri"/>
          <w:color w:val="000000"/>
          <w:sz w:val="24"/>
          <w:szCs w:val="24"/>
          <w:lang w:eastAsia="en-US"/>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215. Со дня </w:t>
      </w:r>
      <w:proofErr w:type="gramStart"/>
      <w:r w:rsidRPr="00F014AF">
        <w:rPr>
          <w:rFonts w:eastAsia="Calibri"/>
          <w:color w:val="000000"/>
          <w:sz w:val="24"/>
          <w:szCs w:val="24"/>
          <w:lang w:eastAsia="en-US"/>
        </w:rPr>
        <w:t>размещения</w:t>
      </w:r>
      <w:proofErr w:type="gramEnd"/>
      <w:r w:rsidRPr="00F014AF">
        <w:rPr>
          <w:rFonts w:eastAsia="Calibri"/>
          <w:color w:val="000000"/>
          <w:sz w:val="24"/>
          <w:szCs w:val="24"/>
          <w:lang w:eastAsia="en-US"/>
        </w:rPr>
        <w:t xml:space="preserve"> на электронной площадке предусмотренного </w:t>
      </w:r>
      <w:hyperlink w:anchor="Par2" w:history="1">
        <w:r w:rsidRPr="00F014AF">
          <w:rPr>
            <w:rFonts w:eastAsia="Calibri"/>
            <w:color w:val="000000"/>
            <w:sz w:val="24"/>
            <w:szCs w:val="24"/>
            <w:lang w:eastAsia="en-US"/>
          </w:rPr>
          <w:t xml:space="preserve">пунктом </w:t>
        </w:r>
      </w:hyperlink>
      <w:r w:rsidRPr="00F014AF">
        <w:rPr>
          <w:rFonts w:eastAsia="Calibri"/>
          <w:color w:val="000000"/>
          <w:sz w:val="24"/>
          <w:szCs w:val="24"/>
          <w:lang w:eastAsia="en-US"/>
        </w:rPr>
        <w:t>214 настоящего Положения о закупке и подписанного заказчиком договора он считается заключенным.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216. Договор по результатам проведения запроса предложений заключается в соответствии со сроками, предусмотренными частью 15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217. Победитель запроса предложений признается </w:t>
      </w:r>
      <w:r w:rsidR="00CD7FA0" w:rsidRPr="00F014AF">
        <w:rPr>
          <w:rFonts w:eastAsia="Calibri"/>
          <w:color w:val="000000"/>
          <w:sz w:val="24"/>
          <w:szCs w:val="24"/>
          <w:lang w:eastAsia="en-US"/>
        </w:rPr>
        <w:t>заказчиком,</w:t>
      </w:r>
      <w:r w:rsidRPr="00F014AF">
        <w:rPr>
          <w:rFonts w:eastAsia="Calibri"/>
          <w:color w:val="000000"/>
          <w:sz w:val="24"/>
          <w:szCs w:val="24"/>
          <w:lang w:eastAsia="en-US"/>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F014AF">
        <w:rPr>
          <w:rFonts w:eastAsia="Calibri"/>
          <w:color w:val="000000"/>
          <w:sz w:val="24"/>
          <w:szCs w:val="24"/>
          <w:vertAlign w:val="superscript"/>
          <w:lang w:eastAsia="en-US"/>
        </w:rPr>
        <w:t xml:space="preserve"> </w:t>
      </w:r>
      <w:r w:rsidRPr="00F014AF">
        <w:rPr>
          <w:rFonts w:eastAsia="Calibri"/>
          <w:color w:val="000000"/>
          <w:sz w:val="24"/>
          <w:szCs w:val="24"/>
          <w:vertAlign w:val="superscript"/>
          <w:lang w:eastAsia="en-US"/>
        </w:rPr>
        <w:footnoteReference w:id="41"/>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w:t>
      </w:r>
      <w:r w:rsidRPr="00F014AF">
        <w:rPr>
          <w:rFonts w:eastAsia="Calibri"/>
          <w:color w:val="000000"/>
          <w:sz w:val="24"/>
          <w:szCs w:val="24"/>
          <w:lang w:eastAsia="en-US"/>
        </w:rPr>
        <w:lastRenderedPageBreak/>
        <w:t>присвоен третий порядковый номер или последующие порядковые номера, либо провести закупку повторно.</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Последствия признания запроса предложений </w:t>
      </w:r>
      <w:proofErr w:type="gramStart"/>
      <w:r w:rsidRPr="00F014AF">
        <w:rPr>
          <w:rFonts w:eastAsia="Calibri"/>
          <w:color w:val="000000"/>
          <w:sz w:val="24"/>
          <w:szCs w:val="24"/>
          <w:lang w:eastAsia="en-US"/>
        </w:rPr>
        <w:t>несостоявшимся</w:t>
      </w:r>
      <w:proofErr w:type="gramEnd"/>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219.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220.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F014AF">
        <w:rPr>
          <w:rFonts w:eastAsia="Calibri"/>
          <w:color w:val="000000"/>
          <w:sz w:val="24"/>
          <w:szCs w:val="24"/>
          <w:vertAlign w:val="superscript"/>
          <w:lang w:eastAsia="en-US"/>
        </w:rPr>
        <w:footnoteReference w:id="42"/>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6. Осуществление неконкурентных закупок</w:t>
      </w:r>
      <w:r w:rsidRPr="00F014AF">
        <w:rPr>
          <w:rFonts w:eastAsia="Calibri"/>
          <w:bCs/>
          <w:color w:val="000000"/>
          <w:sz w:val="24"/>
          <w:szCs w:val="24"/>
          <w:lang w:eastAsia="en-US"/>
        </w:rPr>
        <w:t xml:space="preserve"> </w:t>
      </w:r>
      <w:r w:rsidRPr="00F014AF">
        <w:rPr>
          <w:rFonts w:eastAsia="Calibri"/>
          <w:bCs/>
          <w:color w:val="000000"/>
          <w:sz w:val="24"/>
          <w:szCs w:val="24"/>
          <w:lang w:eastAsia="en-US"/>
        </w:rPr>
        <w:br/>
      </w: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lastRenderedPageBreak/>
        <w:t>Перечень случаев проведения неконкурентных закупок</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222. Перечень случаев проведения закупки у единственного поставщика (исполнителя, подрядчика):</w:t>
      </w:r>
      <w:r w:rsidRPr="00F014AF">
        <w:rPr>
          <w:rFonts w:eastAsia="Calibri"/>
          <w:color w:val="000000"/>
          <w:sz w:val="24"/>
          <w:szCs w:val="24"/>
          <w:vertAlign w:val="superscript"/>
          <w:lang w:eastAsia="en-US"/>
        </w:rPr>
        <w:footnoteReference w:id="43"/>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признание закупки не состоявшейся;</w:t>
      </w:r>
      <w:r w:rsidRPr="00F014AF">
        <w:rPr>
          <w:rFonts w:eastAsia="Calibri"/>
          <w:color w:val="000000"/>
          <w:sz w:val="24"/>
          <w:szCs w:val="24"/>
          <w:vertAlign w:val="superscript"/>
          <w:lang w:eastAsia="en-US"/>
        </w:rPr>
        <w:footnoteReference w:id="44"/>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w:t>
      </w:r>
      <w:r w:rsidRPr="00F014AF">
        <w:rPr>
          <w:rFonts w:eastAsia="Calibri"/>
          <w:sz w:val="24"/>
          <w:szCs w:val="24"/>
          <w:lang w:eastAsia="en-US"/>
        </w:rPr>
        <w:t xml:space="preserve"> </w:t>
      </w:r>
      <w:r w:rsidRPr="00F014AF">
        <w:rPr>
          <w:rFonts w:eastAsia="Calibri"/>
          <w:color w:val="000000"/>
          <w:sz w:val="24"/>
          <w:szCs w:val="24"/>
          <w:lang w:eastAsia="en-US"/>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F014AF">
        <w:rPr>
          <w:rFonts w:eastAsia="Calibri"/>
          <w:color w:val="000000"/>
          <w:sz w:val="24"/>
          <w:szCs w:val="24"/>
          <w:vertAlign w:val="superscript"/>
          <w:lang w:eastAsia="en-US"/>
        </w:rPr>
        <w:footnoteReference w:id="45"/>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color w:val="000000"/>
          <w:sz w:val="24"/>
          <w:szCs w:val="24"/>
          <w:lang w:eastAsia="en-US"/>
        </w:rPr>
        <w:t xml:space="preserve">3) </w:t>
      </w:r>
      <w:r w:rsidRPr="00F014AF">
        <w:rPr>
          <w:rFonts w:eastAsia="Calibri"/>
          <w:bCs/>
          <w:color w:val="000000"/>
          <w:sz w:val="24"/>
          <w:szCs w:val="24"/>
          <w:lang w:eastAsia="en-US"/>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оказание услуг по хранению и ввозу (вывозу) наркотических средств и психотропных веществ;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F014AF">
        <w:rPr>
          <w:rFonts w:eastAsia="Calibri"/>
          <w:color w:val="000000"/>
          <w:sz w:val="24"/>
          <w:szCs w:val="24"/>
          <w:vertAlign w:val="superscript"/>
          <w:lang w:eastAsia="en-US"/>
        </w:rPr>
        <w:footnoteReference w:id="46"/>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6) оказание образовательных услуг по дополнительным профессиональным программам;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F014AF">
        <w:rPr>
          <w:rFonts w:eastAsia="Calibri"/>
          <w:color w:val="000000"/>
          <w:sz w:val="24"/>
          <w:szCs w:val="24"/>
          <w:vertAlign w:val="superscript"/>
          <w:lang w:eastAsia="en-US"/>
        </w:rPr>
        <w:footnoteReference w:id="47"/>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F014AF">
        <w:rPr>
          <w:rFonts w:eastAsia="Calibri"/>
          <w:color w:val="000000"/>
          <w:sz w:val="24"/>
          <w:szCs w:val="24"/>
          <w:lang w:eastAsia="en-US"/>
        </w:rPr>
        <w:t>звукотехнического</w:t>
      </w:r>
      <w:proofErr w:type="spellEnd"/>
      <w:r w:rsidRPr="00F014AF">
        <w:rPr>
          <w:rFonts w:eastAsia="Calibri"/>
          <w:color w:val="000000"/>
          <w:sz w:val="24"/>
          <w:szCs w:val="24"/>
          <w:lang w:eastAsia="en-US"/>
        </w:rPr>
        <w:t xml:space="preserve"> оборудования (в том числе для обеспечения синхронного перевода), обеспечение питания);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9) приобретение нежилого помещения, здания, строения, сооружения для нужд заказчика;</w:t>
      </w:r>
      <w:r w:rsidRPr="00F014AF">
        <w:rPr>
          <w:rFonts w:eastAsia="Calibri"/>
          <w:color w:val="000000"/>
          <w:sz w:val="24"/>
          <w:szCs w:val="24"/>
          <w:vertAlign w:val="superscript"/>
          <w:lang w:eastAsia="en-US"/>
        </w:rPr>
        <w:footnoteReference w:id="48"/>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10) аренда (субаренда) помещения, здания, строения, сооружения, земельного участка для нужд заказчика;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39" w:history="1">
        <w:r w:rsidRPr="00F014AF">
          <w:rPr>
            <w:rFonts w:eastAsia="Calibri"/>
            <w:color w:val="000000"/>
            <w:sz w:val="24"/>
            <w:szCs w:val="24"/>
            <w:lang w:eastAsia="en-US"/>
          </w:rPr>
          <w:t>законом</w:t>
        </w:r>
      </w:hyperlink>
      <w:r w:rsidRPr="00F014AF">
        <w:rPr>
          <w:rFonts w:eastAsia="Calibri"/>
          <w:color w:val="000000"/>
          <w:sz w:val="24"/>
          <w:szCs w:val="24"/>
          <w:lang w:eastAsia="en-US"/>
        </w:rPr>
        <w:t xml:space="preserve"> от 17 августа 1995 года № 147-ФЗ «О естественных монополиях»;</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14) выполнение работы по мобилизационной подготовке в Российской Федерации;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w:t>
      </w:r>
      <w:proofErr w:type="gramEnd"/>
      <w:r w:rsidRPr="00F014AF">
        <w:rPr>
          <w:rFonts w:eastAsia="Calibri"/>
          <w:color w:val="000000"/>
          <w:sz w:val="24"/>
          <w:szCs w:val="24"/>
          <w:lang w:eastAsia="en-US"/>
        </w:rPr>
        <w:t xml:space="preserve"> применение конкурентных способов, требующих затрат времени, нецелесообразно;</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 xml:space="preserve">17) в случае, если договор, заключенный по результатам проведения конкурентной закупки, </w:t>
      </w:r>
      <w:r w:rsidRPr="00F014AF">
        <w:rPr>
          <w:rFonts w:eastAsia="PT Astra Serif"/>
          <w:sz w:val="24"/>
          <w:szCs w:val="24"/>
          <w:lang w:eastAsia="en-US"/>
        </w:rPr>
        <w:t xml:space="preserve">закупки у единственного поставщика (исполнителя, подрядчика) в электронной форме </w:t>
      </w:r>
      <w:r w:rsidRPr="00F014AF">
        <w:rPr>
          <w:rFonts w:eastAsia="Calibri"/>
          <w:color w:val="000000"/>
          <w:sz w:val="24"/>
          <w:szCs w:val="24"/>
          <w:lang w:eastAsia="en-US"/>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w:t>
      </w:r>
      <w:proofErr w:type="gramEnd"/>
      <w:r w:rsidRPr="00F014AF">
        <w:rPr>
          <w:rFonts w:eastAsia="Calibri"/>
          <w:color w:val="000000"/>
          <w:sz w:val="24"/>
          <w:szCs w:val="24"/>
          <w:lang w:eastAsia="en-US"/>
        </w:rPr>
        <w:t xml:space="preserve"> При этом договор заключается на тех же условиях, что и расторгнутый договор. В случае</w:t>
      </w:r>
      <w:proofErr w:type="gramStart"/>
      <w:r w:rsidRPr="00F014AF">
        <w:rPr>
          <w:rFonts w:eastAsia="Calibri"/>
          <w:color w:val="000000"/>
          <w:sz w:val="24"/>
          <w:szCs w:val="24"/>
          <w:lang w:eastAsia="en-US"/>
        </w:rPr>
        <w:t>,</w:t>
      </w:r>
      <w:proofErr w:type="gramEnd"/>
      <w:r w:rsidRPr="00F014AF">
        <w:rPr>
          <w:rFonts w:eastAsia="Calibri"/>
          <w:color w:val="000000"/>
          <w:sz w:val="24"/>
          <w:szCs w:val="24"/>
          <w:lang w:eastAsia="en-US"/>
        </w:rPr>
        <w:t xml:space="preserve">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F014AF">
        <w:rPr>
          <w:rFonts w:eastAsia="Calibri"/>
          <w:color w:val="000000"/>
          <w:sz w:val="24"/>
          <w:szCs w:val="24"/>
          <w:vertAlign w:val="superscript"/>
          <w:lang w:eastAsia="en-US"/>
        </w:rPr>
        <w:footnoteReference w:id="49"/>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19) оказание юридических услуг в целях обеспечения защиты интересов заказчика;</w:t>
      </w:r>
      <w:r w:rsidRPr="00F014AF">
        <w:rPr>
          <w:rFonts w:eastAsia="Calibri"/>
          <w:color w:val="000000"/>
          <w:sz w:val="24"/>
          <w:szCs w:val="24"/>
          <w:vertAlign w:val="superscript"/>
          <w:lang w:eastAsia="en-US"/>
        </w:rPr>
        <w:footnoteReference w:id="50"/>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20) оказание услуг по обеспечению возможности участия в выставках, форумах, тренингах, семинарах, конференциях, совещаниях;</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21)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22)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0" w:history="1">
        <w:r w:rsidRPr="00F014AF">
          <w:rPr>
            <w:rFonts w:eastAsia="Calibri"/>
            <w:color w:val="000000"/>
            <w:sz w:val="24"/>
            <w:szCs w:val="24"/>
            <w:lang w:eastAsia="en-US"/>
          </w:rPr>
          <w:t>законодательством</w:t>
        </w:r>
      </w:hyperlink>
      <w:r w:rsidRPr="00F014AF">
        <w:rPr>
          <w:rFonts w:eastAsia="Calibri"/>
          <w:color w:val="000000"/>
          <w:sz w:val="24"/>
          <w:szCs w:val="24"/>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23)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24)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Pr="00F014AF">
        <w:rPr>
          <w:rFonts w:eastAsia="Calibri"/>
          <w:color w:val="000000"/>
          <w:sz w:val="24"/>
          <w:szCs w:val="24"/>
          <w:lang w:eastAsia="en-US"/>
        </w:rPr>
        <w:t>водо</w:t>
      </w:r>
      <w:proofErr w:type="spellEnd"/>
      <w:r w:rsidRPr="00F014AF">
        <w:rPr>
          <w:rFonts w:eastAsia="Calibri"/>
          <w:color w:val="000000"/>
          <w:sz w:val="24"/>
          <w:szCs w:val="24"/>
          <w:lang w:eastAsia="en-US"/>
        </w:rPr>
        <w:t>-, тепл</w:t>
      </w:r>
      <w:proofErr w:type="gramStart"/>
      <w:r w:rsidRPr="00F014AF">
        <w:rPr>
          <w:rFonts w:eastAsia="Calibri"/>
          <w:color w:val="000000"/>
          <w:sz w:val="24"/>
          <w:szCs w:val="24"/>
          <w:lang w:eastAsia="en-US"/>
        </w:rPr>
        <w:t>о-</w:t>
      </w:r>
      <w:proofErr w:type="gramEnd"/>
      <w:r w:rsidRPr="00F014AF">
        <w:rPr>
          <w:rFonts w:eastAsia="Calibri"/>
          <w:color w:val="000000"/>
          <w:sz w:val="24"/>
          <w:szCs w:val="24"/>
          <w:lang w:eastAsia="en-US"/>
        </w:rPr>
        <w:t xml:space="preserve">, </w:t>
      </w:r>
      <w:proofErr w:type="spellStart"/>
      <w:r w:rsidRPr="00F014AF">
        <w:rPr>
          <w:rFonts w:eastAsia="Calibri"/>
          <w:color w:val="000000"/>
          <w:sz w:val="24"/>
          <w:szCs w:val="24"/>
          <w:lang w:eastAsia="en-US"/>
        </w:rPr>
        <w:t>газо</w:t>
      </w:r>
      <w:proofErr w:type="spellEnd"/>
      <w:r w:rsidRPr="00F014AF">
        <w:rPr>
          <w:rFonts w:eastAsia="Calibri"/>
          <w:color w:val="000000"/>
          <w:sz w:val="24"/>
          <w:szCs w:val="24"/>
          <w:lang w:eastAsia="en-US"/>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25)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 xml:space="preserve">26)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1" w:history="1">
        <w:r w:rsidRPr="00F014AF">
          <w:rPr>
            <w:rFonts w:eastAsia="Calibri"/>
            <w:color w:val="000000"/>
            <w:sz w:val="24"/>
            <w:szCs w:val="24"/>
            <w:lang w:eastAsia="en-US"/>
          </w:rPr>
          <w:t>порядке</w:t>
        </w:r>
      </w:hyperlink>
      <w:r w:rsidRPr="00F014AF">
        <w:rPr>
          <w:rFonts w:eastAsia="Calibri"/>
          <w:color w:val="000000"/>
          <w:sz w:val="24"/>
          <w:szCs w:val="24"/>
          <w:lang w:eastAsia="en-US"/>
        </w:rPr>
        <w:t>, установленном законодательством Российской Федерации, субсидий (грантов), предоставляемых на конкурсной</w:t>
      </w:r>
      <w:proofErr w:type="gramEnd"/>
      <w:r w:rsidRPr="00F014AF">
        <w:rPr>
          <w:rFonts w:eastAsia="Calibri"/>
          <w:color w:val="000000"/>
          <w:sz w:val="24"/>
          <w:szCs w:val="24"/>
          <w:lang w:eastAsia="en-US"/>
        </w:rPr>
        <w:t xml:space="preserve"> основе из соответствующих бюджетов бюджетной системы Российской Федерации, если условиями, определенными </w:t>
      </w:r>
      <w:proofErr w:type="spellStart"/>
      <w:r w:rsidRPr="00F014AF">
        <w:rPr>
          <w:rFonts w:eastAsia="Calibri"/>
          <w:color w:val="000000"/>
          <w:sz w:val="24"/>
          <w:szCs w:val="24"/>
          <w:lang w:eastAsia="en-US"/>
        </w:rPr>
        <w:t>грантодателями</w:t>
      </w:r>
      <w:proofErr w:type="spellEnd"/>
      <w:r w:rsidRPr="00F014AF">
        <w:rPr>
          <w:rFonts w:eastAsia="Calibri"/>
          <w:color w:val="000000"/>
          <w:sz w:val="24"/>
          <w:szCs w:val="24"/>
          <w:lang w:eastAsia="en-US"/>
        </w:rPr>
        <w:t>, не установлено иное;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27)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F014AF">
        <w:rPr>
          <w:rFonts w:eastAsia="Calibri"/>
          <w:color w:val="000000"/>
          <w:sz w:val="24"/>
          <w:szCs w:val="24"/>
          <w:lang w:eastAsia="en-US"/>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28) осуществление закупки на посещение зоопарка, театра, кинотеатра, концерта, цирка, музея, выставки или спортивного мероприятия;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29) оказание услуг по предоставлению права на доступ к информации, содержащейся в документальных, </w:t>
      </w:r>
      <w:proofErr w:type="spellStart"/>
      <w:r w:rsidRPr="00F014AF">
        <w:rPr>
          <w:rFonts w:eastAsia="Calibri"/>
          <w:color w:val="000000"/>
          <w:sz w:val="24"/>
          <w:szCs w:val="24"/>
          <w:lang w:eastAsia="en-US"/>
        </w:rPr>
        <w:t>документографических</w:t>
      </w:r>
      <w:proofErr w:type="spellEnd"/>
      <w:r w:rsidRPr="00F014AF">
        <w:rPr>
          <w:rFonts w:eastAsia="Calibri"/>
          <w:color w:val="000000"/>
          <w:sz w:val="24"/>
          <w:szCs w:val="24"/>
          <w:lang w:eastAsia="en-US"/>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30)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31) оказание услуг подвижной радиотелефонной связи;</w:t>
      </w:r>
      <w:r w:rsidRPr="00F014AF">
        <w:rPr>
          <w:rFonts w:eastAsia="Calibri"/>
          <w:color w:val="000000"/>
          <w:sz w:val="24"/>
          <w:szCs w:val="24"/>
          <w:vertAlign w:val="superscript"/>
          <w:lang w:eastAsia="en-US"/>
        </w:rPr>
        <w:footnoteReference w:id="51"/>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32) осуществление закупки произведений литературы и искусства определенных авторов (за исключением случаев приобретения </w:t>
      </w:r>
      <w:proofErr w:type="spellStart"/>
      <w:r w:rsidRPr="00F014AF">
        <w:rPr>
          <w:rFonts w:eastAsia="Calibri"/>
          <w:color w:val="000000"/>
          <w:sz w:val="24"/>
          <w:szCs w:val="24"/>
          <w:lang w:eastAsia="en-US"/>
        </w:rPr>
        <w:t>кинопроектов</w:t>
      </w:r>
      <w:proofErr w:type="spellEnd"/>
      <w:r w:rsidRPr="00F014AF">
        <w:rPr>
          <w:rFonts w:eastAsia="Calibri"/>
          <w:color w:val="000000"/>
          <w:sz w:val="24"/>
          <w:szCs w:val="24"/>
          <w:lang w:eastAsia="en-US"/>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33)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F014AF">
        <w:rPr>
          <w:rFonts w:eastAsia="Calibri"/>
          <w:color w:val="000000"/>
          <w:sz w:val="24"/>
          <w:szCs w:val="24"/>
          <w:lang w:eastAsia="en-US"/>
        </w:rPr>
        <w:t>о-</w:t>
      </w:r>
      <w:proofErr w:type="gramEnd"/>
      <w:r w:rsidRPr="00F014AF">
        <w:rPr>
          <w:rFonts w:eastAsia="Calibri"/>
          <w:color w:val="000000"/>
          <w:sz w:val="24"/>
          <w:szCs w:val="24"/>
          <w:lang w:eastAsia="en-US"/>
        </w:rPr>
        <w:t xml:space="preserve">, </w:t>
      </w:r>
      <w:proofErr w:type="spellStart"/>
      <w:r w:rsidRPr="00F014AF">
        <w:rPr>
          <w:rFonts w:eastAsia="Calibri"/>
          <w:color w:val="000000"/>
          <w:sz w:val="24"/>
          <w:szCs w:val="24"/>
          <w:lang w:eastAsia="en-US"/>
        </w:rPr>
        <w:t>фотофонда</w:t>
      </w:r>
      <w:proofErr w:type="spellEnd"/>
      <w:r w:rsidRPr="00F014AF">
        <w:rPr>
          <w:rFonts w:eastAsia="Calibri"/>
          <w:color w:val="000000"/>
          <w:sz w:val="24"/>
          <w:szCs w:val="24"/>
          <w:lang w:eastAsia="en-US"/>
        </w:rPr>
        <w:t xml:space="preserve"> и аналогичных фондов;</w:t>
      </w:r>
    </w:p>
    <w:p w:rsidR="00F014AF" w:rsidRPr="00F014AF" w:rsidRDefault="00F014AF" w:rsidP="00F014AF">
      <w:pPr>
        <w:widowControl/>
        <w:autoSpaceDE/>
        <w:autoSpaceDN/>
        <w:adjustRightInd/>
        <w:ind w:firstLine="709"/>
        <w:jc w:val="both"/>
        <w:rPr>
          <w:rFonts w:eastAsia="Calibri"/>
          <w:bCs/>
          <w:color w:val="000000"/>
          <w:sz w:val="24"/>
          <w:szCs w:val="24"/>
          <w:lang w:eastAsia="en-US"/>
        </w:rPr>
      </w:pPr>
      <w:proofErr w:type="gramStart"/>
      <w:r w:rsidRPr="00F014AF">
        <w:rPr>
          <w:rFonts w:eastAsia="Calibri"/>
          <w:color w:val="000000"/>
          <w:sz w:val="24"/>
          <w:szCs w:val="24"/>
          <w:lang w:eastAsia="en-US"/>
        </w:rPr>
        <w:t xml:space="preserve">34) заключение договора с конкретным физическим лицом на создание произведения литературы или искусства, либо с конкретным физическим лицом </w:t>
      </w:r>
      <w:r w:rsidRPr="00F014AF">
        <w:rPr>
          <w:rFonts w:eastAsia="Calibri"/>
          <w:color w:val="000000"/>
          <w:sz w:val="24"/>
          <w:szCs w:val="24"/>
          <w:lang w:eastAsia="en-US"/>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F014AF">
        <w:rPr>
          <w:rFonts w:eastAsia="Calibri"/>
          <w:bCs/>
          <w:color w:val="000000"/>
          <w:sz w:val="24"/>
          <w:szCs w:val="24"/>
          <w:lang w:eastAsia="en-US"/>
        </w:rPr>
        <w:t>;</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bCs/>
          <w:color w:val="000000"/>
          <w:sz w:val="24"/>
          <w:szCs w:val="24"/>
          <w:lang w:eastAsia="en-US"/>
        </w:rPr>
        <w:t xml:space="preserve">35) </w:t>
      </w:r>
      <w:r w:rsidRPr="00F014AF">
        <w:rPr>
          <w:rFonts w:eastAsia="Calibri"/>
          <w:color w:val="000000"/>
          <w:sz w:val="24"/>
          <w:szCs w:val="24"/>
          <w:lang w:eastAsia="en-US"/>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F014AF" w:rsidRPr="00F014AF" w:rsidRDefault="00F014AF" w:rsidP="00F014AF">
      <w:pPr>
        <w:widowControl/>
        <w:ind w:firstLine="709"/>
        <w:jc w:val="both"/>
        <w:rPr>
          <w:rFonts w:eastAsia="Calibri"/>
          <w:color w:val="000000"/>
          <w:sz w:val="24"/>
          <w:szCs w:val="24"/>
          <w:lang w:eastAsia="en-US"/>
        </w:rPr>
      </w:pPr>
      <w:proofErr w:type="gramStart"/>
      <w:r w:rsidRPr="00F014AF">
        <w:rPr>
          <w:rFonts w:eastAsia="Calibri"/>
          <w:color w:val="000000"/>
          <w:sz w:val="24"/>
          <w:szCs w:val="24"/>
          <w:lang w:eastAsia="en-US"/>
        </w:rPr>
        <w:t>36)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37) осуществление закупки оружия и патронов;</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38) осуществление закупки на изготовление и поставку защищенной полиграфической продукции (бланков строгой отчетности уровня А);</w:t>
      </w:r>
    </w:p>
    <w:p w:rsidR="00F014AF" w:rsidRPr="00F014AF" w:rsidRDefault="00F014AF" w:rsidP="00F014AF">
      <w:pPr>
        <w:widowControl/>
        <w:ind w:firstLine="709"/>
        <w:jc w:val="both"/>
        <w:outlineLvl w:val="0"/>
        <w:rPr>
          <w:rFonts w:eastAsia="Calibri"/>
          <w:color w:val="000000"/>
          <w:sz w:val="24"/>
          <w:szCs w:val="24"/>
          <w:lang w:eastAsia="en-US"/>
        </w:rPr>
      </w:pPr>
      <w:r w:rsidRPr="00F014AF">
        <w:rPr>
          <w:rFonts w:eastAsia="Calibri"/>
          <w:color w:val="000000"/>
          <w:sz w:val="24"/>
          <w:szCs w:val="24"/>
          <w:lang w:eastAsia="en-US"/>
        </w:rPr>
        <w:t>39) осуществление закупки на организацию и проведение физкультурных и спортивных мероприятий;</w:t>
      </w:r>
    </w:p>
    <w:p w:rsidR="00F014AF" w:rsidRPr="00F014AF" w:rsidRDefault="00F014AF" w:rsidP="00F014AF">
      <w:pPr>
        <w:widowControl/>
        <w:autoSpaceDE/>
        <w:autoSpaceDN/>
        <w:adjustRightInd/>
        <w:ind w:firstLine="709"/>
        <w:jc w:val="both"/>
        <w:rPr>
          <w:rFonts w:eastAsia="Calibri"/>
          <w:color w:val="000000"/>
          <w:sz w:val="24"/>
          <w:szCs w:val="24"/>
          <w:lang w:eastAsia="en-US"/>
        </w:rPr>
      </w:pPr>
      <w:r w:rsidRPr="00F014AF">
        <w:rPr>
          <w:rFonts w:eastAsia="Calibri"/>
          <w:color w:val="000000"/>
          <w:sz w:val="24"/>
          <w:szCs w:val="24"/>
          <w:lang w:eastAsia="en-US"/>
        </w:rPr>
        <w:lastRenderedPageBreak/>
        <w:t xml:space="preserve">40) осуществление закупки товаров, работ, услуг для ремонта и технического обслуживания транспортного средства </w:t>
      </w:r>
      <w:r w:rsidR="00CD7FA0" w:rsidRPr="00F014AF">
        <w:rPr>
          <w:rFonts w:eastAsia="Calibri"/>
          <w:color w:val="000000"/>
          <w:sz w:val="24"/>
          <w:szCs w:val="24"/>
          <w:lang w:eastAsia="en-US"/>
        </w:rPr>
        <w:t>на сумму,</w:t>
      </w:r>
      <w:r w:rsidRPr="00F014AF">
        <w:rPr>
          <w:rFonts w:eastAsia="Calibri"/>
          <w:color w:val="000000"/>
          <w:sz w:val="24"/>
          <w:szCs w:val="24"/>
          <w:lang w:eastAsia="en-US"/>
        </w:rPr>
        <w:t xml:space="preserve"> не превышающую </w:t>
      </w:r>
      <w:r w:rsidRPr="00F014AF">
        <w:rPr>
          <w:rFonts w:eastAsia="Calibri"/>
          <w:sz w:val="24"/>
          <w:szCs w:val="24"/>
          <w:lang w:eastAsia="en-US"/>
        </w:rPr>
        <w:t>триста</w:t>
      </w:r>
      <w:r w:rsidRPr="00F014AF">
        <w:rPr>
          <w:rFonts w:eastAsia="Calibri"/>
          <w:color w:val="FF0000"/>
          <w:sz w:val="24"/>
          <w:szCs w:val="24"/>
          <w:lang w:eastAsia="en-US"/>
        </w:rPr>
        <w:t xml:space="preserve"> </w:t>
      </w:r>
      <w:r w:rsidRPr="00F014AF">
        <w:rPr>
          <w:rFonts w:eastAsia="Calibri"/>
          <w:sz w:val="24"/>
          <w:szCs w:val="24"/>
          <w:lang w:eastAsia="en-US"/>
        </w:rPr>
        <w:t>тысяч</w:t>
      </w:r>
      <w:r w:rsidRPr="00F014AF">
        <w:rPr>
          <w:rFonts w:eastAsia="Calibri"/>
          <w:color w:val="FF0000"/>
          <w:sz w:val="24"/>
          <w:szCs w:val="24"/>
          <w:lang w:eastAsia="en-US"/>
        </w:rPr>
        <w:t xml:space="preserve"> </w:t>
      </w:r>
      <w:r w:rsidRPr="00F014AF">
        <w:rPr>
          <w:rFonts w:eastAsia="Calibri"/>
          <w:color w:val="000000"/>
          <w:sz w:val="24"/>
          <w:szCs w:val="24"/>
          <w:lang w:eastAsia="en-US"/>
        </w:rPr>
        <w:t>рублей;</w:t>
      </w:r>
    </w:p>
    <w:p w:rsidR="00F014AF" w:rsidRPr="00F014AF" w:rsidRDefault="00F014AF" w:rsidP="00F014AF">
      <w:pPr>
        <w:widowControl/>
        <w:autoSpaceDE/>
        <w:autoSpaceDN/>
        <w:adjustRightInd/>
        <w:ind w:firstLine="709"/>
        <w:jc w:val="both"/>
        <w:rPr>
          <w:rFonts w:eastAsia="Calibri"/>
          <w:color w:val="000000"/>
          <w:sz w:val="24"/>
          <w:szCs w:val="24"/>
          <w:lang w:eastAsia="en-US"/>
        </w:rPr>
      </w:pPr>
      <w:r w:rsidRPr="00F014AF">
        <w:rPr>
          <w:rFonts w:eastAsia="Calibri"/>
          <w:color w:val="000000"/>
          <w:sz w:val="24"/>
          <w:szCs w:val="24"/>
          <w:lang w:eastAsia="en-US"/>
        </w:rPr>
        <w:t>41) осуществление закупки товаров, работ, услуг с ограничением по цене договора:</w:t>
      </w:r>
    </w:p>
    <w:p w:rsidR="00F014AF" w:rsidRPr="00F014AF" w:rsidRDefault="00F014AF" w:rsidP="00F014AF">
      <w:pPr>
        <w:widowControl/>
        <w:autoSpaceDE/>
        <w:autoSpaceDN/>
        <w:adjustRightInd/>
        <w:ind w:firstLine="709"/>
        <w:jc w:val="both"/>
        <w:rPr>
          <w:rFonts w:eastAsia="Calibri"/>
          <w:color w:val="000000"/>
          <w:sz w:val="24"/>
          <w:szCs w:val="24"/>
          <w:lang w:eastAsia="en-US"/>
        </w:rPr>
      </w:pPr>
      <w:proofErr w:type="gramStart"/>
      <w:r w:rsidRPr="00F014AF">
        <w:rPr>
          <w:rFonts w:eastAsia="Calibri"/>
          <w:color w:val="000000"/>
          <w:sz w:val="24"/>
          <w:szCs w:val="24"/>
          <w:lang w:eastAsia="en-US"/>
        </w:rPr>
        <w:t>для заказчиков со стоимостным объемом оплаты договоров в предыдущем году до тридцати миллионов рублей на сумму</w:t>
      </w:r>
      <w:proofErr w:type="gramEnd"/>
      <w:r w:rsidRPr="00F014AF">
        <w:rPr>
          <w:rFonts w:eastAsia="Calibri"/>
          <w:color w:val="000000"/>
          <w:sz w:val="24"/>
          <w:szCs w:val="24"/>
          <w:lang w:eastAsia="en-US"/>
        </w:rPr>
        <w:t>, не превышающую двадцать тысяч рублей по одному договору;</w:t>
      </w:r>
      <w:r w:rsidRPr="00F014AF">
        <w:rPr>
          <w:rFonts w:eastAsia="Calibri"/>
          <w:color w:val="000000"/>
          <w:sz w:val="24"/>
          <w:szCs w:val="24"/>
          <w:vertAlign w:val="superscript"/>
          <w:lang w:eastAsia="en-US"/>
        </w:rPr>
        <w:footnoteReference w:id="52"/>
      </w:r>
    </w:p>
    <w:p w:rsidR="00F014AF" w:rsidRPr="00F014AF" w:rsidRDefault="00F014AF" w:rsidP="00F014AF">
      <w:pPr>
        <w:widowControl/>
        <w:autoSpaceDE/>
        <w:autoSpaceDN/>
        <w:adjustRightInd/>
        <w:ind w:firstLine="709"/>
        <w:jc w:val="both"/>
        <w:rPr>
          <w:rFonts w:eastAsia="Calibri"/>
          <w:color w:val="000000"/>
          <w:sz w:val="24"/>
          <w:szCs w:val="24"/>
          <w:lang w:eastAsia="en-US"/>
        </w:rPr>
      </w:pPr>
      <w:proofErr w:type="gramStart"/>
      <w:r w:rsidRPr="00F014AF">
        <w:rPr>
          <w:rFonts w:eastAsia="Calibri"/>
          <w:color w:val="000000"/>
          <w:sz w:val="24"/>
          <w:szCs w:val="24"/>
          <w:lang w:eastAsia="en-US"/>
        </w:rPr>
        <w:t>для заказчиков со стоимостным объемом оплаты договоров в предыдущем году от тридцати миллионов рублей до трехсот миллионов рублей</w:t>
      </w:r>
      <w:proofErr w:type="gramEnd"/>
      <w:r w:rsidRPr="00F014AF">
        <w:rPr>
          <w:rFonts w:eastAsia="Calibri"/>
          <w:color w:val="000000"/>
          <w:sz w:val="24"/>
          <w:szCs w:val="24"/>
          <w:lang w:eastAsia="en-US"/>
        </w:rPr>
        <w:t xml:space="preserve"> на сумму, не превышающую пятьдесят тысяч рублей по одному договору;</w:t>
      </w:r>
    </w:p>
    <w:p w:rsidR="00F014AF" w:rsidRPr="00F014AF" w:rsidRDefault="00F014AF" w:rsidP="00F014AF">
      <w:pPr>
        <w:widowControl/>
        <w:autoSpaceDE/>
        <w:autoSpaceDN/>
        <w:adjustRightInd/>
        <w:ind w:firstLine="709"/>
        <w:jc w:val="both"/>
        <w:rPr>
          <w:rFonts w:eastAsia="Calibri"/>
          <w:color w:val="000000"/>
          <w:sz w:val="24"/>
          <w:szCs w:val="24"/>
          <w:lang w:eastAsia="en-US"/>
        </w:rPr>
      </w:pPr>
      <w:r w:rsidRPr="00F014AF">
        <w:rPr>
          <w:rFonts w:eastAsia="Calibri"/>
          <w:color w:val="000000"/>
          <w:sz w:val="24"/>
          <w:szCs w:val="24"/>
          <w:lang w:eastAsia="en-US"/>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F014AF" w:rsidRPr="00F014AF" w:rsidRDefault="00F014AF" w:rsidP="00F014AF">
      <w:pPr>
        <w:widowControl/>
        <w:autoSpaceDE/>
        <w:autoSpaceDN/>
        <w:adjustRightInd/>
        <w:ind w:firstLine="709"/>
        <w:jc w:val="both"/>
        <w:rPr>
          <w:rFonts w:eastAsia="Calibri"/>
          <w:color w:val="000000"/>
          <w:sz w:val="24"/>
          <w:szCs w:val="24"/>
          <w:lang w:eastAsia="en-US"/>
        </w:rPr>
      </w:pPr>
      <w:r w:rsidRPr="00F014AF">
        <w:rPr>
          <w:rFonts w:eastAsia="Calibri"/>
          <w:color w:val="000000"/>
          <w:sz w:val="24"/>
          <w:szCs w:val="24"/>
          <w:lang w:eastAsia="en-US"/>
        </w:rPr>
        <w:t>42) осуществление закупки на оказание услуг, связанных с обеспечением участия представителей муниципального образования «</w:t>
      </w:r>
      <w:proofErr w:type="spellStart"/>
      <w:r w:rsidRPr="00F014AF">
        <w:rPr>
          <w:rFonts w:eastAsia="Calibri"/>
          <w:color w:val="000000"/>
          <w:sz w:val="24"/>
          <w:szCs w:val="24"/>
          <w:lang w:eastAsia="en-US"/>
        </w:rPr>
        <w:t>Каргасокский</w:t>
      </w:r>
      <w:proofErr w:type="spellEnd"/>
      <w:r w:rsidRPr="00F014AF">
        <w:rPr>
          <w:rFonts w:eastAsia="Calibri"/>
          <w:color w:val="000000"/>
          <w:sz w:val="24"/>
          <w:szCs w:val="24"/>
          <w:lang w:eastAsia="en-US"/>
        </w:rPr>
        <w:t xml:space="preserve"> район» в межрегиональных, всероссийских, международных мероприятиях в сфере государственной молодежной политики;</w:t>
      </w:r>
    </w:p>
    <w:p w:rsidR="00F014AF" w:rsidRPr="00F014AF" w:rsidRDefault="00F014AF" w:rsidP="00F014AF">
      <w:pPr>
        <w:widowControl/>
        <w:autoSpaceDE/>
        <w:autoSpaceDN/>
        <w:adjustRightInd/>
        <w:ind w:firstLine="709"/>
        <w:jc w:val="both"/>
        <w:rPr>
          <w:rFonts w:eastAsia="Calibri"/>
          <w:color w:val="000000"/>
          <w:sz w:val="24"/>
          <w:szCs w:val="24"/>
          <w:lang w:eastAsia="en-US"/>
        </w:rPr>
      </w:pPr>
      <w:r w:rsidRPr="00F014AF">
        <w:rPr>
          <w:rFonts w:eastAsia="Calibri"/>
          <w:color w:val="000000"/>
          <w:sz w:val="24"/>
          <w:szCs w:val="24"/>
          <w:lang w:eastAsia="en-US"/>
        </w:rPr>
        <w:t>43) осуществление закупки на оказание услуг, связанных с обеспечением участия представителей муниципального образования «</w:t>
      </w:r>
      <w:proofErr w:type="spellStart"/>
      <w:r w:rsidRPr="00F014AF">
        <w:rPr>
          <w:rFonts w:eastAsia="Calibri"/>
          <w:color w:val="000000"/>
          <w:sz w:val="24"/>
          <w:szCs w:val="24"/>
          <w:lang w:eastAsia="en-US"/>
        </w:rPr>
        <w:t>Каргасокский</w:t>
      </w:r>
      <w:proofErr w:type="spellEnd"/>
      <w:r w:rsidRPr="00F014AF">
        <w:rPr>
          <w:rFonts w:eastAsia="Calibri"/>
          <w:color w:val="000000"/>
          <w:sz w:val="24"/>
          <w:szCs w:val="24"/>
          <w:lang w:eastAsia="en-US"/>
        </w:rPr>
        <w:t xml:space="preserve"> район» в мероприятиях Всероссийского физкультурно-спортивного комплекса «Готов к труду и обороне»;   </w:t>
      </w:r>
    </w:p>
    <w:p w:rsidR="00F014AF" w:rsidRPr="00F014AF" w:rsidRDefault="00F014AF" w:rsidP="00F014AF">
      <w:pPr>
        <w:widowControl/>
        <w:autoSpaceDE/>
        <w:autoSpaceDN/>
        <w:adjustRightInd/>
        <w:ind w:firstLine="709"/>
        <w:jc w:val="both"/>
        <w:rPr>
          <w:rFonts w:eastAsia="Lucida Sans Unicode"/>
          <w:color w:val="000000"/>
          <w:sz w:val="24"/>
          <w:szCs w:val="24"/>
          <w:lang w:eastAsia="en-US"/>
        </w:rPr>
      </w:pPr>
      <w:r w:rsidRPr="00F014AF">
        <w:rPr>
          <w:rFonts w:eastAsia="Lucida Sans Unicode"/>
          <w:color w:val="000000"/>
          <w:sz w:val="24"/>
          <w:szCs w:val="24"/>
          <w:lang w:eastAsia="en-US"/>
        </w:rPr>
        <w:t>44)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F014AF" w:rsidRPr="00F014AF" w:rsidRDefault="00F014AF" w:rsidP="00F014AF">
      <w:pPr>
        <w:widowControl/>
        <w:autoSpaceDE/>
        <w:autoSpaceDN/>
        <w:adjustRightInd/>
        <w:ind w:firstLine="709"/>
        <w:jc w:val="both"/>
        <w:rPr>
          <w:rFonts w:eastAsia="Calibri"/>
          <w:color w:val="000000"/>
          <w:sz w:val="24"/>
          <w:szCs w:val="24"/>
          <w:vertAlign w:val="superscript"/>
          <w:lang w:eastAsia="en-US"/>
        </w:rPr>
      </w:pPr>
      <w:r w:rsidRPr="00F014AF">
        <w:rPr>
          <w:rFonts w:eastAsia="Calibri"/>
          <w:color w:val="000000"/>
          <w:sz w:val="24"/>
          <w:szCs w:val="24"/>
          <w:lang w:eastAsia="en-US"/>
        </w:rPr>
        <w:t>45)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 2013.</w:t>
      </w:r>
      <w:r w:rsidRPr="00F014AF">
        <w:rPr>
          <w:rFonts w:eastAsia="Calibri"/>
          <w:color w:val="000000"/>
          <w:sz w:val="24"/>
          <w:szCs w:val="24"/>
          <w:vertAlign w:val="superscript"/>
          <w:lang w:eastAsia="en-US"/>
        </w:rPr>
        <w:footnoteReference w:id="53"/>
      </w:r>
      <w:r w:rsidRPr="00F014AF">
        <w:rPr>
          <w:rFonts w:eastAsia="Calibri"/>
          <w:color w:val="000000"/>
          <w:sz w:val="24"/>
          <w:szCs w:val="24"/>
          <w:lang w:eastAsia="en-US"/>
        </w:rPr>
        <w:t xml:space="preserve"> </w:t>
      </w:r>
    </w:p>
    <w:p w:rsidR="00F014AF" w:rsidRPr="00F014AF" w:rsidRDefault="00F014AF" w:rsidP="00F014AF">
      <w:pPr>
        <w:widowControl/>
        <w:autoSpaceDE/>
        <w:autoSpaceDN/>
        <w:adjustRightInd/>
        <w:ind w:firstLine="709"/>
        <w:jc w:val="both"/>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223. Перечень случаев проведения закупок у единственного поставщика (исполнителя, подрядчика) в электронной форме: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1) закупка товаров, работ, услугу на сумму, не превышающую _____</w:t>
      </w:r>
      <w:r w:rsidRPr="00F014AF">
        <w:rPr>
          <w:rFonts w:eastAsia="Calibri"/>
          <w:color w:val="000000"/>
          <w:sz w:val="24"/>
          <w:szCs w:val="24"/>
          <w:vertAlign w:val="superscript"/>
          <w:lang w:eastAsia="en-US"/>
        </w:rPr>
        <w:footnoteReference w:id="54"/>
      </w:r>
      <w:r w:rsidRPr="00F014AF">
        <w:rPr>
          <w:rFonts w:eastAsia="Calibri"/>
          <w:color w:val="000000"/>
          <w:sz w:val="24"/>
          <w:szCs w:val="24"/>
          <w:lang w:eastAsia="en-US"/>
        </w:rPr>
        <w:t>;</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Положения об особенностях участия СМСП в закупках.</w:t>
      </w:r>
      <w:r w:rsidRPr="00F014AF">
        <w:rPr>
          <w:rFonts w:eastAsia="Calibri"/>
          <w:color w:val="000000"/>
          <w:sz w:val="24"/>
          <w:szCs w:val="24"/>
          <w:vertAlign w:val="superscript"/>
          <w:lang w:eastAsia="en-US"/>
        </w:rPr>
        <w:footnoteReference w:id="55"/>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vertAlign w:val="superscript"/>
          <w:lang w:eastAsia="en-US"/>
        </w:rPr>
      </w:pPr>
      <w:r w:rsidRPr="00F014AF">
        <w:rPr>
          <w:rFonts w:eastAsia="Calibri"/>
          <w:color w:val="000000"/>
          <w:sz w:val="24"/>
          <w:szCs w:val="24"/>
          <w:lang w:eastAsia="en-US"/>
        </w:rPr>
        <w:t>Порядок подготовки и осуществления неконкурентной закупки</w:t>
      </w:r>
      <w:r w:rsidRPr="00F014AF">
        <w:rPr>
          <w:rFonts w:eastAsia="Calibri"/>
          <w:color w:val="000000"/>
          <w:sz w:val="24"/>
          <w:szCs w:val="24"/>
          <w:vertAlign w:val="superscript"/>
          <w:lang w:eastAsia="en-US"/>
        </w:rPr>
        <w:footnoteReference w:id="56"/>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224. Закупка у единственного поставщика (исполнителя, подрядчика) </w:t>
      </w:r>
      <w:r w:rsidRPr="00F014AF">
        <w:rPr>
          <w:rFonts w:eastAsia="Calibri"/>
          <w:color w:val="000000"/>
          <w:sz w:val="24"/>
          <w:szCs w:val="24"/>
          <w:lang w:eastAsia="en-US"/>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F014AF">
        <w:rPr>
          <w:rFonts w:eastAsia="Calibri"/>
          <w:color w:val="000000"/>
          <w:sz w:val="24"/>
          <w:szCs w:val="24"/>
          <w:vertAlign w:val="superscript"/>
          <w:lang w:eastAsia="en-US"/>
        </w:rPr>
        <w:footnoteReference w:id="57"/>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F014AF">
        <w:rPr>
          <w:rFonts w:eastAsia="Calibri"/>
          <w:color w:val="000000"/>
          <w:sz w:val="24"/>
          <w:szCs w:val="24"/>
          <w:vertAlign w:val="superscript"/>
          <w:lang w:eastAsia="en-US"/>
        </w:rPr>
        <w:footnoteReference w:id="58"/>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227. </w:t>
      </w:r>
      <w:proofErr w:type="gramStart"/>
      <w:r w:rsidRPr="00F014AF">
        <w:rPr>
          <w:rFonts w:eastAsia="Calibri"/>
          <w:color w:val="000000"/>
          <w:sz w:val="24"/>
          <w:szCs w:val="24"/>
          <w:lang w:eastAsia="en-US"/>
        </w:rPr>
        <w:t>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roofErr w:type="gramEnd"/>
      <w:r w:rsidRPr="00F014AF">
        <w:rPr>
          <w:rFonts w:eastAsia="Calibri"/>
          <w:color w:val="000000"/>
          <w:sz w:val="24"/>
          <w:szCs w:val="24"/>
          <w:lang w:eastAsia="en-US"/>
        </w:rPr>
        <w:t>.</w:t>
      </w:r>
    </w:p>
    <w:p w:rsidR="00F014AF" w:rsidRPr="00F014AF" w:rsidRDefault="00F014AF" w:rsidP="00F014AF">
      <w:pPr>
        <w:widowControl/>
        <w:autoSpaceDE/>
        <w:autoSpaceDN/>
        <w:adjustRightInd/>
        <w:ind w:firstLine="709"/>
        <w:jc w:val="both"/>
        <w:rPr>
          <w:rFonts w:eastAsia="Calibri"/>
          <w:color w:val="000000"/>
          <w:sz w:val="24"/>
          <w:szCs w:val="24"/>
          <w:lang w:eastAsia="en-US"/>
        </w:rPr>
      </w:pPr>
      <w:r w:rsidRPr="00F014AF">
        <w:rPr>
          <w:rFonts w:eastAsia="Calibri"/>
          <w:color w:val="000000"/>
          <w:sz w:val="24"/>
          <w:szCs w:val="24"/>
          <w:lang w:eastAsia="en-US"/>
        </w:rPr>
        <w:t>228. Заявка на участие в закупке должна содержать следующую информацию и документы:</w:t>
      </w:r>
    </w:p>
    <w:p w:rsidR="00F014AF" w:rsidRPr="00F014AF" w:rsidRDefault="00F014AF" w:rsidP="00F014AF">
      <w:pPr>
        <w:widowControl/>
        <w:autoSpaceDE/>
        <w:autoSpaceDN/>
        <w:adjustRightInd/>
        <w:ind w:firstLine="709"/>
        <w:jc w:val="both"/>
        <w:rPr>
          <w:rFonts w:eastAsia="Calibri"/>
          <w:color w:val="000000"/>
          <w:sz w:val="24"/>
          <w:szCs w:val="24"/>
          <w:lang w:eastAsia="en-US"/>
        </w:rPr>
      </w:pPr>
      <w:proofErr w:type="gramStart"/>
      <w:r w:rsidRPr="00F014AF">
        <w:rPr>
          <w:rFonts w:eastAsia="Calibri"/>
          <w:color w:val="000000"/>
          <w:sz w:val="24"/>
          <w:szCs w:val="24"/>
          <w:lang w:eastAsia="en-US"/>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копию документа, подтверждающего полномочия лица действовать от имени участника закупки, за исключением случаев подписания заявки: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а) индивидуальным предпринимателем, если участником закупки является индивидуальный предприниматель;</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229. </w:t>
      </w:r>
      <w:proofErr w:type="gramStart"/>
      <w:r w:rsidRPr="00F014AF">
        <w:rPr>
          <w:rFonts w:eastAsia="Calibri"/>
          <w:color w:val="000000"/>
          <w:sz w:val="24"/>
          <w:szCs w:val="24"/>
          <w:lang w:eastAsia="en-US"/>
        </w:rPr>
        <w:t xml:space="preserve">Заказчиком не рассматривается предложение о цене договора либо </w:t>
      </w:r>
      <w:r w:rsidRPr="00F014AF">
        <w:rPr>
          <w:rFonts w:eastAsia="Calibri"/>
          <w:color w:val="000000"/>
          <w:sz w:val="24"/>
          <w:szCs w:val="24"/>
          <w:lang w:eastAsia="en-US"/>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F014AF">
        <w:rPr>
          <w:rFonts w:eastAsia="Calibri"/>
          <w:color w:val="000000"/>
          <w:sz w:val="24"/>
          <w:szCs w:val="24"/>
          <w:lang w:eastAsia="en-US"/>
        </w:rPr>
        <w:t>непредоставления</w:t>
      </w:r>
      <w:proofErr w:type="spellEnd"/>
      <w:r w:rsidRPr="00F014AF">
        <w:rPr>
          <w:rFonts w:eastAsia="Calibri"/>
          <w:color w:val="000000"/>
          <w:sz w:val="24"/>
          <w:szCs w:val="24"/>
          <w:lang w:eastAsia="en-US"/>
        </w:rPr>
        <w:t xml:space="preserve">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F014AF">
        <w:rPr>
          <w:rFonts w:eastAsia="Calibri"/>
          <w:color w:val="000000"/>
          <w:sz w:val="24"/>
          <w:szCs w:val="24"/>
          <w:lang w:eastAsia="en-US"/>
        </w:rPr>
        <w:br/>
        <w:t xml:space="preserve">о цене единицы товара, работы, услуги не может превышать срок, установленный </w:t>
      </w:r>
      <w:r w:rsidRPr="00F014AF">
        <w:rPr>
          <w:rFonts w:eastAsia="Calibri"/>
          <w:color w:val="000000"/>
          <w:sz w:val="24"/>
          <w:szCs w:val="24"/>
          <w:lang w:eastAsia="en-US"/>
        </w:rPr>
        <w:br/>
      </w:r>
      <w:r w:rsidRPr="00F014AF">
        <w:rPr>
          <w:rFonts w:eastAsia="Calibri"/>
          <w:color w:val="000000"/>
          <w:sz w:val="24"/>
          <w:szCs w:val="24"/>
          <w:lang w:eastAsia="en-US"/>
        </w:rPr>
        <w:lastRenderedPageBreak/>
        <w:t>на электронной площадке для подачи предложений поставщиков (исполнителей, подрядчиков) по такой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231. </w:t>
      </w:r>
      <w:r w:rsidRPr="00F014AF">
        <w:rPr>
          <w:rFonts w:eastAsia="PT Astra Serif"/>
          <w:sz w:val="24"/>
          <w:szCs w:val="24"/>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F014AF">
        <w:rPr>
          <w:rFonts w:eastAsia="Calibri"/>
          <w:color w:val="000000"/>
          <w:sz w:val="24"/>
          <w:szCs w:val="24"/>
          <w:lang w:eastAsia="en-US"/>
        </w:rPr>
        <w:t>.</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color w:val="000000"/>
          <w:sz w:val="24"/>
          <w:szCs w:val="24"/>
          <w:lang w:eastAsia="en-US"/>
        </w:rPr>
        <w:t>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F014AF">
        <w:rPr>
          <w:rFonts w:eastAsia="Calibri"/>
          <w:bCs/>
          <w:color w:val="000000"/>
          <w:sz w:val="24"/>
          <w:szCs w:val="24"/>
          <w:lang w:eastAsia="en-US"/>
        </w:rPr>
        <w:t>.</w:t>
      </w:r>
      <w:r w:rsidRPr="00F014AF">
        <w:rPr>
          <w:rFonts w:eastAsia="Calibri"/>
          <w:bCs/>
          <w:color w:val="000000"/>
          <w:sz w:val="24"/>
          <w:szCs w:val="24"/>
          <w:vertAlign w:val="superscript"/>
          <w:lang w:eastAsia="en-US"/>
        </w:rPr>
        <w:footnoteReference w:id="59"/>
      </w:r>
      <w:r w:rsidRPr="00F014AF">
        <w:rPr>
          <w:rFonts w:eastAsia="Calibri"/>
          <w:bCs/>
          <w:color w:val="000000"/>
          <w:sz w:val="24"/>
          <w:szCs w:val="24"/>
          <w:lang w:eastAsia="en-US"/>
        </w:rPr>
        <w:t xml:space="preserve"> </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t xml:space="preserve">234. Если </w:t>
      </w:r>
      <w:r w:rsidRPr="00F014AF">
        <w:rPr>
          <w:rFonts w:eastAsia="Calibri"/>
          <w:color w:val="000000"/>
          <w:sz w:val="24"/>
          <w:szCs w:val="24"/>
          <w:lang w:eastAsia="en-US"/>
        </w:rPr>
        <w:t xml:space="preserve">по окончании срока подачи заявок на участие в закупке </w:t>
      </w:r>
      <w:r w:rsidRPr="00F014AF">
        <w:rPr>
          <w:rFonts w:eastAsia="Calibri"/>
          <w:color w:val="000000"/>
          <w:sz w:val="24"/>
          <w:szCs w:val="24"/>
          <w:lang w:eastAsia="en-US"/>
        </w:rPr>
        <w:br/>
        <w:t xml:space="preserve">у единственного поставщика (исполнителя, подрядчика) в электронной форме </w:t>
      </w:r>
      <w:r w:rsidRPr="00F014AF">
        <w:rPr>
          <w:rFonts w:eastAsia="Calibri"/>
          <w:color w:val="000000"/>
          <w:sz w:val="24"/>
          <w:szCs w:val="24"/>
          <w:lang w:eastAsia="en-US"/>
        </w:rPr>
        <w:br/>
        <w:t xml:space="preserve">не подано ни одного </w:t>
      </w:r>
      <w:r w:rsidRPr="00F014AF">
        <w:rPr>
          <w:rFonts w:eastAsia="Calibri"/>
          <w:bCs/>
          <w:color w:val="000000"/>
          <w:sz w:val="24"/>
          <w:szCs w:val="24"/>
          <w:lang w:eastAsia="en-US"/>
        </w:rPr>
        <w:t>предложения</w:t>
      </w:r>
      <w:r w:rsidRPr="00F014AF">
        <w:rPr>
          <w:rFonts w:eastAsia="Calibri"/>
          <w:color w:val="000000"/>
          <w:sz w:val="24"/>
          <w:szCs w:val="24"/>
          <w:lang w:eastAsia="en-US"/>
        </w:rPr>
        <w:t xml:space="preserve"> о цене договора либо о цене единицы товара, работы, услуги</w:t>
      </w:r>
      <w:r w:rsidRPr="00F014AF">
        <w:rPr>
          <w:rFonts w:eastAsia="Calibri"/>
          <w:bCs/>
          <w:color w:val="000000"/>
          <w:sz w:val="24"/>
          <w:szCs w:val="24"/>
          <w:lang w:eastAsia="en-US"/>
        </w:rPr>
        <w:t>, закупка признается несостоявшейся. В указанном случае заказчик вправе:</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t>1) провести повторную аналогичную закупку;</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t xml:space="preserve">2) провести закупку путем выбора заказчиком лучшего ценового предложения, соответствующего потребностям из </w:t>
      </w:r>
      <w:proofErr w:type="gramStart"/>
      <w:r w:rsidRPr="00F014AF">
        <w:rPr>
          <w:rFonts w:eastAsia="Calibri"/>
          <w:bCs/>
          <w:color w:val="000000"/>
          <w:sz w:val="24"/>
          <w:szCs w:val="24"/>
          <w:lang w:eastAsia="en-US"/>
        </w:rPr>
        <w:t>размещенных</w:t>
      </w:r>
      <w:proofErr w:type="gramEnd"/>
      <w:r w:rsidRPr="00F014AF">
        <w:rPr>
          <w:rFonts w:eastAsia="Calibri"/>
          <w:bCs/>
          <w:color w:val="000000"/>
          <w:sz w:val="24"/>
          <w:szCs w:val="24"/>
          <w:lang w:eastAsia="en-US"/>
        </w:rPr>
        <w:t xml:space="preserve"> поставщиками (исполнителями, подрядчиками) на электронной площадке;</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t>3) заключить договор в соответствии с подпунктом 1 пункта 222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bCs/>
          <w:color w:val="000000"/>
          <w:sz w:val="24"/>
          <w:szCs w:val="24"/>
          <w:lang w:eastAsia="en-US"/>
        </w:rPr>
        <w:t xml:space="preserve">235.  </w:t>
      </w:r>
      <w:r w:rsidRPr="00F014AF">
        <w:rPr>
          <w:rFonts w:eastAsia="Calibri"/>
          <w:color w:val="000000"/>
          <w:sz w:val="24"/>
          <w:szCs w:val="24"/>
          <w:lang w:eastAsia="en-US"/>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F014AF">
        <w:rPr>
          <w:rFonts w:eastAsia="Calibri"/>
          <w:color w:val="000000"/>
          <w:sz w:val="24"/>
          <w:szCs w:val="24"/>
          <w:lang w:eastAsia="en-US"/>
        </w:rPr>
        <w:br/>
        <w:t>о закупке в следующих случаях признания закупки несостоявшейся:</w:t>
      </w:r>
      <w:r w:rsidRPr="00F014AF">
        <w:rPr>
          <w:rFonts w:eastAsia="Calibri"/>
          <w:strike/>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в связи с тем, что по окончании срока подачи заявок на участие в закупке </w:t>
      </w:r>
      <w:r w:rsidRPr="00F014AF">
        <w:rPr>
          <w:rFonts w:eastAsia="Calibri"/>
          <w:color w:val="000000"/>
          <w:sz w:val="24"/>
          <w:szCs w:val="24"/>
          <w:lang w:eastAsia="en-US"/>
        </w:rPr>
        <w:br/>
        <w:t xml:space="preserve">у единственного поставщика (исполнителя, подрядчика) в электронной форме </w:t>
      </w:r>
      <w:r w:rsidRPr="00F014AF">
        <w:rPr>
          <w:rFonts w:eastAsia="Calibri"/>
          <w:color w:val="000000"/>
          <w:sz w:val="24"/>
          <w:szCs w:val="24"/>
          <w:lang w:eastAsia="en-US"/>
        </w:rPr>
        <w:br/>
        <w:t xml:space="preserve">не подано ни одного </w:t>
      </w:r>
      <w:r w:rsidRPr="00F014AF">
        <w:rPr>
          <w:rFonts w:eastAsia="Calibri"/>
          <w:bCs/>
          <w:color w:val="000000"/>
          <w:sz w:val="24"/>
          <w:szCs w:val="24"/>
          <w:lang w:eastAsia="en-US"/>
        </w:rPr>
        <w:t>предложения</w:t>
      </w:r>
      <w:r w:rsidRPr="00F014AF">
        <w:rPr>
          <w:rFonts w:eastAsia="Calibri"/>
          <w:color w:val="000000"/>
          <w:sz w:val="24"/>
          <w:szCs w:val="24"/>
          <w:lang w:eastAsia="en-US"/>
        </w:rPr>
        <w:t xml:space="preserve"> о цене договора либо о цене единицы товара, работы, услуги;</w:t>
      </w:r>
    </w:p>
    <w:p w:rsidR="00F014AF" w:rsidRPr="00F014AF" w:rsidRDefault="00F014AF" w:rsidP="00F014AF">
      <w:pPr>
        <w:widowControl/>
        <w:ind w:firstLine="709"/>
        <w:jc w:val="both"/>
        <w:rPr>
          <w:rFonts w:eastAsia="Calibri"/>
          <w:sz w:val="24"/>
          <w:szCs w:val="24"/>
          <w:lang w:eastAsia="en-US"/>
        </w:rPr>
      </w:pPr>
      <w:r w:rsidRPr="00F014AF">
        <w:rPr>
          <w:rFonts w:eastAsia="Calibri"/>
          <w:sz w:val="24"/>
          <w:szCs w:val="24"/>
          <w:lang w:eastAsia="en-US"/>
        </w:rPr>
        <w:t xml:space="preserve">2) </w:t>
      </w:r>
      <w:proofErr w:type="spellStart"/>
      <w:r w:rsidRPr="00F014AF">
        <w:rPr>
          <w:rFonts w:eastAsia="Calibri"/>
          <w:sz w:val="24"/>
          <w:szCs w:val="24"/>
          <w:lang w:eastAsia="en-US"/>
        </w:rPr>
        <w:t>непредоставления</w:t>
      </w:r>
      <w:proofErr w:type="spellEnd"/>
      <w:r w:rsidRPr="00F014AF">
        <w:rPr>
          <w:rFonts w:eastAsia="Calibri"/>
          <w:sz w:val="24"/>
          <w:szCs w:val="24"/>
          <w:lang w:eastAsia="en-US"/>
        </w:rPr>
        <w:t xml:space="preserve"> участником закупки у единственного поставщика (исполнителя, подрядчика) в электронной форме </w:t>
      </w:r>
      <w:r w:rsidR="00CD7FA0" w:rsidRPr="00F014AF">
        <w:rPr>
          <w:rFonts w:eastAsia="Calibri"/>
          <w:sz w:val="24"/>
          <w:szCs w:val="24"/>
          <w:lang w:eastAsia="en-US"/>
        </w:rPr>
        <w:t>заявки,</w:t>
      </w:r>
      <w:r w:rsidRPr="00F014AF">
        <w:rPr>
          <w:rFonts w:eastAsia="Calibri"/>
          <w:sz w:val="24"/>
          <w:szCs w:val="24"/>
          <w:lang w:eastAsia="en-US"/>
        </w:rPr>
        <w:t xml:space="preserve"> соответствующей требованиям пунктов 227 и 228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4) </w:t>
      </w:r>
      <w:r w:rsidRPr="00F014AF">
        <w:rPr>
          <w:rFonts w:eastAsia="PT Astra Serif"/>
          <w:sz w:val="24"/>
          <w:szCs w:val="24"/>
          <w:lang w:eastAsia="en-US"/>
        </w:rPr>
        <w:t xml:space="preserve">предоставления в соответствии с пунктом 231 настоящего Положения </w:t>
      </w:r>
      <w:r w:rsidRPr="00F014AF">
        <w:rPr>
          <w:rFonts w:eastAsia="PT Astra Serif"/>
          <w:sz w:val="24"/>
          <w:szCs w:val="24"/>
          <w:lang w:eastAsia="en-US"/>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F014AF">
        <w:rPr>
          <w:rFonts w:eastAsia="Calibri"/>
          <w:color w:val="000000"/>
          <w:sz w:val="24"/>
          <w:szCs w:val="24"/>
          <w:lang w:eastAsia="en-US"/>
        </w:rPr>
        <w:t>;</w:t>
      </w: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color w:val="000000"/>
          <w:sz w:val="24"/>
          <w:szCs w:val="24"/>
          <w:lang w:eastAsia="en-US"/>
        </w:rPr>
        <w:lastRenderedPageBreak/>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236. Заказчик вправе отменить закупку на любом этапе до заключения договора.</w:t>
      </w:r>
    </w:p>
    <w:p w:rsidR="00F014AF" w:rsidRPr="00F014AF" w:rsidRDefault="00F014AF" w:rsidP="00F014AF">
      <w:pPr>
        <w:widowControl/>
        <w:autoSpaceDE/>
        <w:autoSpaceDN/>
        <w:adjustRightInd/>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 xml:space="preserve">Порядок проведения неконкурентной закупки, </w:t>
      </w:r>
    </w:p>
    <w:p w:rsidR="00F014AF" w:rsidRPr="00F014AF" w:rsidRDefault="00F014AF" w:rsidP="00F014AF">
      <w:pPr>
        <w:widowControl/>
        <w:ind w:firstLine="709"/>
        <w:jc w:val="center"/>
        <w:rPr>
          <w:rFonts w:eastAsia="Calibri"/>
          <w:color w:val="000000"/>
          <w:sz w:val="24"/>
          <w:szCs w:val="24"/>
          <w:lang w:eastAsia="en-US"/>
        </w:rPr>
      </w:pPr>
      <w:proofErr w:type="gramStart"/>
      <w:r w:rsidRPr="00F014AF">
        <w:rPr>
          <w:rFonts w:eastAsia="Calibri"/>
          <w:color w:val="000000"/>
          <w:sz w:val="24"/>
          <w:szCs w:val="24"/>
          <w:lang w:eastAsia="en-US"/>
        </w:rPr>
        <w:t>предусмотренной</w:t>
      </w:r>
      <w:proofErr w:type="gramEnd"/>
      <w:r w:rsidRPr="00F014AF">
        <w:rPr>
          <w:rFonts w:eastAsia="Calibri"/>
          <w:color w:val="000000"/>
          <w:sz w:val="24"/>
          <w:szCs w:val="24"/>
          <w:lang w:eastAsia="en-US"/>
        </w:rPr>
        <w:t xml:space="preserve"> пунктом 20</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Постановления № 1352</w:t>
      </w:r>
      <w:r w:rsidRPr="00F014AF">
        <w:rPr>
          <w:rFonts w:eastAsia="PT Astra Serif"/>
          <w:sz w:val="24"/>
          <w:szCs w:val="24"/>
          <w:vertAlign w:val="superscript"/>
          <w:lang w:eastAsia="en-US"/>
        </w:rPr>
        <w:footnoteReference w:id="60"/>
      </w:r>
    </w:p>
    <w:p w:rsidR="00F014AF" w:rsidRPr="00F014AF" w:rsidRDefault="00F014AF" w:rsidP="00F014AF">
      <w:pPr>
        <w:widowControl/>
        <w:autoSpaceDE/>
        <w:autoSpaceDN/>
        <w:adjustRightInd/>
        <w:jc w:val="both"/>
        <w:rPr>
          <w:rFonts w:eastAsia="Calibri"/>
          <w:color w:val="000000"/>
          <w:sz w:val="24"/>
          <w:szCs w:val="24"/>
          <w:lang w:eastAsia="en-US"/>
        </w:rPr>
      </w:pPr>
    </w:p>
    <w:p w:rsidR="00F014AF" w:rsidRPr="00F014AF" w:rsidRDefault="00F014AF" w:rsidP="00F014AF">
      <w:pPr>
        <w:widowControl/>
        <w:ind w:firstLine="709"/>
        <w:jc w:val="both"/>
        <w:rPr>
          <w:rFonts w:eastAsia="Calibri"/>
          <w:bCs/>
          <w:color w:val="000000"/>
          <w:sz w:val="24"/>
          <w:szCs w:val="24"/>
          <w:lang w:eastAsia="en-US"/>
        </w:rPr>
      </w:pPr>
      <w:r w:rsidRPr="00F014AF">
        <w:rPr>
          <w:rFonts w:eastAsia="Calibri"/>
          <w:bCs/>
          <w:color w:val="000000"/>
          <w:sz w:val="24"/>
          <w:szCs w:val="24"/>
          <w:lang w:eastAsia="en-US"/>
        </w:rPr>
        <w:t>237. При проведении н</w:t>
      </w:r>
      <w:r w:rsidRPr="00F014AF">
        <w:rPr>
          <w:rFonts w:eastAsia="Calibri"/>
          <w:color w:val="000000"/>
          <w:sz w:val="24"/>
          <w:szCs w:val="24"/>
          <w:lang w:eastAsia="en-US"/>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F014AF">
        <w:rPr>
          <w:rFonts w:eastAsia="Calibri"/>
          <w:bCs/>
          <w:color w:val="000000"/>
          <w:sz w:val="24"/>
          <w:szCs w:val="24"/>
          <w:lang w:eastAsia="en-US"/>
        </w:rPr>
        <w:t xml:space="preserve"> с учетом следующих особенностей:</w:t>
      </w:r>
      <w:r w:rsidRPr="00F014AF">
        <w:rPr>
          <w:rFonts w:eastAsia="PT Astra Serif"/>
          <w:sz w:val="24"/>
          <w:szCs w:val="24"/>
          <w:vertAlign w:val="superscript"/>
          <w:lang w:eastAsia="en-US"/>
        </w:rPr>
        <w:t xml:space="preserve"> </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1) закупка осуществляется в электронной форме на электронной площадке, предусмотренной частью 10 статьи 3</w:t>
      </w:r>
      <w:r w:rsidRPr="00F014AF">
        <w:rPr>
          <w:rFonts w:eastAsia="PT Astra Serif"/>
          <w:sz w:val="24"/>
          <w:szCs w:val="24"/>
          <w:vertAlign w:val="superscript"/>
          <w:lang w:eastAsia="en-US"/>
        </w:rPr>
        <w:t>4</w:t>
      </w:r>
      <w:r w:rsidRPr="00F014AF">
        <w:rPr>
          <w:rFonts w:eastAsia="PT Astra Serif"/>
          <w:sz w:val="24"/>
          <w:szCs w:val="24"/>
          <w:lang w:eastAsia="en-US"/>
        </w:rPr>
        <w:t xml:space="preserve"> Федерального закона № 223-ФЗ;</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 цена договора, заключенного с применением такого способа закупки, не должна превышать двадцать миллионов рублей;</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F014AF" w:rsidRPr="00F014AF" w:rsidRDefault="00F014AF" w:rsidP="00F014AF">
      <w:pPr>
        <w:widowControl/>
        <w:autoSpaceDE/>
        <w:autoSpaceDN/>
        <w:adjustRightInd/>
        <w:ind w:firstLine="567"/>
        <w:jc w:val="both"/>
        <w:rPr>
          <w:rFonts w:eastAsia="PT Astra Serif"/>
          <w:sz w:val="24"/>
          <w:szCs w:val="24"/>
          <w:lang w:eastAsia="en-US"/>
        </w:rPr>
      </w:pPr>
      <w:proofErr w:type="gramStart"/>
      <w:r w:rsidRPr="00F014AF">
        <w:rPr>
          <w:rFonts w:eastAsia="PT Astra Serif"/>
          <w:sz w:val="24"/>
          <w:szCs w:val="24"/>
          <w:lang w:eastAsia="en-US"/>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roofErr w:type="gramEnd"/>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F014AF">
        <w:rPr>
          <w:rFonts w:eastAsia="Calibri"/>
          <w:sz w:val="24"/>
          <w:szCs w:val="24"/>
          <w:lang w:eastAsia="en-US"/>
        </w:rPr>
        <w:t xml:space="preserve"> из </w:t>
      </w:r>
      <w:r w:rsidRPr="00F014AF">
        <w:rPr>
          <w:rFonts w:eastAsia="PT Astra Serif"/>
          <w:sz w:val="24"/>
          <w:szCs w:val="24"/>
          <w:lang w:eastAsia="en-US"/>
        </w:rPr>
        <w:t xml:space="preserve">числа СМСП, соответствующие требованиям заказчика, и направляет их заказчику; </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 xml:space="preserve">238. </w:t>
      </w:r>
      <w:proofErr w:type="gramStart"/>
      <w:r w:rsidRPr="00F014AF">
        <w:rPr>
          <w:rFonts w:eastAsia="PT Astra Serif"/>
          <w:sz w:val="24"/>
          <w:szCs w:val="24"/>
          <w:lang w:eastAsia="en-US"/>
        </w:rPr>
        <w:t xml:space="preserve">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F014AF">
        <w:rPr>
          <w:rFonts w:eastAsia="PT Astra Serif"/>
          <w:sz w:val="24"/>
          <w:szCs w:val="24"/>
          <w:lang w:eastAsia="en-US"/>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w:t>
      </w:r>
      <w:proofErr w:type="gramEnd"/>
      <w:r w:rsidRPr="00F014AF">
        <w:rPr>
          <w:rFonts w:eastAsia="PT Astra Serif"/>
          <w:sz w:val="24"/>
          <w:szCs w:val="24"/>
          <w:lang w:eastAsia="en-US"/>
        </w:rPr>
        <w:t xml:space="preserve"> При этом запрещается в рамках одного лота закупать товары, работы, </w:t>
      </w:r>
      <w:proofErr w:type="gramStart"/>
      <w:r w:rsidRPr="00F014AF">
        <w:rPr>
          <w:rFonts w:eastAsia="PT Astra Serif"/>
          <w:sz w:val="24"/>
          <w:szCs w:val="24"/>
          <w:lang w:eastAsia="en-US"/>
        </w:rPr>
        <w:t>услуги</w:t>
      </w:r>
      <w:proofErr w:type="gramEnd"/>
      <w:r w:rsidRPr="00F014AF">
        <w:rPr>
          <w:rFonts w:eastAsia="PT Astra Serif"/>
          <w:sz w:val="24"/>
          <w:szCs w:val="24"/>
          <w:lang w:eastAsia="en-US"/>
        </w:rPr>
        <w:t xml:space="preserve"> включенные и не включенные в указанный перечень.</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lastRenderedPageBreak/>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241. В извещении об осуществлении закупки должно быть указано, что участниками такой закупки являются только СМСП.</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F014AF">
        <w:rPr>
          <w:rFonts w:eastAsia="PT Astra Serif"/>
          <w:sz w:val="24"/>
          <w:szCs w:val="24"/>
          <w:lang w:eastAsia="en-US"/>
        </w:rPr>
        <w:br/>
        <w:t>№ 223-ФЗ.</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246. Заказчик при проведении закупки вправе установить требования к товарам, работам, услугам:</w:t>
      </w:r>
      <w:r w:rsidRPr="00F014AF">
        <w:rPr>
          <w:rFonts w:eastAsia="PT Astra Serif"/>
          <w:sz w:val="24"/>
          <w:szCs w:val="24"/>
          <w:vertAlign w:val="superscript"/>
          <w:lang w:eastAsia="en-US"/>
        </w:rPr>
        <w:footnoteReference w:id="61"/>
      </w:r>
    </w:p>
    <w:p w:rsidR="00F014AF" w:rsidRPr="00F014AF" w:rsidRDefault="00F014AF" w:rsidP="00F014AF">
      <w:pPr>
        <w:widowControl/>
        <w:autoSpaceDE/>
        <w:autoSpaceDN/>
        <w:adjustRightInd/>
        <w:ind w:firstLine="567"/>
        <w:jc w:val="both"/>
        <w:rPr>
          <w:rFonts w:eastAsia="PT Astra Serif"/>
          <w:sz w:val="24"/>
          <w:szCs w:val="24"/>
          <w:lang w:eastAsia="en-US"/>
        </w:rPr>
      </w:pPr>
      <w:proofErr w:type="gramStart"/>
      <w:r w:rsidRPr="00F014AF">
        <w:rPr>
          <w:rFonts w:eastAsia="PT Astra Serif"/>
          <w:sz w:val="24"/>
          <w:szCs w:val="24"/>
          <w:lang w:eastAsia="en-US"/>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 xml:space="preserve">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w:t>
      </w:r>
      <w:proofErr w:type="gramStart"/>
      <w:r w:rsidRPr="00F014AF">
        <w:rPr>
          <w:rFonts w:eastAsia="PT Astra Serif"/>
          <w:sz w:val="24"/>
          <w:szCs w:val="24"/>
          <w:lang w:eastAsia="en-US"/>
        </w:rPr>
        <w:t>конкретную</w:t>
      </w:r>
      <w:proofErr w:type="gramEnd"/>
      <w:r w:rsidRPr="00F014AF">
        <w:rPr>
          <w:rFonts w:eastAsia="PT Astra Serif"/>
          <w:sz w:val="24"/>
          <w:szCs w:val="24"/>
          <w:lang w:eastAsia="en-US"/>
        </w:rPr>
        <w:t xml:space="preserve"> страны происхождения товара;</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3) указание на наличие сведений о закупаемых товарах в реестрах, предусмотренных пунктом 2 Постановления № 2013.</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247. Заказчик при проведении закупки вправе установить следующие требования к участникам:</w:t>
      </w:r>
      <w:r w:rsidRPr="00F014AF">
        <w:rPr>
          <w:rFonts w:eastAsia="PT Astra Serif"/>
          <w:sz w:val="24"/>
          <w:szCs w:val="24"/>
          <w:vertAlign w:val="superscript"/>
          <w:lang w:eastAsia="en-US"/>
        </w:rPr>
        <w:footnoteReference w:id="62"/>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1)</w:t>
      </w:r>
      <w:r w:rsidRPr="00F014AF">
        <w:rPr>
          <w:rFonts w:eastAsia="PT Astra Serif"/>
          <w:sz w:val="24"/>
          <w:szCs w:val="24"/>
          <w:lang w:eastAsia="en-US"/>
        </w:rPr>
        <w:t> </w:t>
      </w:r>
      <w:r w:rsidRPr="00F014AF">
        <w:rPr>
          <w:rFonts w:eastAsia="PT Astra Serif"/>
          <w:sz w:val="24"/>
          <w:szCs w:val="24"/>
          <w:lang w:eastAsia="en-US"/>
        </w:rPr>
        <w:t>о соответствии требованиям, установленным в соответствии с пунктом 34 настоящего Положения о закупке;</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w:t>
      </w:r>
      <w:r w:rsidRPr="00F014AF">
        <w:rPr>
          <w:rFonts w:eastAsia="PT Astra Serif"/>
          <w:sz w:val="24"/>
          <w:szCs w:val="24"/>
          <w:lang w:eastAsia="en-US"/>
        </w:rPr>
        <w:t> </w:t>
      </w:r>
      <w:r w:rsidRPr="00F014AF">
        <w:rPr>
          <w:rFonts w:eastAsia="PT Astra Serif"/>
          <w:sz w:val="24"/>
          <w:szCs w:val="24"/>
          <w:lang w:eastAsia="en-US"/>
        </w:rPr>
        <w:t>о наличии опыта поставки аналогичных товаров, выполнения аналогичных работ, оказания аналогичных услуг;</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3)</w:t>
      </w:r>
      <w:r w:rsidRPr="00F014AF">
        <w:rPr>
          <w:rFonts w:eastAsia="PT Astra Serif"/>
          <w:sz w:val="24"/>
          <w:szCs w:val="24"/>
          <w:lang w:eastAsia="en-US"/>
        </w:rPr>
        <w:t> </w:t>
      </w:r>
      <w:r w:rsidRPr="00F014AF">
        <w:rPr>
          <w:rFonts w:eastAsia="PT Astra Serif"/>
          <w:sz w:val="24"/>
          <w:szCs w:val="24"/>
          <w:lang w:eastAsia="en-US"/>
        </w:rPr>
        <w:t>о наличии квалифицированного персонала;</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4)</w:t>
      </w:r>
      <w:r w:rsidRPr="00F014AF">
        <w:rPr>
          <w:rFonts w:eastAsia="PT Astra Serif"/>
          <w:sz w:val="24"/>
          <w:szCs w:val="24"/>
          <w:lang w:eastAsia="en-US"/>
        </w:rPr>
        <w:t> </w:t>
      </w:r>
      <w:r w:rsidRPr="00F014AF">
        <w:rPr>
          <w:rFonts w:eastAsia="PT Astra Serif"/>
          <w:sz w:val="24"/>
          <w:szCs w:val="24"/>
          <w:lang w:eastAsia="en-US"/>
        </w:rPr>
        <w:t>о наличии материально-технических ресурсов;</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5)</w:t>
      </w:r>
      <w:r w:rsidRPr="00F014AF">
        <w:rPr>
          <w:rFonts w:eastAsia="PT Astra Serif"/>
          <w:sz w:val="24"/>
          <w:szCs w:val="24"/>
          <w:lang w:eastAsia="en-US"/>
        </w:rPr>
        <w:t> </w:t>
      </w:r>
      <w:r w:rsidRPr="00F014AF">
        <w:rPr>
          <w:rFonts w:eastAsia="PT Astra Serif"/>
          <w:sz w:val="24"/>
          <w:szCs w:val="24"/>
          <w:lang w:eastAsia="en-US"/>
        </w:rPr>
        <w:t>об отсутствии фактов неисполнения, ненадлежащего исполнения обязательств перед заказчиком и (или) третьими лицами;</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6)</w:t>
      </w:r>
      <w:r w:rsidRPr="00F014AF">
        <w:rPr>
          <w:rFonts w:eastAsia="PT Astra Serif"/>
          <w:sz w:val="24"/>
          <w:szCs w:val="24"/>
          <w:lang w:eastAsia="en-US"/>
        </w:rPr>
        <w:t> </w:t>
      </w:r>
      <w:r w:rsidRPr="00F014AF">
        <w:rPr>
          <w:rFonts w:eastAsia="PT Astra Serif"/>
          <w:sz w:val="24"/>
          <w:szCs w:val="24"/>
          <w:lang w:eastAsia="en-US"/>
        </w:rPr>
        <w:t>о том, что участник закупки должен являться производителем товара или обладать правом поставки товара, предоставленным производителем.</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248. Для оценки заявок в соответствии с настоящим Положением о закупке применяются следующие критерии оценки:</w:t>
      </w:r>
      <w:r w:rsidRPr="00F014AF">
        <w:rPr>
          <w:rFonts w:eastAsia="PT Astra Serif"/>
          <w:sz w:val="24"/>
          <w:szCs w:val="24"/>
          <w:vertAlign w:val="superscript"/>
          <w:lang w:eastAsia="en-US"/>
        </w:rPr>
        <w:footnoteReference w:id="63"/>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1) цена договора;</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lastRenderedPageBreak/>
        <w:t>2) наличие опыта поставки аналогичных товаров, выполнения аналогичных работ, оказания аналогичных услуг;</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3) наличие квалифицированного персонала;</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4) наличие материально-технических ресурсов;</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5) наличие системы менеджмента качества;</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6) наличие финансовых ресурсов, необходимых для исполнения договора;</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7) отсутствие фактов неисполнения, ненадлежащего исполнения обязательств перед заказчиком и (или) третьими лицами;</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8) наличие у участника закупки статуса производителя товара или обладание правом поставки товара, предоставленным производителем.</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F014AF">
        <w:rPr>
          <w:rFonts w:eastAsia="Calibri"/>
          <w:bCs/>
          <w:color w:val="000000"/>
          <w:sz w:val="24"/>
          <w:szCs w:val="24"/>
          <w:vertAlign w:val="superscript"/>
          <w:lang w:eastAsia="en-US"/>
        </w:rPr>
        <w:t xml:space="preserve"> </w:t>
      </w:r>
      <w:r w:rsidRPr="00F014AF">
        <w:rPr>
          <w:rFonts w:eastAsia="Calibri"/>
          <w:bCs/>
          <w:color w:val="000000"/>
          <w:sz w:val="24"/>
          <w:szCs w:val="24"/>
          <w:vertAlign w:val="superscript"/>
          <w:lang w:eastAsia="en-US"/>
        </w:rPr>
        <w:footnoteReference w:id="64"/>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251. В случае</w:t>
      </w:r>
      <w:proofErr w:type="gramStart"/>
      <w:r w:rsidRPr="00F014AF">
        <w:rPr>
          <w:rFonts w:eastAsia="PT Astra Serif"/>
          <w:sz w:val="24"/>
          <w:szCs w:val="24"/>
          <w:lang w:eastAsia="en-US"/>
        </w:rPr>
        <w:t>,</w:t>
      </w:r>
      <w:proofErr w:type="gramEnd"/>
      <w:r w:rsidRPr="00F014AF">
        <w:rPr>
          <w:rFonts w:eastAsia="PT Astra Serif"/>
          <w:sz w:val="24"/>
          <w:szCs w:val="24"/>
          <w:lang w:eastAsia="en-US"/>
        </w:rPr>
        <w:t xml:space="preserve">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F014AF" w:rsidRPr="00F014AF" w:rsidRDefault="00F014AF" w:rsidP="00F014AF">
      <w:pPr>
        <w:widowControl/>
        <w:autoSpaceDE/>
        <w:autoSpaceDN/>
        <w:adjustRightInd/>
        <w:ind w:firstLine="567"/>
        <w:jc w:val="both"/>
        <w:rPr>
          <w:rFonts w:eastAsia="PT Astra Serif"/>
          <w:sz w:val="24"/>
          <w:szCs w:val="24"/>
          <w:lang w:eastAsia="en-US"/>
        </w:rPr>
      </w:pPr>
      <w:r w:rsidRPr="00F014AF">
        <w:rPr>
          <w:rFonts w:eastAsia="PT Astra Serif"/>
          <w:sz w:val="24"/>
          <w:szCs w:val="24"/>
          <w:lang w:eastAsia="en-US"/>
        </w:rPr>
        <w:t xml:space="preserve">254. Заказчик вправе отменить закупку на любом этапе до заключения договора. </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7. Исполнение, изменение, расторжение договора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256. Заказчик вправе предусмотреть в Положении о закупке иной срок оплаты, отличный от установленного частью 5</w:t>
      </w:r>
      <w:r w:rsidRPr="00F014AF">
        <w:rPr>
          <w:rFonts w:eastAsia="Calibri"/>
          <w:color w:val="000000"/>
          <w:sz w:val="24"/>
          <w:szCs w:val="24"/>
          <w:vertAlign w:val="superscript"/>
          <w:lang w:eastAsia="en-US"/>
        </w:rPr>
        <w:t>3</w:t>
      </w:r>
      <w:r w:rsidRPr="00F014AF">
        <w:rPr>
          <w:rFonts w:eastAsia="Calibri"/>
          <w:color w:val="000000"/>
          <w:sz w:val="24"/>
          <w:szCs w:val="24"/>
          <w:lang w:eastAsia="en-US"/>
        </w:rPr>
        <w:t xml:space="preserve"> статьи 3 Федерального закона № 223-ФЗ по договорам, заключаемым на поставку товаров, выполнение работ, оказание услуг, в </w:t>
      </w:r>
      <w:r w:rsidRPr="00F014AF">
        <w:rPr>
          <w:rFonts w:eastAsia="Calibri"/>
          <w:color w:val="000000"/>
          <w:sz w:val="24"/>
          <w:szCs w:val="24"/>
          <w:lang w:eastAsia="en-US"/>
        </w:rPr>
        <w:lastRenderedPageBreak/>
        <w:t>соответствии с частью 5</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статьи 3 Федерального закона № 223-ФЗ согласно перечню, предусмотренному Приложением 2 к настоящему Положению о закупке.</w:t>
      </w:r>
      <w:r w:rsidRPr="00F014AF">
        <w:rPr>
          <w:rFonts w:eastAsia="Calibri"/>
          <w:color w:val="000000"/>
          <w:sz w:val="24"/>
          <w:szCs w:val="24"/>
          <w:vertAlign w:val="superscript"/>
          <w:lang w:eastAsia="en-US"/>
        </w:rPr>
        <w:footnoteReference w:id="65"/>
      </w:r>
      <w:r w:rsidRPr="00F014AF">
        <w:rPr>
          <w:rFonts w:eastAsia="Calibri"/>
          <w:color w:val="000000"/>
          <w:sz w:val="24"/>
          <w:szCs w:val="24"/>
          <w:lang w:eastAsia="en-US"/>
        </w:rPr>
        <w:t xml:space="preserve">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F014AF">
        <w:rPr>
          <w:rFonts w:eastAsia="Calibri"/>
          <w:color w:val="000000"/>
          <w:sz w:val="24"/>
          <w:szCs w:val="24"/>
          <w:lang w:eastAsia="en-US"/>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260. </w:t>
      </w:r>
      <w:proofErr w:type="gramStart"/>
      <w:r w:rsidRPr="00F014AF">
        <w:rPr>
          <w:rFonts w:eastAsia="Calibri"/>
          <w:color w:val="000000"/>
          <w:sz w:val="24"/>
          <w:szCs w:val="24"/>
          <w:lang w:eastAsia="en-US"/>
        </w:rPr>
        <w:t xml:space="preserve">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261. При приемке поставленного товара, выполненной работы, оказанной услуги, результатов отдельного этапа, </w:t>
      </w:r>
      <w:r w:rsidRPr="00F014AF">
        <w:rPr>
          <w:rFonts w:eastAsia="Calibri"/>
          <w:bCs/>
          <w:color w:val="000000"/>
          <w:sz w:val="24"/>
          <w:szCs w:val="24"/>
          <w:lang w:eastAsia="en-US"/>
        </w:rPr>
        <w:t>предусмотренного договором,</w:t>
      </w:r>
      <w:r w:rsidRPr="00F014AF">
        <w:rPr>
          <w:rFonts w:eastAsia="Calibri"/>
          <w:color w:val="000000"/>
          <w:sz w:val="24"/>
          <w:szCs w:val="24"/>
          <w:lang w:eastAsia="en-US"/>
        </w:rPr>
        <w:t xml:space="preserve"> исполнении договора создается приемочная комиссия, которая состоит не менее чем из трех человек.</w:t>
      </w:r>
      <w:r w:rsidRPr="00F014AF">
        <w:rPr>
          <w:rFonts w:eastAsia="Calibri"/>
          <w:color w:val="000000"/>
          <w:sz w:val="24"/>
          <w:szCs w:val="24"/>
          <w:vertAlign w:val="superscript"/>
          <w:lang w:eastAsia="en-US"/>
        </w:rPr>
        <w:footnoteReference w:id="66"/>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262. </w:t>
      </w:r>
      <w:proofErr w:type="gramStart"/>
      <w:r w:rsidRPr="00F014AF">
        <w:rPr>
          <w:rFonts w:eastAsia="Calibri"/>
          <w:color w:val="000000"/>
          <w:sz w:val="24"/>
          <w:szCs w:val="24"/>
          <w:lang w:eastAsia="en-US"/>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roofErr w:type="gramEnd"/>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264. Расторжение договора допускается по основаниям и в порядке, предусмотренным Гражданским кодексом Российской Федерации. </w:t>
      </w:r>
    </w:p>
    <w:p w:rsidR="00F014AF" w:rsidRPr="00F014AF" w:rsidRDefault="00F014AF" w:rsidP="00F014AF">
      <w:pPr>
        <w:widowControl/>
        <w:ind w:firstLine="709"/>
        <w:jc w:val="both"/>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8. Оценка заявок предложений участников закупки и критерии этой оценки</w:t>
      </w:r>
      <w:r w:rsidRPr="00F014AF">
        <w:rPr>
          <w:rFonts w:eastAsia="Calibri"/>
          <w:color w:val="000000"/>
          <w:sz w:val="24"/>
          <w:szCs w:val="24"/>
          <w:vertAlign w:val="superscript"/>
          <w:lang w:eastAsia="en-US"/>
        </w:rPr>
        <w:footnoteReference w:id="67"/>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F014AF">
        <w:rPr>
          <w:rFonts w:eastAsia="Calibri"/>
          <w:color w:val="000000"/>
          <w:sz w:val="24"/>
          <w:szCs w:val="24"/>
          <w:vertAlign w:val="superscript"/>
          <w:lang w:eastAsia="en-US"/>
        </w:rPr>
        <w:footnoteReference w:id="68"/>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lastRenderedPageBreak/>
        <w:t>1) цена договора;</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расходы на эксплуатацию и ремонт товаров, использование результатов работ;</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качественные, функциональные и экологические характеристики предмета закупки;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267. Сумма величин значимости всех критериев, предусмотренных документацией о закупке, составляет сто процентов. </w:t>
      </w:r>
    </w:p>
    <w:p w:rsidR="00F014AF" w:rsidRPr="00F014AF" w:rsidRDefault="00F014AF" w:rsidP="00F014AF">
      <w:pPr>
        <w:widowControl/>
        <w:ind w:firstLine="709"/>
        <w:jc w:val="center"/>
        <w:rPr>
          <w:rFonts w:eastAsia="Calibri"/>
          <w:strike/>
          <w:color w:val="000000"/>
          <w:sz w:val="24"/>
          <w:szCs w:val="24"/>
          <w:lang w:eastAsia="en-US"/>
        </w:rPr>
      </w:pPr>
      <w:bookmarkStart w:id="16" w:name="Par24"/>
      <w:bookmarkEnd w:id="16"/>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9. Особенности участия субъектов малого и среднего предпринимательства в закупках</w:t>
      </w:r>
      <w:r w:rsidRPr="00F014AF">
        <w:rPr>
          <w:rFonts w:eastAsia="Calibri"/>
          <w:color w:val="000000"/>
          <w:sz w:val="24"/>
          <w:szCs w:val="24"/>
          <w:vertAlign w:val="superscript"/>
          <w:lang w:eastAsia="en-US"/>
        </w:rPr>
        <w:footnoteReference w:id="69"/>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Общие требования к осуществлению закупок у субъектов малого и среднего предпринимательства</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268. Заказчик обязан осуществлять закупки у СМСП в соответствии с Федеральным законом № 223-ФЗ, Постановлением № 1352. </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1) любые лица, указанные в </w:t>
      </w:r>
      <w:hyperlink r:id="rId42" w:history="1">
        <w:r w:rsidRPr="00F014AF">
          <w:rPr>
            <w:rFonts w:eastAsia="Calibri"/>
            <w:color w:val="000000"/>
            <w:sz w:val="24"/>
            <w:szCs w:val="24"/>
            <w:lang w:eastAsia="en-US"/>
          </w:rPr>
          <w:t>части 5 статьи 3</w:t>
        </w:r>
      </w:hyperlink>
      <w:r w:rsidRPr="00F014AF">
        <w:rPr>
          <w:rFonts w:eastAsia="Calibri"/>
          <w:color w:val="000000"/>
          <w:sz w:val="24"/>
          <w:szCs w:val="24"/>
          <w:lang w:eastAsia="en-US"/>
        </w:rPr>
        <w:t xml:space="preserve"> Федерального закона № 223-ФЗ, в том числе СМСП;</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 только СМСП;</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3) </w:t>
      </w:r>
      <w:proofErr w:type="gramStart"/>
      <w:r w:rsidRPr="00F014AF">
        <w:rPr>
          <w:rFonts w:eastAsia="Calibri"/>
          <w:color w:val="000000"/>
          <w:sz w:val="24"/>
          <w:szCs w:val="24"/>
          <w:lang w:eastAsia="en-US"/>
        </w:rPr>
        <w:t>лица</w:t>
      </w:r>
      <w:proofErr w:type="gramEnd"/>
      <w:r w:rsidRPr="00F014AF">
        <w:rPr>
          <w:rFonts w:eastAsia="Calibri"/>
          <w:color w:val="000000"/>
          <w:sz w:val="24"/>
          <w:szCs w:val="24"/>
          <w:lang w:eastAsia="en-US"/>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3</w:t>
      </w:r>
      <w:r w:rsidRPr="00F014AF">
        <w:rPr>
          <w:rFonts w:eastAsia="Calibri"/>
          <w:color w:val="000000"/>
          <w:sz w:val="24"/>
          <w:szCs w:val="24"/>
          <w:vertAlign w:val="superscript"/>
          <w:lang w:eastAsia="en-US"/>
        </w:rPr>
        <w:t>3</w:t>
      </w:r>
      <w:r w:rsidRPr="00F014AF">
        <w:rPr>
          <w:rFonts w:eastAsia="Calibri"/>
          <w:color w:val="000000"/>
          <w:sz w:val="24"/>
          <w:szCs w:val="24"/>
          <w:lang w:eastAsia="en-US"/>
        </w:rPr>
        <w:t>,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Постановлением № 1352.</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271. Закупки</w:t>
      </w:r>
      <w:r w:rsidRPr="00F014AF">
        <w:rPr>
          <w:rFonts w:eastAsia="Calibri"/>
          <w:sz w:val="24"/>
          <w:szCs w:val="24"/>
          <w:lang w:eastAsia="en-US"/>
        </w:rPr>
        <w:t xml:space="preserve"> </w:t>
      </w:r>
      <w:r w:rsidRPr="00F014AF">
        <w:rPr>
          <w:rFonts w:eastAsia="Calibri"/>
          <w:color w:val="000000"/>
          <w:sz w:val="24"/>
          <w:szCs w:val="24"/>
          <w:lang w:eastAsia="en-US"/>
        </w:rPr>
        <w:t xml:space="preserve">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w:t>
      </w:r>
      <w:proofErr w:type="gramStart"/>
      <w:r w:rsidRPr="00F014AF">
        <w:rPr>
          <w:rFonts w:eastAsia="Calibri"/>
          <w:color w:val="000000"/>
          <w:sz w:val="24"/>
          <w:szCs w:val="24"/>
          <w:lang w:eastAsia="en-US"/>
        </w:rPr>
        <w:t>ТРУ</w:t>
      </w:r>
      <w:proofErr w:type="gramEnd"/>
      <w:r w:rsidRPr="00F014AF">
        <w:rPr>
          <w:rFonts w:eastAsia="Calibri"/>
          <w:color w:val="000000"/>
          <w:sz w:val="24"/>
          <w:szCs w:val="24"/>
          <w:lang w:eastAsia="en-US"/>
        </w:rPr>
        <w:t xml:space="preserve"> составляется в соответствии с требованиями Постановления № 1352.</w:t>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272. Подтверждением принадлежности участника закупки, субподрядчика (соисполнителя), предусмотренного подпунктом 3 пункта 269 настоящего Положения о </w:t>
      </w:r>
      <w:r w:rsidRPr="00F014AF">
        <w:rPr>
          <w:rFonts w:eastAsia="Calibri"/>
          <w:color w:val="000000"/>
          <w:sz w:val="24"/>
          <w:szCs w:val="24"/>
          <w:lang w:eastAsia="en-US"/>
        </w:rPr>
        <w:lastRenderedPageBreak/>
        <w:t xml:space="preserve">закупке, к СМСП является наличие информации </w:t>
      </w:r>
      <w:proofErr w:type="gramStart"/>
      <w:r w:rsidRPr="00F014AF">
        <w:rPr>
          <w:rFonts w:eastAsia="Calibri"/>
          <w:color w:val="000000"/>
          <w:sz w:val="24"/>
          <w:szCs w:val="24"/>
          <w:lang w:eastAsia="en-US"/>
        </w:rPr>
        <w:t>о</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таких</w:t>
      </w:r>
      <w:proofErr w:type="gramEnd"/>
      <w:r w:rsidRPr="00F014AF">
        <w:rPr>
          <w:rFonts w:eastAsia="Calibri"/>
          <w:color w:val="000000"/>
          <w:sz w:val="24"/>
          <w:szCs w:val="24"/>
          <w:lang w:eastAsia="en-US"/>
        </w:rPr>
        <w:t xml:space="preserve"> участнике, субподрядчике (соисполнителе) в едином реестре субъектов малого и среднего предпринимательства.</w:t>
      </w:r>
      <w:r w:rsidRPr="00F014AF">
        <w:rPr>
          <w:rFonts w:eastAsia="Calibri"/>
          <w:color w:val="000000"/>
          <w:sz w:val="24"/>
          <w:szCs w:val="24"/>
          <w:vertAlign w:val="superscript"/>
          <w:lang w:eastAsia="en-US"/>
        </w:rPr>
        <w:footnoteReference w:id="70"/>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 xml:space="preserve">273. </w:t>
      </w:r>
      <w:proofErr w:type="gramStart"/>
      <w:r w:rsidRPr="00F014AF">
        <w:rPr>
          <w:rFonts w:eastAsia="Calibri"/>
          <w:color w:val="000000"/>
          <w:sz w:val="24"/>
          <w:szCs w:val="24"/>
          <w:lang w:eastAsia="en-US"/>
        </w:rPr>
        <w:t>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w:t>
      </w:r>
      <w:proofErr w:type="gramEnd"/>
      <w:r w:rsidRPr="00F014AF">
        <w:rPr>
          <w:rFonts w:eastAsia="Calibri"/>
          <w:color w:val="000000"/>
          <w:sz w:val="24"/>
          <w:szCs w:val="24"/>
          <w:lang w:eastAsia="en-US"/>
        </w:rPr>
        <w:t xml:space="preserve"> </w:t>
      </w:r>
      <w:proofErr w:type="gramStart"/>
      <w:r w:rsidRPr="00F014AF">
        <w:rPr>
          <w:rFonts w:eastAsia="Calibri"/>
          <w:color w:val="000000"/>
          <w:sz w:val="24"/>
          <w:szCs w:val="24"/>
          <w:lang w:eastAsia="en-US"/>
        </w:rPr>
        <w:t>реестре</w:t>
      </w:r>
      <w:proofErr w:type="gramEnd"/>
      <w:r w:rsidRPr="00F014AF">
        <w:rPr>
          <w:rFonts w:eastAsia="Calibri"/>
          <w:color w:val="000000"/>
          <w:sz w:val="24"/>
          <w:szCs w:val="24"/>
          <w:lang w:eastAsia="en-US"/>
        </w:rPr>
        <w:t xml:space="preserve"> субъектов малого и среднего предпринимательства.</w:t>
      </w:r>
      <w:r w:rsidRPr="00F014AF">
        <w:rPr>
          <w:rFonts w:eastAsia="Calibri"/>
          <w:color w:val="000000"/>
          <w:sz w:val="24"/>
          <w:szCs w:val="24"/>
          <w:vertAlign w:val="superscript"/>
          <w:lang w:eastAsia="en-US"/>
        </w:rPr>
        <w:footnoteReference w:id="71"/>
      </w:r>
    </w:p>
    <w:p w:rsidR="00F014AF" w:rsidRPr="00F014AF" w:rsidRDefault="00F014AF" w:rsidP="00F014AF">
      <w:pPr>
        <w:widowControl/>
        <w:ind w:firstLine="709"/>
        <w:jc w:val="both"/>
        <w:rPr>
          <w:rFonts w:eastAsia="Calibri"/>
          <w:color w:val="000000"/>
          <w:sz w:val="24"/>
          <w:szCs w:val="24"/>
          <w:lang w:eastAsia="en-US"/>
        </w:rPr>
      </w:pPr>
      <w:r w:rsidRPr="00F014AF">
        <w:rPr>
          <w:rFonts w:eastAsia="Calibri"/>
          <w:color w:val="000000"/>
          <w:sz w:val="24"/>
          <w:szCs w:val="24"/>
          <w:lang w:eastAsia="en-US"/>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F014AF" w:rsidRPr="00F014AF" w:rsidRDefault="00F014AF" w:rsidP="00F014AF">
      <w:pPr>
        <w:widowControl/>
        <w:tabs>
          <w:tab w:val="left" w:pos="8458"/>
        </w:tabs>
        <w:ind w:firstLine="709"/>
        <w:jc w:val="both"/>
        <w:rPr>
          <w:rFonts w:eastAsia="Calibri"/>
          <w:color w:val="000000"/>
          <w:sz w:val="24"/>
          <w:szCs w:val="24"/>
          <w:lang w:eastAsia="en-US"/>
        </w:rPr>
      </w:pPr>
    </w:p>
    <w:p w:rsidR="00F014AF" w:rsidRPr="00F014AF" w:rsidRDefault="00F014AF" w:rsidP="00F014AF">
      <w:pPr>
        <w:widowControl/>
        <w:tabs>
          <w:tab w:val="left" w:pos="8458"/>
        </w:tabs>
        <w:ind w:firstLine="709"/>
        <w:jc w:val="center"/>
        <w:rPr>
          <w:rFonts w:eastAsia="Calibri"/>
          <w:color w:val="000000"/>
          <w:sz w:val="24"/>
          <w:szCs w:val="24"/>
          <w:lang w:eastAsia="en-US"/>
        </w:rPr>
      </w:pPr>
      <w:r w:rsidRPr="00F014AF">
        <w:rPr>
          <w:rFonts w:eastAsia="Calibri"/>
          <w:color w:val="000000"/>
          <w:sz w:val="24"/>
          <w:szCs w:val="24"/>
          <w:lang w:eastAsia="en-US"/>
        </w:rPr>
        <w:t>Осуществление закупок, участниками которых являются любые лица, в том числе субъекты малого и среднего предпринимательства</w:t>
      </w:r>
    </w:p>
    <w:p w:rsidR="00F014AF" w:rsidRPr="00F014AF" w:rsidRDefault="00F014AF" w:rsidP="00F014AF">
      <w:pPr>
        <w:widowControl/>
        <w:tabs>
          <w:tab w:val="left" w:pos="8458"/>
        </w:tabs>
        <w:ind w:firstLine="709"/>
        <w:jc w:val="both"/>
        <w:rPr>
          <w:rFonts w:eastAsia="Calibri"/>
          <w:color w:val="000000"/>
          <w:sz w:val="24"/>
          <w:szCs w:val="24"/>
          <w:lang w:eastAsia="en-US"/>
        </w:rPr>
      </w:pP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F014AF">
        <w:rPr>
          <w:rFonts w:eastAsia="Calibri"/>
          <w:color w:val="000000"/>
          <w:sz w:val="24"/>
          <w:szCs w:val="24"/>
          <w:vertAlign w:val="superscript"/>
          <w:lang w:eastAsia="en-US"/>
        </w:rPr>
        <w:footnoteReference w:id="72"/>
      </w:r>
      <w:r w:rsidRPr="00F014AF">
        <w:rPr>
          <w:rFonts w:eastAsia="Calibri"/>
          <w:color w:val="000000"/>
          <w:sz w:val="24"/>
          <w:szCs w:val="24"/>
          <w:lang w:eastAsia="en-US"/>
        </w:rPr>
        <w:t xml:space="preserve"> </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F014AF">
        <w:rPr>
          <w:rFonts w:eastAsia="Calibri"/>
          <w:color w:val="000000"/>
          <w:sz w:val="24"/>
          <w:szCs w:val="24"/>
          <w:vertAlign w:val="superscript"/>
          <w:lang w:eastAsia="en-US"/>
        </w:rPr>
        <w:t>3</w:t>
      </w:r>
      <w:r w:rsidRPr="00F014AF">
        <w:rPr>
          <w:rFonts w:eastAsia="Calibri"/>
          <w:color w:val="000000"/>
          <w:sz w:val="24"/>
          <w:szCs w:val="24"/>
          <w:lang w:eastAsia="en-US"/>
        </w:rPr>
        <w:t xml:space="preserve"> Постановления № 1352.</w:t>
      </w:r>
    </w:p>
    <w:p w:rsidR="00F014AF" w:rsidRPr="00F014AF" w:rsidRDefault="00F014AF" w:rsidP="00F014AF">
      <w:pPr>
        <w:widowControl/>
        <w:tabs>
          <w:tab w:val="left" w:pos="8458"/>
        </w:tabs>
        <w:ind w:firstLine="709"/>
        <w:jc w:val="center"/>
        <w:rPr>
          <w:rFonts w:eastAsia="Calibri"/>
          <w:color w:val="000000"/>
          <w:sz w:val="24"/>
          <w:szCs w:val="24"/>
          <w:lang w:eastAsia="en-US"/>
        </w:rPr>
      </w:pPr>
    </w:p>
    <w:p w:rsidR="00F014AF" w:rsidRPr="00F014AF" w:rsidRDefault="00F014AF" w:rsidP="00F014AF">
      <w:pPr>
        <w:widowControl/>
        <w:tabs>
          <w:tab w:val="left" w:pos="8458"/>
        </w:tabs>
        <w:ind w:firstLine="709"/>
        <w:jc w:val="center"/>
        <w:rPr>
          <w:rFonts w:eastAsia="Calibri"/>
          <w:color w:val="000000"/>
          <w:sz w:val="24"/>
          <w:szCs w:val="24"/>
          <w:lang w:eastAsia="en-US"/>
        </w:rPr>
      </w:pPr>
      <w:r w:rsidRPr="00F014AF">
        <w:rPr>
          <w:rFonts w:eastAsia="Calibri"/>
          <w:color w:val="000000"/>
          <w:sz w:val="24"/>
          <w:szCs w:val="24"/>
          <w:lang w:eastAsia="en-US"/>
        </w:rPr>
        <w:t>Осуществление закупок, участниками которых являются только субъекты малого и среднего предпринимательства</w:t>
      </w:r>
    </w:p>
    <w:p w:rsidR="00F014AF" w:rsidRPr="00F014AF" w:rsidRDefault="00F014AF" w:rsidP="00F014AF">
      <w:pPr>
        <w:widowControl/>
        <w:tabs>
          <w:tab w:val="left" w:pos="8458"/>
        </w:tabs>
        <w:ind w:firstLine="709"/>
        <w:jc w:val="both"/>
        <w:rPr>
          <w:rFonts w:eastAsia="Calibri"/>
          <w:color w:val="000000"/>
          <w:sz w:val="24"/>
          <w:szCs w:val="24"/>
          <w:lang w:eastAsia="en-US"/>
        </w:rPr>
      </w:pP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278. </w:t>
      </w:r>
      <w:proofErr w:type="gramStart"/>
      <w:r w:rsidRPr="00F014AF">
        <w:rPr>
          <w:rFonts w:eastAsia="Calibri"/>
          <w:color w:val="000000"/>
          <w:sz w:val="24"/>
          <w:szCs w:val="24"/>
          <w:lang w:eastAsia="en-US"/>
        </w:rPr>
        <w:t>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roofErr w:type="gramEnd"/>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279. </w:t>
      </w:r>
      <w:proofErr w:type="gramStart"/>
      <w:r w:rsidRPr="00F014AF">
        <w:rPr>
          <w:rFonts w:eastAsia="Calibri"/>
          <w:color w:val="000000"/>
          <w:sz w:val="24"/>
          <w:szCs w:val="24"/>
          <w:lang w:eastAsia="en-US"/>
        </w:rPr>
        <w:t>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roofErr w:type="gramEnd"/>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280. </w:t>
      </w:r>
      <w:proofErr w:type="gramStart"/>
      <w:r w:rsidRPr="00F014AF">
        <w:rPr>
          <w:rFonts w:eastAsia="Calibri"/>
          <w:color w:val="000000"/>
          <w:sz w:val="24"/>
          <w:szCs w:val="24"/>
          <w:lang w:eastAsia="en-US"/>
        </w:rPr>
        <w:t xml:space="preserve">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w:t>
      </w:r>
      <w:r w:rsidRPr="00F014AF">
        <w:rPr>
          <w:rFonts w:eastAsia="Calibri"/>
          <w:color w:val="000000"/>
          <w:sz w:val="24"/>
          <w:szCs w:val="24"/>
          <w:lang w:eastAsia="en-US"/>
        </w:rPr>
        <w:lastRenderedPageBreak/>
        <w:t>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w:t>
      </w:r>
      <w:proofErr w:type="gramStart"/>
      <w:r w:rsidRPr="00F014AF">
        <w:rPr>
          <w:rFonts w:eastAsia="Calibri"/>
          <w:color w:val="000000"/>
          <w:sz w:val="24"/>
          <w:szCs w:val="24"/>
          <w:lang w:eastAsia="en-US"/>
        </w:rPr>
        <w:t>дств в с</w:t>
      </w:r>
      <w:proofErr w:type="gramEnd"/>
      <w:r w:rsidRPr="00F014AF">
        <w:rPr>
          <w:rFonts w:eastAsia="Calibri"/>
          <w:color w:val="000000"/>
          <w:sz w:val="24"/>
          <w:szCs w:val="24"/>
          <w:lang w:eastAsia="en-US"/>
        </w:rPr>
        <w:t>оответствии со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r w:rsidRPr="00F014AF">
        <w:rPr>
          <w:rFonts w:eastAsia="Calibri"/>
          <w:sz w:val="24"/>
          <w:szCs w:val="24"/>
          <w:lang w:eastAsia="en-US"/>
        </w:rPr>
        <w:t xml:space="preserve">  </w:t>
      </w:r>
      <w:r w:rsidRPr="00F014AF">
        <w:rPr>
          <w:rFonts w:eastAsia="Calibri"/>
          <w:color w:val="000000"/>
          <w:sz w:val="24"/>
          <w:szCs w:val="24"/>
          <w:lang w:eastAsia="en-US"/>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F014AF">
        <w:rPr>
          <w:rFonts w:eastAsia="Calibri"/>
          <w:sz w:val="24"/>
          <w:szCs w:val="24"/>
          <w:lang w:eastAsia="en-US"/>
        </w:rPr>
        <w:t xml:space="preserve"> </w:t>
      </w:r>
      <w:r w:rsidRPr="00F014AF">
        <w:rPr>
          <w:rFonts w:eastAsia="Calibri"/>
          <w:color w:val="000000"/>
          <w:sz w:val="24"/>
          <w:szCs w:val="24"/>
          <w:lang w:eastAsia="en-US"/>
        </w:rPr>
        <w:t xml:space="preserve">составлять не менее одного месяца </w:t>
      </w:r>
      <w:proofErr w:type="gramStart"/>
      <w:r w:rsidRPr="00F014AF">
        <w:rPr>
          <w:rFonts w:eastAsia="Calibri"/>
          <w:color w:val="000000"/>
          <w:sz w:val="24"/>
          <w:szCs w:val="24"/>
          <w:lang w:eastAsia="en-US"/>
        </w:rPr>
        <w:t>с даты окончания</w:t>
      </w:r>
      <w:proofErr w:type="gramEnd"/>
      <w:r w:rsidRPr="00F014AF">
        <w:rPr>
          <w:rFonts w:eastAsia="Calibri"/>
          <w:color w:val="000000"/>
          <w:sz w:val="24"/>
          <w:szCs w:val="24"/>
          <w:lang w:eastAsia="en-US"/>
        </w:rPr>
        <w:t xml:space="preserve"> срока подачи заявок на участие в закупке. </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является основанием для отказа в принятии ее заказчиком.</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285. </w:t>
      </w:r>
      <w:proofErr w:type="gramStart"/>
      <w:r w:rsidRPr="00F014AF">
        <w:rPr>
          <w:rFonts w:eastAsia="Calibri"/>
          <w:color w:val="000000"/>
          <w:sz w:val="24"/>
          <w:szCs w:val="24"/>
          <w:lang w:eastAsia="en-US"/>
        </w:rPr>
        <w:t>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F014AF">
        <w:rPr>
          <w:rFonts w:eastAsia="Calibri"/>
          <w:sz w:val="24"/>
          <w:szCs w:val="24"/>
          <w:lang w:eastAsia="en-US"/>
        </w:rPr>
        <w:t xml:space="preserve"> </w:t>
      </w:r>
      <w:r w:rsidRPr="00F014AF">
        <w:rPr>
          <w:rFonts w:eastAsia="Calibri"/>
          <w:color w:val="000000"/>
          <w:sz w:val="24"/>
          <w:szCs w:val="24"/>
          <w:lang w:eastAsia="en-US"/>
        </w:rPr>
        <w:t>с участием СМСП, или если заказчиком предъявляется</w:t>
      </w:r>
      <w:proofErr w:type="gramEnd"/>
      <w:r w:rsidRPr="00F014AF">
        <w:rPr>
          <w:rFonts w:eastAsia="Calibri"/>
          <w:color w:val="000000"/>
          <w:sz w:val="24"/>
          <w:szCs w:val="24"/>
          <w:lang w:eastAsia="en-US"/>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287. Заказчик вправе в извещении о закупке с участием СМСП, в документации о закупке</w:t>
      </w:r>
      <w:r w:rsidRPr="00F014AF">
        <w:rPr>
          <w:rFonts w:eastAsia="Calibri"/>
          <w:sz w:val="24"/>
          <w:szCs w:val="24"/>
          <w:lang w:eastAsia="en-US"/>
        </w:rPr>
        <w:t xml:space="preserve"> </w:t>
      </w:r>
      <w:r w:rsidRPr="00F014AF">
        <w:rPr>
          <w:rFonts w:eastAsia="Calibri"/>
          <w:color w:val="000000"/>
          <w:sz w:val="24"/>
          <w:szCs w:val="24"/>
          <w:lang w:eastAsia="en-US"/>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является основанием для отказа в принятии ее заказчиком.</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F014AF">
        <w:rPr>
          <w:rFonts w:eastAsia="Calibri"/>
          <w:color w:val="000000"/>
          <w:sz w:val="24"/>
          <w:szCs w:val="24"/>
          <w:lang w:eastAsia="en-US"/>
        </w:rPr>
        <w:br/>
        <w:t>№ 1352.</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lastRenderedPageBreak/>
        <w:t>291. Извещение и документация о закупки с участием СМСП,</w:t>
      </w:r>
      <w:r w:rsidRPr="00F014AF">
        <w:rPr>
          <w:rFonts w:eastAsia="Calibri"/>
          <w:sz w:val="24"/>
          <w:szCs w:val="24"/>
          <w:lang w:eastAsia="en-US"/>
        </w:rPr>
        <w:t xml:space="preserve"> </w:t>
      </w:r>
      <w:r w:rsidRPr="00F014AF">
        <w:rPr>
          <w:rFonts w:eastAsia="Calibri"/>
          <w:color w:val="000000"/>
          <w:sz w:val="24"/>
          <w:szCs w:val="24"/>
          <w:lang w:eastAsia="en-US"/>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w:t>
      </w:r>
      <w:r w:rsidRPr="00F014AF">
        <w:rPr>
          <w:rFonts w:eastAsia="Calibri"/>
          <w:color w:val="000000"/>
          <w:sz w:val="24"/>
          <w:szCs w:val="24"/>
          <w:lang w:eastAsia="en-US"/>
        </w:rPr>
        <w:br/>
        <w:t>№ 223-ФЗ, а также Постановлением № 1352.</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а также Постановлением № 1352.</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1) не менее чем за семь дней до даты окончания срока подачи заявок на участие в таком конкурсе</w:t>
      </w:r>
      <w:r w:rsidRPr="00F014AF">
        <w:rPr>
          <w:rFonts w:eastAsia="Calibri"/>
          <w:sz w:val="24"/>
          <w:szCs w:val="24"/>
          <w:lang w:eastAsia="en-US"/>
        </w:rPr>
        <w:t xml:space="preserve"> </w:t>
      </w:r>
      <w:r w:rsidRPr="00F014AF">
        <w:rPr>
          <w:rFonts w:eastAsia="Calibri"/>
          <w:color w:val="000000"/>
          <w:sz w:val="24"/>
          <w:szCs w:val="24"/>
          <w:lang w:eastAsia="en-US"/>
        </w:rPr>
        <w:t>и (или) аукционе в случае, если НМЦД не превышает тридцать миллионов рублей;</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 не менее чем за пятнадцать дней до даты окончания срока подачи заявок на участие в таком конкурсе</w:t>
      </w:r>
      <w:r w:rsidRPr="00F014AF">
        <w:rPr>
          <w:rFonts w:eastAsia="Calibri"/>
          <w:sz w:val="24"/>
          <w:szCs w:val="24"/>
          <w:lang w:eastAsia="en-US"/>
        </w:rPr>
        <w:t xml:space="preserve"> </w:t>
      </w:r>
      <w:r w:rsidRPr="00F014AF">
        <w:rPr>
          <w:rFonts w:eastAsia="Calibri"/>
          <w:color w:val="000000"/>
          <w:sz w:val="24"/>
          <w:szCs w:val="24"/>
          <w:lang w:eastAsia="en-US"/>
        </w:rPr>
        <w:t>и (или) аукционе в случае, если НМЦД превышает тридцать миллионов рублей.</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F014AF">
        <w:rPr>
          <w:rFonts w:eastAsia="Calibri"/>
          <w:sz w:val="24"/>
          <w:szCs w:val="24"/>
          <w:lang w:eastAsia="en-US"/>
        </w:rPr>
        <w:t xml:space="preserve"> </w:t>
      </w:r>
      <w:r w:rsidRPr="00F014AF">
        <w:rPr>
          <w:rFonts w:eastAsia="Calibri"/>
          <w:color w:val="000000"/>
          <w:sz w:val="24"/>
          <w:szCs w:val="24"/>
          <w:lang w:eastAsia="en-US"/>
        </w:rPr>
        <w:t>При этом НМЦД не должна превышать пятнадцать миллионов рублей.</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298. Конкурс, участниками которого могут быть только СМСП, может включать этапы, определенные частью 4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по правилам, определенным частью 5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300. Запрос предложений проводится в порядке, установленном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для проведения конкурса в электронной форме, с учетом особенностей, установленных статьей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При этом подача окончательного предложения, дополнительного ценового предложения не осуществляется. </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lastRenderedPageBreak/>
        <w:t>303. При проведен</w:t>
      </w:r>
      <w:proofErr w:type="gramStart"/>
      <w:r w:rsidRPr="00F014AF">
        <w:rPr>
          <w:rFonts w:eastAsia="Calibri"/>
          <w:color w:val="000000"/>
          <w:sz w:val="24"/>
          <w:szCs w:val="24"/>
          <w:lang w:eastAsia="en-US"/>
        </w:rPr>
        <w:t>ии ау</w:t>
      </w:r>
      <w:proofErr w:type="gramEnd"/>
      <w:r w:rsidRPr="00F014AF">
        <w:rPr>
          <w:rFonts w:eastAsia="Calibri"/>
          <w:color w:val="000000"/>
          <w:sz w:val="24"/>
          <w:szCs w:val="24"/>
          <w:lang w:eastAsia="en-US"/>
        </w:rPr>
        <w:t>кциона и запроса котировок не устанавливаются критерии и порядок оценки заявок, предусмотренные пунктом 301 настоящего Положения о закупке.</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F014AF">
        <w:rPr>
          <w:rFonts w:eastAsia="Calibri"/>
          <w:color w:val="000000"/>
          <w:sz w:val="24"/>
          <w:szCs w:val="24"/>
          <w:vertAlign w:val="superscript"/>
          <w:lang w:eastAsia="en-US"/>
        </w:rPr>
        <w:t>5</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305. Заявка на участие в аукционе состоит из двух частей. Содержание указанных частей должно соответствовать части 19</w:t>
      </w:r>
      <w:r w:rsidRPr="00F014AF">
        <w:rPr>
          <w:rFonts w:eastAsia="Calibri"/>
          <w:color w:val="000000"/>
          <w:sz w:val="24"/>
          <w:szCs w:val="24"/>
          <w:vertAlign w:val="superscript"/>
          <w:lang w:eastAsia="en-US"/>
        </w:rPr>
        <w:t>6</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306. Заявка на участие в запросе котировок должна содержать информацию и документы, предусмотренные частью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в случае установления заказчиком обязанности их представления.</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307. Декларация, предусмотренная пунктом 9 части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w:t>
      </w:r>
      <w:proofErr w:type="gramStart"/>
      <w:r w:rsidRPr="00F014AF">
        <w:rPr>
          <w:rFonts w:eastAsia="Calibri"/>
          <w:color w:val="000000"/>
          <w:sz w:val="24"/>
          <w:szCs w:val="24"/>
          <w:lang w:eastAsia="en-US"/>
        </w:rPr>
        <w:t>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roofErr w:type="gramEnd"/>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w:t>
      </w:r>
      <w:proofErr w:type="spellStart"/>
      <w:r w:rsidRPr="00F014AF">
        <w:rPr>
          <w:rFonts w:eastAsia="Calibri"/>
          <w:color w:val="000000"/>
          <w:sz w:val="24"/>
          <w:szCs w:val="24"/>
          <w:lang w:eastAsia="en-US"/>
        </w:rPr>
        <w:t>з</w:t>
      </w:r>
      <w:proofErr w:type="spellEnd"/>
      <w:r w:rsidRPr="00F014AF">
        <w:rPr>
          <w:rFonts w:eastAsia="Calibri"/>
          <w:color w:val="000000"/>
          <w:sz w:val="24"/>
          <w:szCs w:val="24"/>
          <w:lang w:eastAsia="en-US"/>
        </w:rPr>
        <w:t>» пункта 9 части 19</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статьи 3</w:t>
      </w:r>
      <w:r w:rsidRPr="00F014AF">
        <w:rPr>
          <w:rFonts w:eastAsia="Calibri"/>
          <w:color w:val="000000"/>
          <w:sz w:val="24"/>
          <w:szCs w:val="24"/>
          <w:vertAlign w:val="superscript"/>
          <w:lang w:eastAsia="en-US"/>
        </w:rPr>
        <w:t>4</w:t>
      </w:r>
      <w:r w:rsidRPr="00F014AF">
        <w:rPr>
          <w:rFonts w:eastAsia="Calibri"/>
          <w:color w:val="000000"/>
          <w:sz w:val="24"/>
          <w:szCs w:val="24"/>
          <w:lang w:eastAsia="en-US"/>
        </w:rPr>
        <w:t xml:space="preserve"> Федерального закона № 223-ФЗ.</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309. Итоговый протокол составляется заказчиком в соответствии с требованиями части 14 статьи 3</w:t>
      </w:r>
      <w:r w:rsidRPr="00F014AF">
        <w:rPr>
          <w:rFonts w:eastAsia="Calibri"/>
          <w:color w:val="000000"/>
          <w:sz w:val="24"/>
          <w:szCs w:val="24"/>
          <w:vertAlign w:val="superscript"/>
          <w:lang w:eastAsia="en-US"/>
        </w:rPr>
        <w:t>2</w:t>
      </w:r>
      <w:r w:rsidRPr="00F014AF">
        <w:rPr>
          <w:rFonts w:eastAsia="Calibri"/>
          <w:color w:val="000000"/>
          <w:sz w:val="24"/>
          <w:szCs w:val="24"/>
          <w:lang w:eastAsia="en-US"/>
        </w:rPr>
        <w:t xml:space="preserve"> настоящего Федерального закона № 223-ФЗ и размещается на электронной площадке и в единой информационной системе. </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311. Заказчик принимает решение об отказе в допуске к участию в закупке или об отказе от заключения договора, если:</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F014AF">
        <w:rPr>
          <w:rFonts w:eastAsia="Calibri"/>
          <w:color w:val="000000"/>
          <w:sz w:val="24"/>
          <w:szCs w:val="24"/>
          <w:vertAlign w:val="superscript"/>
          <w:lang w:eastAsia="en-US"/>
        </w:rPr>
        <w:footnoteReference w:id="73"/>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 информация об участнике закупки отсутствует в реестре субъектов малого и среднего предпринимательства.</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1) участники закупки, являющиеся СМСП, не подали заявок на участие в такой закупке;</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2) заявки всех участников закупки, являющихся СМСП, отозваны или не соответствуют требованиям, предусмотренным документацией о закупке,</w:t>
      </w:r>
      <w:r w:rsidRPr="00F014AF">
        <w:rPr>
          <w:rFonts w:eastAsia="Calibri"/>
          <w:sz w:val="24"/>
          <w:szCs w:val="24"/>
          <w:lang w:eastAsia="en-US"/>
        </w:rPr>
        <w:t xml:space="preserve"> </w:t>
      </w:r>
      <w:r w:rsidRPr="00F014AF">
        <w:rPr>
          <w:rFonts w:eastAsia="Calibri"/>
          <w:color w:val="000000"/>
          <w:sz w:val="24"/>
          <w:szCs w:val="24"/>
          <w:lang w:eastAsia="en-US"/>
        </w:rPr>
        <w:t>извещением о проведении запроса котировок;</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lastRenderedPageBreak/>
        <w:t>3) заявка, поданная единственным участником закупки, являющимся СМСП, не соответствует требованиям, предусмотренным документацией о закупке,</w:t>
      </w:r>
      <w:r w:rsidRPr="00F014AF">
        <w:rPr>
          <w:rFonts w:eastAsia="Calibri"/>
          <w:sz w:val="24"/>
          <w:szCs w:val="24"/>
          <w:lang w:eastAsia="en-US"/>
        </w:rPr>
        <w:t xml:space="preserve"> </w:t>
      </w:r>
      <w:r w:rsidRPr="00F014AF">
        <w:rPr>
          <w:rFonts w:eastAsia="Calibri"/>
          <w:color w:val="000000"/>
          <w:sz w:val="24"/>
          <w:szCs w:val="24"/>
          <w:lang w:eastAsia="en-US"/>
        </w:rPr>
        <w:t>извещением о проведении запроса котировок.</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bookmarkStart w:id="17" w:name="_GoBack"/>
      <w:bookmarkEnd w:id="17"/>
      <w:r w:rsidR="00CD7FA0" w:rsidRPr="00F014AF">
        <w:rPr>
          <w:rFonts w:eastAsia="Calibri"/>
          <w:color w:val="000000"/>
          <w:sz w:val="24"/>
          <w:szCs w:val="24"/>
          <w:lang w:eastAsia="en-US"/>
        </w:rPr>
        <w:t>участнику закупки,</w:t>
      </w:r>
      <w:r w:rsidRPr="00F014AF">
        <w:rPr>
          <w:rFonts w:eastAsia="Calibri"/>
          <w:color w:val="000000"/>
          <w:sz w:val="24"/>
          <w:szCs w:val="24"/>
          <w:lang w:eastAsia="en-US"/>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F014AF" w:rsidRPr="00F014AF" w:rsidRDefault="00F014AF" w:rsidP="00F014AF">
      <w:pPr>
        <w:widowControl/>
        <w:tabs>
          <w:tab w:val="left" w:pos="8458"/>
        </w:tabs>
        <w:ind w:firstLine="709"/>
        <w:jc w:val="both"/>
        <w:rPr>
          <w:rFonts w:eastAsia="Calibri"/>
          <w:color w:val="000000"/>
          <w:sz w:val="24"/>
          <w:szCs w:val="24"/>
          <w:lang w:eastAsia="en-US"/>
        </w:rPr>
      </w:pPr>
    </w:p>
    <w:p w:rsidR="00F014AF" w:rsidRPr="00F014AF" w:rsidRDefault="00F014AF" w:rsidP="00F014AF">
      <w:pPr>
        <w:widowControl/>
        <w:tabs>
          <w:tab w:val="left" w:pos="8458"/>
        </w:tabs>
        <w:ind w:firstLine="709"/>
        <w:jc w:val="center"/>
        <w:rPr>
          <w:rFonts w:eastAsia="Calibri"/>
          <w:color w:val="000000"/>
          <w:sz w:val="24"/>
          <w:szCs w:val="24"/>
          <w:lang w:eastAsia="en-US"/>
        </w:rPr>
      </w:pPr>
      <w:r w:rsidRPr="00F014AF">
        <w:rPr>
          <w:rFonts w:eastAsia="Calibri"/>
          <w:color w:val="000000"/>
          <w:sz w:val="24"/>
          <w:szCs w:val="24"/>
          <w:lang w:eastAsia="en-US"/>
        </w:rPr>
        <w:t xml:space="preserve">Осуществление закупок, предусматривающих требование </w:t>
      </w:r>
      <w:r w:rsidRPr="00F014AF">
        <w:rPr>
          <w:rFonts w:eastAsia="Calibri"/>
          <w:color w:val="000000"/>
          <w:sz w:val="24"/>
          <w:szCs w:val="24"/>
          <w:lang w:eastAsia="en-US"/>
        </w:rPr>
        <w:br/>
        <w:t xml:space="preserve">о привлечении к исполнению договора субподрядчиков (соисполнителей) </w:t>
      </w:r>
      <w:r w:rsidRPr="00F014AF">
        <w:rPr>
          <w:rFonts w:eastAsia="Calibri"/>
          <w:color w:val="000000"/>
          <w:sz w:val="24"/>
          <w:szCs w:val="24"/>
          <w:lang w:eastAsia="en-US"/>
        </w:rPr>
        <w:br/>
        <w:t>из числа субъектов малого и среднего предпринимательства</w:t>
      </w:r>
    </w:p>
    <w:p w:rsidR="00F014AF" w:rsidRPr="00F014AF" w:rsidRDefault="00F014AF" w:rsidP="00F014AF">
      <w:pPr>
        <w:widowControl/>
        <w:tabs>
          <w:tab w:val="left" w:pos="8458"/>
        </w:tabs>
        <w:ind w:firstLine="709"/>
        <w:jc w:val="both"/>
        <w:rPr>
          <w:rFonts w:eastAsia="Calibri"/>
          <w:color w:val="000000"/>
          <w:sz w:val="24"/>
          <w:szCs w:val="24"/>
          <w:lang w:eastAsia="en-US"/>
        </w:rPr>
      </w:pP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316. План привлечения субподрядчиков (соисполнителей) из числа СМСП должен содержать сведения согласно пункту 30 Постановления № 1352.</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317. В случае установления в извещении о закупке, документации о закупке,</w:t>
      </w:r>
      <w:r w:rsidRPr="00F014AF">
        <w:rPr>
          <w:rFonts w:eastAsia="Calibri"/>
          <w:sz w:val="24"/>
          <w:szCs w:val="24"/>
          <w:lang w:eastAsia="en-US"/>
        </w:rPr>
        <w:t xml:space="preserve"> </w:t>
      </w:r>
      <w:r w:rsidRPr="00F014AF">
        <w:rPr>
          <w:rFonts w:eastAsia="Calibri"/>
          <w:color w:val="000000"/>
          <w:sz w:val="24"/>
          <w:szCs w:val="24"/>
          <w:lang w:eastAsia="en-US"/>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318. </w:t>
      </w:r>
      <w:proofErr w:type="gramStart"/>
      <w:r w:rsidRPr="00F014AF">
        <w:rPr>
          <w:rFonts w:eastAsia="Calibri"/>
          <w:color w:val="000000"/>
          <w:sz w:val="24"/>
          <w:szCs w:val="24"/>
          <w:lang w:eastAsia="en-US"/>
        </w:rPr>
        <w:t>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F014AF">
        <w:rPr>
          <w:rFonts w:eastAsia="Calibri"/>
          <w:color w:val="000000"/>
          <w:sz w:val="24"/>
          <w:szCs w:val="24"/>
          <w:vertAlign w:val="superscript"/>
          <w:lang w:eastAsia="en-US"/>
        </w:rPr>
        <w:t>1</w:t>
      </w:r>
      <w:r w:rsidRPr="00F014AF">
        <w:rPr>
          <w:rFonts w:eastAsia="Calibri"/>
          <w:color w:val="000000"/>
          <w:sz w:val="24"/>
          <w:szCs w:val="24"/>
          <w:lang w:eastAsia="en-US"/>
        </w:rPr>
        <w:t xml:space="preserve"> Постановления № 1352.</w:t>
      </w:r>
      <w:proofErr w:type="gramEnd"/>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319. </w:t>
      </w:r>
      <w:proofErr w:type="gramStart"/>
      <w:r w:rsidRPr="00F014AF">
        <w:rPr>
          <w:rFonts w:eastAsia="Calibri"/>
          <w:color w:val="000000"/>
          <w:sz w:val="24"/>
          <w:szCs w:val="24"/>
          <w:lang w:eastAsia="en-US"/>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w:t>
      </w:r>
      <w:proofErr w:type="gramEnd"/>
      <w:r w:rsidRPr="00F014AF">
        <w:rPr>
          <w:rFonts w:eastAsia="Calibri"/>
          <w:color w:val="000000"/>
          <w:sz w:val="24"/>
          <w:szCs w:val="24"/>
          <w:lang w:eastAsia="en-US"/>
        </w:rPr>
        <w:t xml:space="preserve"> был частично исполнен.</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lastRenderedPageBreak/>
        <w:t>10. Заключительные положения</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ind w:firstLine="709"/>
        <w:jc w:val="center"/>
        <w:rPr>
          <w:rFonts w:eastAsia="Calibri"/>
          <w:color w:val="000000"/>
          <w:sz w:val="24"/>
          <w:szCs w:val="24"/>
          <w:lang w:eastAsia="en-US"/>
        </w:rPr>
      </w:pPr>
      <w:r w:rsidRPr="00F014AF">
        <w:rPr>
          <w:rFonts w:eastAsia="Calibri"/>
          <w:color w:val="000000"/>
          <w:sz w:val="24"/>
          <w:szCs w:val="24"/>
          <w:lang w:eastAsia="en-US"/>
        </w:rPr>
        <w:t>Порядок вступления в силу настоящего Положения о закупке</w:t>
      </w:r>
    </w:p>
    <w:p w:rsidR="00F014AF" w:rsidRPr="00F014AF" w:rsidRDefault="00F014AF" w:rsidP="00F014AF">
      <w:pPr>
        <w:widowControl/>
        <w:ind w:firstLine="709"/>
        <w:jc w:val="center"/>
        <w:rPr>
          <w:rFonts w:eastAsia="Calibri"/>
          <w:color w:val="000000"/>
          <w:sz w:val="24"/>
          <w:szCs w:val="24"/>
          <w:lang w:eastAsia="en-US"/>
        </w:rPr>
      </w:pP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320. До 27 декабря 2024 года </w:t>
      </w:r>
      <w:r w:rsidRPr="00F014AF">
        <w:rPr>
          <w:rFonts w:eastAsia="Calibri"/>
          <w:color w:val="000000"/>
          <w:sz w:val="24"/>
          <w:szCs w:val="24"/>
        </w:rPr>
        <w:t>муниципальные бюджетные учреждения, муниципальные автономные учреждения, муниципальные унитарные предприятия</w:t>
      </w:r>
      <w:r w:rsidRPr="00F014AF">
        <w:rPr>
          <w:rFonts w:eastAsia="Calibri"/>
          <w:color w:val="000000"/>
          <w:sz w:val="24"/>
          <w:szCs w:val="24"/>
          <w:lang w:eastAsia="en-US"/>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F014AF">
        <w:rPr>
          <w:rFonts w:eastAsia="Calibri"/>
          <w:color w:val="000000"/>
          <w:sz w:val="24"/>
          <w:szCs w:val="24"/>
          <w:vertAlign w:val="superscript"/>
          <w:lang w:eastAsia="en-US"/>
        </w:rPr>
        <w:footnoteReference w:id="74"/>
      </w:r>
    </w:p>
    <w:p w:rsidR="00F014AF" w:rsidRPr="00F014AF" w:rsidRDefault="00F014AF" w:rsidP="00F014AF">
      <w:pPr>
        <w:widowControl/>
        <w:tabs>
          <w:tab w:val="left" w:pos="8458"/>
        </w:tabs>
        <w:ind w:firstLine="709"/>
        <w:jc w:val="both"/>
        <w:rPr>
          <w:rFonts w:eastAsia="Calibri"/>
          <w:color w:val="000000"/>
          <w:sz w:val="24"/>
          <w:szCs w:val="24"/>
          <w:lang w:eastAsia="en-US"/>
        </w:rPr>
      </w:pPr>
      <w:r w:rsidRPr="00F014AF">
        <w:rPr>
          <w:rFonts w:eastAsia="Calibri"/>
          <w:color w:val="000000"/>
          <w:sz w:val="24"/>
          <w:szCs w:val="24"/>
          <w:lang w:eastAsia="en-US"/>
        </w:rPr>
        <w:t xml:space="preserve">321. Закупки, </w:t>
      </w:r>
      <w:proofErr w:type="gramStart"/>
      <w:r w:rsidRPr="00F014AF">
        <w:rPr>
          <w:rFonts w:eastAsia="Calibri"/>
          <w:color w:val="000000"/>
          <w:sz w:val="24"/>
          <w:szCs w:val="24"/>
          <w:lang w:eastAsia="en-US"/>
        </w:rPr>
        <w:t>извещения</w:t>
      </w:r>
      <w:proofErr w:type="gramEnd"/>
      <w:r w:rsidRPr="00F014AF">
        <w:rPr>
          <w:rFonts w:eastAsia="Calibri"/>
          <w:color w:val="000000"/>
          <w:sz w:val="24"/>
          <w:szCs w:val="24"/>
          <w:lang w:eastAsia="en-US"/>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color w:val="000000"/>
          <w:sz w:val="24"/>
          <w:szCs w:val="24"/>
          <w:lang w:eastAsia="en-US"/>
        </w:rPr>
        <w:br w:type="page"/>
      </w:r>
    </w:p>
    <w:tbl>
      <w:tblPr>
        <w:tblW w:w="9902" w:type="dxa"/>
        <w:tblLook w:val="04A0"/>
      </w:tblPr>
      <w:tblGrid>
        <w:gridCol w:w="4474"/>
        <w:gridCol w:w="5428"/>
      </w:tblGrid>
      <w:tr w:rsidR="00F014AF" w:rsidRPr="00F014AF" w:rsidTr="00961B92">
        <w:trPr>
          <w:trHeight w:val="886"/>
        </w:trPr>
        <w:tc>
          <w:tcPr>
            <w:tcW w:w="4474" w:type="dxa"/>
            <w:shd w:val="clear" w:color="auto" w:fill="auto"/>
          </w:tcPr>
          <w:p w:rsidR="00F014AF" w:rsidRPr="00F014AF" w:rsidRDefault="00F014AF" w:rsidP="00F014AF">
            <w:pPr>
              <w:rPr>
                <w:rFonts w:eastAsia="Calibri"/>
                <w:sz w:val="24"/>
                <w:szCs w:val="24"/>
                <w:lang w:eastAsia="en-US"/>
              </w:rPr>
            </w:pPr>
            <w:r w:rsidRPr="00F014AF">
              <w:rPr>
                <w:rFonts w:eastAsia="Calibri"/>
                <w:color w:val="000000"/>
                <w:sz w:val="24"/>
                <w:szCs w:val="24"/>
                <w:lang w:eastAsia="en-US"/>
              </w:rPr>
              <w:lastRenderedPageBreak/>
              <w:br w:type="page"/>
            </w:r>
            <w:r w:rsidRPr="00F014AF">
              <w:rPr>
                <w:rFonts w:eastAsia="Calibri"/>
                <w:color w:val="000000"/>
                <w:sz w:val="24"/>
                <w:szCs w:val="24"/>
                <w:lang w:eastAsia="en-US"/>
              </w:rPr>
              <w:br w:type="page"/>
            </w:r>
            <w:r w:rsidRPr="00F014AF">
              <w:rPr>
                <w:rFonts w:eastAsia="Calibri"/>
                <w:color w:val="000000"/>
                <w:sz w:val="24"/>
                <w:szCs w:val="24"/>
                <w:lang w:eastAsia="en-US"/>
              </w:rPr>
              <w:br w:type="page"/>
            </w:r>
          </w:p>
        </w:tc>
        <w:tc>
          <w:tcPr>
            <w:tcW w:w="5428" w:type="dxa"/>
            <w:shd w:val="clear" w:color="auto" w:fill="auto"/>
          </w:tcPr>
          <w:p w:rsidR="00F014AF" w:rsidRPr="00F014AF" w:rsidRDefault="00F014AF" w:rsidP="00F014AF">
            <w:pPr>
              <w:widowControl/>
              <w:tabs>
                <w:tab w:val="left" w:pos="5670"/>
              </w:tabs>
              <w:autoSpaceDE/>
              <w:autoSpaceDN/>
              <w:adjustRightInd/>
              <w:jc w:val="both"/>
              <w:rPr>
                <w:rFonts w:eastAsia="Calibri"/>
                <w:sz w:val="24"/>
                <w:szCs w:val="24"/>
                <w:lang w:eastAsia="en-US"/>
              </w:rPr>
            </w:pPr>
            <w:r w:rsidRPr="00F014AF">
              <w:rPr>
                <w:rFonts w:eastAsia="Calibri"/>
                <w:sz w:val="24"/>
                <w:szCs w:val="24"/>
                <w:lang w:eastAsia="en-US"/>
              </w:rPr>
              <w:t>Приложение 1</w:t>
            </w:r>
          </w:p>
          <w:p w:rsidR="00F014AF" w:rsidRPr="00F014AF" w:rsidRDefault="00F014AF" w:rsidP="00F014AF">
            <w:pPr>
              <w:widowControl/>
              <w:tabs>
                <w:tab w:val="left" w:pos="5670"/>
              </w:tabs>
              <w:autoSpaceDE/>
              <w:autoSpaceDN/>
              <w:adjustRightInd/>
              <w:jc w:val="both"/>
              <w:rPr>
                <w:rFonts w:eastAsia="Calibri"/>
                <w:sz w:val="24"/>
                <w:szCs w:val="24"/>
                <w:lang w:eastAsia="en-US"/>
              </w:rPr>
            </w:pPr>
            <w:r w:rsidRPr="00F014AF">
              <w:rPr>
                <w:rFonts w:eastAsia="Calibri"/>
                <w:sz w:val="24"/>
                <w:szCs w:val="24"/>
                <w:lang w:eastAsia="en-US"/>
              </w:rPr>
              <w:t xml:space="preserve">к Типовому положению </w:t>
            </w:r>
          </w:p>
          <w:p w:rsidR="00F014AF" w:rsidRPr="00F014AF" w:rsidRDefault="00F014AF" w:rsidP="00F014AF">
            <w:pPr>
              <w:widowControl/>
              <w:tabs>
                <w:tab w:val="left" w:pos="5670"/>
              </w:tabs>
              <w:autoSpaceDE/>
              <w:autoSpaceDN/>
              <w:adjustRightInd/>
              <w:jc w:val="both"/>
              <w:rPr>
                <w:rFonts w:eastAsia="Calibri"/>
                <w:sz w:val="24"/>
                <w:szCs w:val="24"/>
                <w:lang w:eastAsia="en-US"/>
              </w:rPr>
            </w:pPr>
            <w:r w:rsidRPr="00F014AF">
              <w:rPr>
                <w:rFonts w:eastAsia="Calibri"/>
                <w:sz w:val="24"/>
                <w:szCs w:val="24"/>
                <w:lang w:eastAsia="en-US"/>
              </w:rPr>
              <w:t>о закупке товаров, работ, услуг</w:t>
            </w:r>
          </w:p>
        </w:tc>
      </w:tr>
    </w:tbl>
    <w:p w:rsidR="00F014AF" w:rsidRPr="00F014AF" w:rsidRDefault="00F014AF" w:rsidP="00F014AF">
      <w:pPr>
        <w:widowControl/>
        <w:autoSpaceDE/>
        <w:autoSpaceDN/>
        <w:adjustRightInd/>
        <w:jc w:val="center"/>
        <w:rPr>
          <w:rFonts w:eastAsia="Calibri"/>
          <w:color w:val="000000"/>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F014AF" w:rsidRPr="00F014AF" w:rsidRDefault="00F014AF" w:rsidP="00F014AF">
      <w:pPr>
        <w:widowControl/>
        <w:autoSpaceDE/>
        <w:autoSpaceDN/>
        <w:adjustRightInd/>
        <w:jc w:val="center"/>
        <w:rPr>
          <w:rFonts w:eastAsia="Calibri"/>
          <w:sz w:val="24"/>
          <w:szCs w:val="24"/>
          <w:lang w:eastAsia="en-US"/>
        </w:rPr>
      </w:pPr>
    </w:p>
    <w:tbl>
      <w:tblPr>
        <w:tblStyle w:val="35"/>
        <w:tblW w:w="10064" w:type="dxa"/>
        <w:tblInd w:w="-147" w:type="dxa"/>
        <w:tblLook w:val="04A0"/>
      </w:tblPr>
      <w:tblGrid>
        <w:gridCol w:w="617"/>
        <w:gridCol w:w="3643"/>
        <w:gridCol w:w="2970"/>
        <w:gridCol w:w="2834"/>
      </w:tblGrid>
      <w:tr w:rsidR="00F014AF" w:rsidRPr="00F014AF" w:rsidTr="00F014AF">
        <w:tc>
          <w:tcPr>
            <w:tcW w:w="617"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 xml:space="preserve">№ </w:t>
            </w:r>
            <w:proofErr w:type="spellStart"/>
            <w:proofErr w:type="gramStart"/>
            <w:r w:rsidRPr="00F014AF">
              <w:rPr>
                <w:rFonts w:eastAsia="Calibri"/>
                <w:color w:val="000000"/>
                <w:sz w:val="24"/>
                <w:szCs w:val="24"/>
                <w:lang w:eastAsia="en-US"/>
              </w:rPr>
              <w:t>п</w:t>
            </w:r>
            <w:proofErr w:type="spellEnd"/>
            <w:proofErr w:type="gramEnd"/>
            <w:r w:rsidRPr="00F014AF">
              <w:rPr>
                <w:rFonts w:eastAsia="Calibri"/>
                <w:color w:val="000000"/>
                <w:sz w:val="24"/>
                <w:szCs w:val="24"/>
                <w:lang w:eastAsia="en-US"/>
              </w:rPr>
              <w:t>/</w:t>
            </w:r>
            <w:proofErr w:type="spellStart"/>
            <w:r w:rsidRPr="00F014AF">
              <w:rPr>
                <w:rFonts w:eastAsia="Calibri"/>
                <w:color w:val="000000"/>
                <w:sz w:val="24"/>
                <w:szCs w:val="24"/>
                <w:lang w:eastAsia="en-US"/>
              </w:rPr>
              <w:t>п</w:t>
            </w:r>
            <w:proofErr w:type="spellEnd"/>
          </w:p>
        </w:tc>
        <w:tc>
          <w:tcPr>
            <w:tcW w:w="3643"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Наименование отдельных видов товаров, работ, услуг, являющихся предметом закупки</w:t>
            </w:r>
          </w:p>
        </w:tc>
        <w:tc>
          <w:tcPr>
            <w:tcW w:w="2970"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Дополнительные требования к участникам закупки</w:t>
            </w:r>
          </w:p>
        </w:tc>
        <w:tc>
          <w:tcPr>
            <w:tcW w:w="2834"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Информация и документы, подтверждающие соответствие участников закупки дополнительным требованиям</w:t>
            </w:r>
          </w:p>
        </w:tc>
      </w:tr>
      <w:tr w:rsidR="00F014AF" w:rsidRPr="00F014AF" w:rsidTr="00F014AF">
        <w:trPr>
          <w:tblHeader/>
        </w:trPr>
        <w:tc>
          <w:tcPr>
            <w:tcW w:w="617"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1</w:t>
            </w:r>
          </w:p>
        </w:tc>
        <w:tc>
          <w:tcPr>
            <w:tcW w:w="3643"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2</w:t>
            </w:r>
          </w:p>
        </w:tc>
        <w:tc>
          <w:tcPr>
            <w:tcW w:w="2970"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3</w:t>
            </w:r>
          </w:p>
        </w:tc>
        <w:tc>
          <w:tcPr>
            <w:tcW w:w="2834" w:type="dxa"/>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4</w:t>
            </w:r>
          </w:p>
        </w:tc>
      </w:tr>
      <w:tr w:rsidR="00F014AF" w:rsidRPr="00F014AF" w:rsidTr="00F014AF">
        <w:tc>
          <w:tcPr>
            <w:tcW w:w="10064" w:type="dxa"/>
            <w:gridSpan w:val="4"/>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F014AF" w:rsidRPr="00F014AF" w:rsidRDefault="00F014AF" w:rsidP="00F014AF">
            <w:pPr>
              <w:widowControl/>
              <w:autoSpaceDE/>
              <w:autoSpaceDN/>
              <w:adjustRightInd/>
              <w:jc w:val="center"/>
              <w:rPr>
                <w:rFonts w:eastAsia="Calibri"/>
                <w:color w:val="000000"/>
                <w:sz w:val="24"/>
                <w:szCs w:val="24"/>
                <w:lang w:eastAsia="en-US"/>
              </w:rPr>
            </w:pP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t xml:space="preserve">1.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акт приемки выполненных работ по сохранению объекта культурного наследия;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4) разрешение на ввод объекта капитального строительства в эксплуатацию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t xml:space="preserve">2.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предусматривающего выполнение работ по </w:t>
            </w:r>
            <w:r w:rsidRPr="00F014AF">
              <w:rPr>
                <w:rFonts w:eastAsia="Calibri"/>
                <w:sz w:val="24"/>
                <w:szCs w:val="24"/>
                <w:lang w:eastAsia="en-US"/>
              </w:rPr>
              <w:lastRenderedPageBreak/>
              <w:t xml:space="preserve">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акт приемки выполненных работ по сохранению объекта культурного наследия.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акт приемки выполненных работ по сохранению объекта культурного наследия;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4) разрешение на ввод объекта капитального строительства в эксплуатацию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lastRenderedPageBreak/>
              <w:t xml:space="preserve">3.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по договору должна составлять не менее двадцати процентов начальной (максимальной) цены </w:t>
            </w:r>
            <w:r w:rsidRPr="00F014AF">
              <w:rPr>
                <w:rFonts w:eastAsia="Calibri"/>
                <w:sz w:val="24"/>
                <w:szCs w:val="24"/>
                <w:lang w:eastAsia="en-US"/>
              </w:rPr>
              <w:lastRenderedPageBreak/>
              <w:t xml:space="preserve">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1) исполненный договор; </w:t>
            </w:r>
          </w:p>
          <w:p w:rsidR="00F014AF" w:rsidRPr="00F014AF" w:rsidRDefault="00F014AF" w:rsidP="00F014AF">
            <w:pPr>
              <w:widowControl/>
              <w:autoSpaceDE/>
              <w:autoSpaceDN/>
              <w:adjustRightInd/>
              <w:ind w:hanging="109"/>
              <w:rPr>
                <w:rFonts w:eastAsia="Calibri"/>
                <w:color w:val="000000"/>
                <w:sz w:val="24"/>
                <w:szCs w:val="24"/>
                <w:lang w:eastAsia="en-US"/>
              </w:rPr>
            </w:pPr>
            <w:r w:rsidRPr="00F014AF">
              <w:rPr>
                <w:rFonts w:eastAsia="Calibri"/>
                <w:sz w:val="24"/>
                <w:szCs w:val="24"/>
                <w:lang w:eastAsia="en-US"/>
              </w:rPr>
              <w:t xml:space="preserve">  2) акт выполненных работ, подтверждающий цену выполненных работ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lastRenderedPageBreak/>
              <w:t xml:space="preserve">4.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ind w:hanging="109"/>
              <w:rPr>
                <w:rFonts w:eastAsia="Calibri"/>
                <w:color w:val="000000"/>
                <w:sz w:val="24"/>
                <w:szCs w:val="24"/>
                <w:lang w:eastAsia="en-US"/>
              </w:rPr>
            </w:pPr>
            <w:r w:rsidRPr="00F014AF">
              <w:rPr>
                <w:rFonts w:eastAsia="Calibri"/>
                <w:sz w:val="24"/>
                <w:szCs w:val="24"/>
                <w:lang w:eastAsia="en-US"/>
              </w:rPr>
              <w:t xml:space="preserve">  2) акт выполненных работ, подтверждающий цену выполненных работ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t xml:space="preserve">5.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proofErr w:type="gramStart"/>
            <w:r w:rsidRPr="00F014AF">
              <w:rPr>
                <w:rFonts w:eastAsia="Calibri"/>
                <w:sz w:val="24"/>
                <w:szCs w:val="24"/>
                <w:lang w:eastAsia="en-US"/>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roofErr w:type="gramEnd"/>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proofErr w:type="gramStart"/>
            <w:r w:rsidRPr="00F014AF">
              <w:rPr>
                <w:rFonts w:eastAsia="Calibri"/>
                <w:sz w:val="24"/>
                <w:szCs w:val="24"/>
                <w:lang w:eastAsia="en-US"/>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roofErr w:type="gramEnd"/>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оказанных услуг по договору должна составлять не менее двадцати процентов </w:t>
            </w:r>
            <w:r w:rsidRPr="00F014AF">
              <w:rPr>
                <w:rFonts w:eastAsia="Calibri"/>
                <w:sz w:val="24"/>
                <w:szCs w:val="24"/>
                <w:lang w:eastAsia="en-US"/>
              </w:rPr>
              <w:lastRenderedPageBreak/>
              <w:t xml:space="preserve">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1) исполненный договор;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  2) акт выполненных работ, оказанных услуг, подтверждающий цену выполненных работ, оказанных услуг </w:t>
            </w:r>
          </w:p>
        </w:tc>
      </w:tr>
      <w:tr w:rsidR="00F014AF" w:rsidRPr="00F014AF" w:rsidTr="00F014AF">
        <w:tc>
          <w:tcPr>
            <w:tcW w:w="10064" w:type="dxa"/>
            <w:gridSpan w:val="4"/>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color w:val="000000"/>
                <w:sz w:val="24"/>
                <w:szCs w:val="24"/>
                <w:lang w:eastAsia="en-US"/>
              </w:rPr>
              <w:lastRenderedPageBreak/>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F014AF" w:rsidRPr="00F014AF" w:rsidRDefault="00F014AF" w:rsidP="00F014AF">
            <w:pPr>
              <w:widowControl/>
              <w:autoSpaceDE/>
              <w:autoSpaceDN/>
              <w:adjustRightInd/>
              <w:jc w:val="center"/>
              <w:rPr>
                <w:rFonts w:eastAsia="Calibri"/>
                <w:color w:val="000000"/>
                <w:sz w:val="24"/>
                <w:szCs w:val="24"/>
                <w:lang w:eastAsia="en-US"/>
              </w:rPr>
            </w:pP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t xml:space="preserve">6.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t xml:space="preserve">7.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(за исключением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выполнения участником закупки, являющимся застройщиком, работ по </w:t>
            </w:r>
            <w:r w:rsidRPr="00F014AF">
              <w:rPr>
                <w:rFonts w:eastAsia="Calibri"/>
                <w:sz w:val="24"/>
                <w:szCs w:val="24"/>
                <w:lang w:eastAsia="en-US"/>
              </w:rPr>
              <w:lastRenderedPageBreak/>
              <w:t xml:space="preserve">строительству, реконструкции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(за исключением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не </w:t>
            </w:r>
            <w:proofErr w:type="gramStart"/>
            <w:r w:rsidRPr="00F014AF">
              <w:rPr>
                <w:rFonts w:eastAsia="Calibri"/>
                <w:sz w:val="24"/>
                <w:szCs w:val="24"/>
                <w:lang w:eastAsia="en-US"/>
              </w:rPr>
              <w:t>менее сорока процентов</w:t>
            </w:r>
            <w:proofErr w:type="gramEnd"/>
            <w:r w:rsidRPr="00F014AF">
              <w:rPr>
                <w:rFonts w:eastAsia="Calibri"/>
                <w:sz w:val="24"/>
                <w:szCs w:val="24"/>
                <w:lang w:eastAsia="en-US"/>
              </w:rPr>
              <w:t xml:space="preserve"> начальной (максимальной) цены договора, заключаемого по результатам определения поставщика (подрядчика, исполнителя),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если начальная (максимальная) цена договора составляет или превышает сто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но не превышает пятьсот </w:t>
            </w:r>
            <w:proofErr w:type="spellStart"/>
            <w:r w:rsidRPr="00F014AF">
              <w:rPr>
                <w:rFonts w:eastAsia="Calibri"/>
                <w:sz w:val="24"/>
                <w:szCs w:val="24"/>
                <w:lang w:eastAsia="en-US"/>
              </w:rPr>
              <w:t>млн</w:t>
            </w:r>
            <w:proofErr w:type="spellEnd"/>
            <w:r w:rsidRPr="00F014AF">
              <w:rPr>
                <w:rFonts w:eastAsia="Calibri"/>
                <w:sz w:val="24"/>
                <w:szCs w:val="24"/>
                <w:lang w:eastAsia="en-US"/>
              </w:rPr>
              <w:t xml:space="preserve"> рублей;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если начальная </w:t>
            </w:r>
            <w:r w:rsidRPr="00F014AF">
              <w:rPr>
                <w:rFonts w:eastAsia="Calibri"/>
                <w:sz w:val="24"/>
                <w:szCs w:val="24"/>
                <w:lang w:eastAsia="en-US"/>
              </w:rPr>
              <w:lastRenderedPageBreak/>
              <w:t xml:space="preserve">(максимальная) цена договора составляет или превышает пятьсот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w:t>
            </w:r>
            <w:r w:rsidRPr="00F014AF">
              <w:rPr>
                <w:rFonts w:eastAsia="Calibri"/>
                <w:sz w:val="24"/>
                <w:szCs w:val="24"/>
                <w:lang w:eastAsia="en-US"/>
              </w:rPr>
              <w:lastRenderedPageBreak/>
              <w:t xml:space="preserve">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2) разрешение на ввод объекта капитального строительства в эксплуатацию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lastRenderedPageBreak/>
              <w:t xml:space="preserve">8.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не менее сорока процентов начальной (максимальной) цены договора, заключаемого по результатам </w:t>
            </w:r>
            <w:r w:rsidRPr="00F014AF">
              <w:rPr>
                <w:rFonts w:eastAsia="Calibri"/>
                <w:sz w:val="24"/>
                <w:szCs w:val="24"/>
                <w:lang w:eastAsia="en-US"/>
              </w:rPr>
              <w:lastRenderedPageBreak/>
              <w:t xml:space="preserve">определения поставщика (подрядчика, исполнителя), если начальная (максимальная) цена договора составляет или превышает сто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но не превышает пятьсот млн. рублей;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разрешение на ввод </w:t>
            </w:r>
            <w:r w:rsidRPr="00F014AF">
              <w:rPr>
                <w:rFonts w:eastAsia="Calibri"/>
                <w:sz w:val="24"/>
                <w:szCs w:val="24"/>
                <w:lang w:eastAsia="en-US"/>
              </w:rPr>
              <w:lastRenderedPageBreak/>
              <w:t xml:space="preserve">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lastRenderedPageBreak/>
              <w:t xml:space="preserve">9.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том числе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том числе линейного </w:t>
            </w:r>
            <w:r w:rsidRPr="00F014AF">
              <w:rPr>
                <w:rFonts w:eastAsia="Calibri"/>
                <w:sz w:val="24"/>
                <w:szCs w:val="24"/>
                <w:lang w:eastAsia="en-US"/>
              </w:rPr>
              <w:lastRenderedPageBreak/>
              <w:t xml:space="preserve">объекта).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w:t>
            </w:r>
            <w:r w:rsidRPr="00F014AF">
              <w:rPr>
                <w:rFonts w:eastAsia="Calibri"/>
                <w:sz w:val="24"/>
                <w:szCs w:val="24"/>
                <w:lang w:eastAsia="en-US"/>
              </w:rPr>
              <w:lastRenderedPageBreak/>
              <w:t xml:space="preserve">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3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color w:val="000000"/>
                <w:sz w:val="24"/>
                <w:szCs w:val="24"/>
                <w:lang w:eastAsia="en-US"/>
              </w:rPr>
            </w:pPr>
            <w:r w:rsidRPr="00F014AF">
              <w:rPr>
                <w:rFonts w:eastAsia="Calibri"/>
                <w:sz w:val="24"/>
                <w:szCs w:val="24"/>
                <w:lang w:eastAsia="en-US"/>
              </w:rPr>
              <w:lastRenderedPageBreak/>
              <w:t xml:space="preserve">10.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предусматривающего выполнение работ по капитальному ремонту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(за исключением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строительного подряда, предусматривающего выполнение работ по </w:t>
            </w:r>
            <w:r w:rsidRPr="00F014AF">
              <w:rPr>
                <w:rFonts w:eastAsia="Calibri"/>
                <w:sz w:val="24"/>
                <w:szCs w:val="24"/>
                <w:lang w:eastAsia="en-US"/>
              </w:rPr>
              <w:lastRenderedPageBreak/>
              <w:t xml:space="preserve">строительству, реконструкции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(за исключением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3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3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color w:val="000000"/>
                <w:sz w:val="24"/>
                <w:szCs w:val="24"/>
                <w:lang w:eastAsia="en-US"/>
              </w:rPr>
            </w:pPr>
            <w:r w:rsidRPr="00F014AF">
              <w:rPr>
                <w:rFonts w:eastAsia="Calibri"/>
                <w:sz w:val="24"/>
                <w:szCs w:val="24"/>
                <w:lang w:eastAsia="en-US"/>
              </w:rPr>
              <w:t xml:space="preserve">2) разрешение на ввод объекта капитального строительства в эксплуатацию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lastRenderedPageBreak/>
              <w:t xml:space="preserve">11.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строительного подряда, </w:t>
            </w:r>
            <w:r w:rsidRPr="00F014AF">
              <w:rPr>
                <w:rFonts w:eastAsia="Calibri"/>
                <w:sz w:val="24"/>
                <w:szCs w:val="24"/>
                <w:lang w:eastAsia="en-US"/>
              </w:rPr>
              <w:lastRenderedPageBreak/>
              <w:t xml:space="preserve">предусматривающего выполнение работ по строительству, реконструкции линейного объекта, за исключением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w:t>
            </w:r>
            <w:r w:rsidRPr="00F014AF">
              <w:rPr>
                <w:rFonts w:eastAsia="Calibri"/>
                <w:sz w:val="24"/>
                <w:szCs w:val="24"/>
                <w:lang w:eastAsia="en-US"/>
              </w:rPr>
              <w:lastRenderedPageBreak/>
              <w:t xml:space="preserve">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3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w:t>
            </w:r>
            <w:r w:rsidRPr="00F014AF">
              <w:rPr>
                <w:rFonts w:eastAsia="Calibri"/>
                <w:sz w:val="24"/>
                <w:szCs w:val="24"/>
                <w:lang w:eastAsia="en-US"/>
              </w:rPr>
              <w:lastRenderedPageBreak/>
              <w:t xml:space="preserve">к временной эксплуатации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lastRenderedPageBreak/>
              <w:t xml:space="preserve">12.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3 графы «Дополнительные </w:t>
            </w:r>
            <w:r w:rsidRPr="00F014AF">
              <w:rPr>
                <w:rFonts w:eastAsia="Calibri"/>
                <w:sz w:val="24"/>
                <w:szCs w:val="24"/>
                <w:lang w:eastAsia="en-US"/>
              </w:rPr>
              <w:lastRenderedPageBreak/>
              <w:t xml:space="preserve">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w:t>
            </w:r>
            <w:proofErr w:type="gramStart"/>
            <w:r w:rsidRPr="00F014AF">
              <w:rPr>
                <w:rFonts w:eastAsia="Calibri"/>
                <w:sz w:val="24"/>
                <w:szCs w:val="24"/>
                <w:lang w:eastAsia="en-US"/>
              </w:rPr>
              <w:t>к</w:t>
            </w:r>
            <w:proofErr w:type="gramEnd"/>
            <w:r w:rsidRPr="00F014AF">
              <w:rPr>
                <w:rFonts w:eastAsia="Calibri"/>
                <w:sz w:val="24"/>
                <w:szCs w:val="24"/>
                <w:lang w:eastAsia="en-US"/>
              </w:rPr>
              <w:t xml:space="preserve"> временной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lastRenderedPageBreak/>
              <w:t xml:space="preserve">13.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w:t>
            </w:r>
            <w:r w:rsidRPr="00F014AF">
              <w:rPr>
                <w:rFonts w:eastAsia="Calibri"/>
                <w:sz w:val="24"/>
                <w:szCs w:val="24"/>
                <w:lang w:eastAsia="en-US"/>
              </w:rPr>
              <w:lastRenderedPageBreak/>
              <w:t xml:space="preserve">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w:t>
            </w:r>
            <w:r w:rsidRPr="00F014AF">
              <w:rPr>
                <w:rFonts w:eastAsia="Calibri"/>
                <w:sz w:val="24"/>
                <w:szCs w:val="24"/>
                <w:lang w:eastAsia="en-US"/>
              </w:rPr>
              <w:lastRenderedPageBreak/>
              <w:t xml:space="preserve">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w:t>
            </w:r>
            <w:proofErr w:type="gramStart"/>
            <w:r w:rsidRPr="00F014AF">
              <w:rPr>
                <w:rFonts w:eastAsia="Calibri"/>
                <w:sz w:val="24"/>
                <w:szCs w:val="24"/>
                <w:lang w:eastAsia="en-US"/>
              </w:rPr>
              <w:t>к</w:t>
            </w:r>
            <w:proofErr w:type="gramEnd"/>
            <w:r w:rsidRPr="00F014AF">
              <w:rPr>
                <w:rFonts w:eastAsia="Calibri"/>
                <w:sz w:val="24"/>
                <w:szCs w:val="24"/>
                <w:lang w:eastAsia="en-US"/>
              </w:rPr>
              <w:t xml:space="preserve"> временно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lastRenderedPageBreak/>
              <w:t xml:space="preserve">14.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оказанных услуг, подтверждающий цену выполненных работ, оказанных услуг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15.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Работы по текущему ремонту зданий, сооружений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предусматривающего выполнение работ по текущему ремонту зданий, сооружений;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предусматривающего </w:t>
            </w:r>
            <w:r w:rsidRPr="00F014AF">
              <w:rPr>
                <w:rFonts w:eastAsia="Calibri"/>
                <w:sz w:val="24"/>
                <w:szCs w:val="24"/>
                <w:lang w:eastAsia="en-US"/>
              </w:rPr>
              <w:lastRenderedPageBreak/>
              <w:t xml:space="preserve">выполнение работ по капитальному ремонту объекта капитального строительства.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lastRenderedPageBreak/>
              <w:t xml:space="preserve">16.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w:t>
            </w:r>
            <w:proofErr w:type="spellStart"/>
            <w:proofErr w:type="gramStart"/>
            <w:r w:rsidRPr="00F014AF">
              <w:rPr>
                <w:rFonts w:eastAsia="Calibri"/>
                <w:sz w:val="24"/>
                <w:szCs w:val="24"/>
                <w:lang w:eastAsia="en-US"/>
              </w:rPr>
              <w:t>млрд</w:t>
            </w:r>
            <w:proofErr w:type="spellEnd"/>
            <w:proofErr w:type="gramEnd"/>
            <w:r w:rsidRPr="00F014AF">
              <w:rPr>
                <w:rFonts w:eastAsia="Calibri"/>
                <w:sz w:val="24"/>
                <w:szCs w:val="24"/>
                <w:lang w:eastAsia="en-US"/>
              </w:rPr>
              <w:t xml:space="preserve"> рублей; </w:t>
            </w:r>
          </w:p>
          <w:p w:rsidR="00F014AF" w:rsidRPr="00F014AF" w:rsidRDefault="00F014AF" w:rsidP="00F014AF">
            <w:pPr>
              <w:widowControl/>
              <w:autoSpaceDE/>
              <w:autoSpaceDN/>
              <w:adjustRightInd/>
              <w:rPr>
                <w:rFonts w:eastAsia="Calibri"/>
                <w:sz w:val="24"/>
                <w:szCs w:val="24"/>
                <w:lang w:eastAsia="en-US"/>
              </w:rPr>
            </w:pPr>
            <w:proofErr w:type="gramStart"/>
            <w:r w:rsidRPr="00F014AF">
              <w:rPr>
                <w:rFonts w:eastAsia="Calibri"/>
                <w:sz w:val="24"/>
                <w:szCs w:val="24"/>
                <w:lang w:eastAsia="en-US"/>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w:t>
            </w:r>
            <w:r w:rsidRPr="00F014AF">
              <w:rPr>
                <w:rFonts w:eastAsia="Calibri"/>
                <w:sz w:val="24"/>
                <w:szCs w:val="24"/>
                <w:lang w:eastAsia="en-US"/>
              </w:rPr>
              <w:lastRenderedPageBreak/>
              <w:t xml:space="preserve">опытом работы в области проведения технологического и (или) ценового аудита не менее пяти лет </w:t>
            </w:r>
            <w:proofErr w:type="gramEnd"/>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оказанных услуг, подтверждающий цену оказанных услуг;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w:t>
            </w:r>
            <w:proofErr w:type="spellStart"/>
            <w:r w:rsidRPr="00F014AF">
              <w:rPr>
                <w:rFonts w:eastAsia="Calibri"/>
                <w:sz w:val="24"/>
                <w:szCs w:val="24"/>
                <w:lang w:eastAsia="en-US"/>
              </w:rPr>
              <w:t>документаци</w:t>
            </w:r>
            <w:proofErr w:type="spellEnd"/>
            <w:r w:rsidRPr="00F014AF">
              <w:rPr>
                <w:rFonts w:eastAsia="Calibri"/>
                <w:sz w:val="24"/>
                <w:szCs w:val="24"/>
                <w:lang w:eastAsia="en-US"/>
              </w:rPr>
              <w:t xml:space="preserve"> </w:t>
            </w:r>
          </w:p>
        </w:tc>
      </w:tr>
      <w:tr w:rsidR="00F014AF" w:rsidRPr="00F014AF" w:rsidTr="00F014AF">
        <w:tc>
          <w:tcPr>
            <w:tcW w:w="10064" w:type="dxa"/>
            <w:gridSpan w:val="4"/>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color w:val="000000"/>
                <w:sz w:val="24"/>
                <w:szCs w:val="24"/>
                <w:lang w:eastAsia="en-US"/>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17.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предусматривающего выполнение работ по капитальному ремонту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w:t>
            </w:r>
            <w:r w:rsidRPr="00F014AF">
              <w:rPr>
                <w:rFonts w:eastAsia="Calibri"/>
                <w:sz w:val="24"/>
                <w:szCs w:val="24"/>
                <w:lang w:eastAsia="en-US"/>
              </w:rPr>
              <w:lastRenderedPageBreak/>
              <w:t xml:space="preserve">начальная (максимальная) цена договора не превышает сто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но не превышает пятьсот </w:t>
            </w:r>
            <w:proofErr w:type="spellStart"/>
            <w:r w:rsidRPr="00F014AF">
              <w:rPr>
                <w:rFonts w:eastAsia="Calibri"/>
                <w:sz w:val="24"/>
                <w:szCs w:val="24"/>
                <w:lang w:eastAsia="en-US"/>
              </w:rPr>
              <w:t>млн</w:t>
            </w:r>
            <w:proofErr w:type="spellEnd"/>
            <w:r w:rsidRPr="00F014AF">
              <w:rPr>
                <w:rFonts w:eastAsia="Calibri"/>
                <w:sz w:val="24"/>
                <w:szCs w:val="24"/>
                <w:lang w:eastAsia="en-US"/>
              </w:rPr>
              <w:t xml:space="preserve"> рублей;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w:t>
            </w:r>
            <w:proofErr w:type="spellStart"/>
            <w:proofErr w:type="gramStart"/>
            <w:r w:rsidRPr="00F014AF">
              <w:rPr>
                <w:rFonts w:eastAsia="Calibri"/>
                <w:sz w:val="24"/>
                <w:szCs w:val="24"/>
                <w:lang w:eastAsia="en-US"/>
              </w:rPr>
              <w:t>млн</w:t>
            </w:r>
            <w:proofErr w:type="spellEnd"/>
            <w:proofErr w:type="gramEnd"/>
            <w:r w:rsidRPr="00F014AF">
              <w:rPr>
                <w:rFonts w:eastAsia="Calibri"/>
                <w:sz w:val="24"/>
                <w:szCs w:val="24"/>
                <w:lang w:eastAsia="en-US"/>
              </w:rPr>
              <w:t xml:space="preserve"> рублей </w:t>
            </w:r>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w:t>
            </w:r>
            <w:r w:rsidRPr="00F014AF">
              <w:rPr>
                <w:rFonts w:eastAsia="Calibri"/>
                <w:sz w:val="24"/>
                <w:szCs w:val="24"/>
                <w:lang w:eastAsia="en-US"/>
              </w:rPr>
              <w:lastRenderedPageBreak/>
              <w:t xml:space="preserve">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3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F014AF" w:rsidRPr="00F014AF" w:rsidTr="00F014AF">
        <w:tc>
          <w:tcPr>
            <w:tcW w:w="617" w:type="dxa"/>
            <w:tcBorders>
              <w:top w:val="single" w:sz="8" w:space="0" w:color="000000"/>
              <w:bottom w:val="single" w:sz="8" w:space="0" w:color="000000"/>
            </w:tcBorders>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lastRenderedPageBreak/>
              <w:t xml:space="preserve">18. </w:t>
            </w:r>
          </w:p>
        </w:tc>
        <w:tc>
          <w:tcPr>
            <w:tcW w:w="3643"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наличие у участника закупки следующего опыта выполнения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опыт исполнения договора, предусматривающего выполнение работ по ремонту, содержанию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опыт исполнения договора, предусматривающего выполнение работ по капитальному ремонту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4) опыт выполнения </w:t>
            </w:r>
            <w:r w:rsidRPr="00F014AF">
              <w:rPr>
                <w:rFonts w:eastAsia="Calibri"/>
                <w:sz w:val="24"/>
                <w:szCs w:val="24"/>
                <w:lang w:eastAsia="en-US"/>
              </w:rPr>
              <w:lastRenderedPageBreak/>
              <w:t xml:space="preserve">участником закупки, являющимся застройщиком, работ по строительству, реконструкции автомобильной дороги. </w:t>
            </w:r>
          </w:p>
          <w:p w:rsidR="00F014AF" w:rsidRPr="00F014AF" w:rsidRDefault="00F014AF" w:rsidP="00F014AF">
            <w:pPr>
              <w:widowControl/>
              <w:autoSpaceDE/>
              <w:autoSpaceDN/>
              <w:adjustRightInd/>
              <w:rPr>
                <w:rFonts w:eastAsia="Calibri"/>
                <w:sz w:val="24"/>
                <w:szCs w:val="24"/>
                <w:lang w:eastAsia="en-US"/>
              </w:rPr>
            </w:pPr>
            <w:proofErr w:type="gramStart"/>
            <w:r w:rsidRPr="00F014AF">
              <w:rPr>
                <w:rFonts w:eastAsia="Calibri"/>
                <w:sz w:val="24"/>
                <w:szCs w:val="24"/>
                <w:lang w:eastAsia="en-US"/>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roofErr w:type="gramEnd"/>
          </w:p>
        </w:tc>
        <w:tc>
          <w:tcPr>
            <w:tcW w:w="2834" w:type="dxa"/>
            <w:tcBorders>
              <w:top w:val="single" w:sz="8" w:space="0" w:color="000000"/>
              <w:bottom w:val="single" w:sz="8" w:space="0" w:color="000000"/>
            </w:tcBorders>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выполненных работ, подтверждающий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3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исполненный договор;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2) акт приемки объекта капитального строительства, а также акт выполненных работ, </w:t>
            </w:r>
            <w:r w:rsidRPr="00F014AF">
              <w:rPr>
                <w:rFonts w:eastAsia="Calibri"/>
                <w:sz w:val="24"/>
                <w:szCs w:val="24"/>
                <w:lang w:eastAsia="en-US"/>
              </w:rPr>
              <w:lastRenderedPageBreak/>
              <w:t xml:space="preserve">подтверждающий цену выполненных работ, если акт приемки объекта капитального строительства не содержит цену выполненных работ;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В случае наличия опыта, предусмотренного пунктом 4 графы «Дополнительные требования к участникам закупки» настоящей позиции: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1) раздел 11 «Смета на строительство объектов капитального строительства» проектной документации; </w:t>
            </w:r>
          </w:p>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2) разрешение на ввод объекта капитального строительства в эксплуатацию.</w:t>
            </w:r>
          </w:p>
        </w:tc>
      </w:tr>
    </w:tbl>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tbl>
      <w:tblPr>
        <w:tblW w:w="0" w:type="auto"/>
        <w:tblLook w:val="04A0"/>
      </w:tblPr>
      <w:tblGrid>
        <w:gridCol w:w="4207"/>
        <w:gridCol w:w="5364"/>
      </w:tblGrid>
      <w:tr w:rsidR="00F014AF" w:rsidRPr="00F014AF" w:rsidTr="00F014AF">
        <w:tc>
          <w:tcPr>
            <w:tcW w:w="4350" w:type="dxa"/>
            <w:shd w:val="clear" w:color="auto" w:fill="auto"/>
          </w:tcPr>
          <w:p w:rsidR="00F014AF" w:rsidRPr="00F014AF" w:rsidRDefault="00F014AF" w:rsidP="00F014AF">
            <w:pPr>
              <w:rPr>
                <w:rFonts w:eastAsia="Calibri"/>
                <w:sz w:val="24"/>
                <w:szCs w:val="24"/>
                <w:lang w:eastAsia="en-US"/>
              </w:rPr>
            </w:pPr>
            <w:r w:rsidRPr="00F014AF">
              <w:rPr>
                <w:rFonts w:eastAsia="Calibri"/>
                <w:color w:val="000000"/>
                <w:sz w:val="24"/>
                <w:szCs w:val="24"/>
                <w:lang w:eastAsia="en-US"/>
              </w:rPr>
              <w:br w:type="page"/>
            </w:r>
          </w:p>
        </w:tc>
        <w:tc>
          <w:tcPr>
            <w:tcW w:w="5503" w:type="dxa"/>
            <w:shd w:val="clear" w:color="auto" w:fill="auto"/>
          </w:tcPr>
          <w:p w:rsidR="00F014AF" w:rsidRPr="00F014AF" w:rsidRDefault="00F014AF" w:rsidP="00F014AF">
            <w:pPr>
              <w:widowControl/>
              <w:tabs>
                <w:tab w:val="left" w:pos="5670"/>
              </w:tabs>
              <w:autoSpaceDE/>
              <w:autoSpaceDN/>
              <w:adjustRightInd/>
              <w:jc w:val="both"/>
              <w:rPr>
                <w:rFonts w:eastAsia="Calibri"/>
                <w:sz w:val="24"/>
                <w:szCs w:val="24"/>
                <w:lang w:eastAsia="en-US"/>
              </w:rPr>
            </w:pPr>
            <w:r w:rsidRPr="00F014AF">
              <w:rPr>
                <w:rFonts w:eastAsia="Calibri"/>
                <w:sz w:val="24"/>
                <w:szCs w:val="24"/>
                <w:lang w:eastAsia="en-US"/>
              </w:rPr>
              <w:t>Приложение 2</w:t>
            </w:r>
          </w:p>
          <w:p w:rsidR="00F014AF" w:rsidRPr="00F014AF" w:rsidRDefault="00F014AF" w:rsidP="00F014AF">
            <w:pPr>
              <w:widowControl/>
              <w:tabs>
                <w:tab w:val="left" w:pos="5670"/>
              </w:tabs>
              <w:autoSpaceDE/>
              <w:autoSpaceDN/>
              <w:adjustRightInd/>
              <w:jc w:val="both"/>
              <w:rPr>
                <w:rFonts w:eastAsia="Calibri"/>
                <w:sz w:val="24"/>
                <w:szCs w:val="24"/>
                <w:lang w:eastAsia="en-US"/>
              </w:rPr>
            </w:pPr>
            <w:r w:rsidRPr="00F014AF">
              <w:rPr>
                <w:rFonts w:eastAsia="Calibri"/>
                <w:sz w:val="24"/>
                <w:szCs w:val="24"/>
                <w:lang w:eastAsia="en-US"/>
              </w:rPr>
              <w:t xml:space="preserve">к Типовому положению </w:t>
            </w:r>
          </w:p>
          <w:p w:rsidR="00F014AF" w:rsidRPr="00F014AF" w:rsidRDefault="00F014AF" w:rsidP="00F014AF">
            <w:pPr>
              <w:widowControl/>
              <w:tabs>
                <w:tab w:val="left" w:pos="5670"/>
              </w:tabs>
              <w:autoSpaceDE/>
              <w:autoSpaceDN/>
              <w:adjustRightInd/>
              <w:jc w:val="both"/>
              <w:rPr>
                <w:rFonts w:eastAsia="Calibri"/>
                <w:sz w:val="24"/>
                <w:szCs w:val="24"/>
                <w:lang w:eastAsia="en-US"/>
              </w:rPr>
            </w:pPr>
            <w:r w:rsidRPr="00F014AF">
              <w:rPr>
                <w:rFonts w:eastAsia="Calibri"/>
                <w:sz w:val="24"/>
                <w:szCs w:val="24"/>
                <w:lang w:eastAsia="en-US"/>
              </w:rPr>
              <w:t>о закупке товаров, работ, услуг</w:t>
            </w:r>
          </w:p>
        </w:tc>
      </w:tr>
    </w:tbl>
    <w:p w:rsidR="00F014AF" w:rsidRPr="00F014AF" w:rsidRDefault="00F014AF" w:rsidP="00F014AF">
      <w:pPr>
        <w:widowControl/>
        <w:autoSpaceDE/>
        <w:autoSpaceDN/>
        <w:adjustRightInd/>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Перечень товаров, работ, услуг,</w:t>
      </w: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при осуществлении </w:t>
      </w:r>
      <w:proofErr w:type="gramStart"/>
      <w:r w:rsidRPr="00F014AF">
        <w:rPr>
          <w:rFonts w:eastAsia="Calibri"/>
          <w:sz w:val="24"/>
          <w:szCs w:val="24"/>
          <w:lang w:eastAsia="en-US"/>
        </w:rPr>
        <w:t>закупки</w:t>
      </w:r>
      <w:proofErr w:type="gramEnd"/>
      <w:r w:rsidRPr="00F014AF">
        <w:rPr>
          <w:rFonts w:eastAsia="Calibri"/>
          <w:sz w:val="24"/>
          <w:szCs w:val="24"/>
          <w:lang w:eastAsia="en-US"/>
        </w:rPr>
        <w:t xml:space="preserve"> которых устанавливаются сроки оплаты,</w:t>
      </w: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отличные от сроков оплаты, предусмотренных частью 5</w:t>
      </w:r>
      <w:r w:rsidRPr="00F014AF">
        <w:rPr>
          <w:rFonts w:eastAsia="Calibri"/>
          <w:sz w:val="24"/>
          <w:szCs w:val="24"/>
          <w:vertAlign w:val="superscript"/>
          <w:lang w:eastAsia="en-US"/>
        </w:rPr>
        <w:t>3</w:t>
      </w:r>
      <w:r w:rsidRPr="00F014AF">
        <w:rPr>
          <w:rFonts w:eastAsia="Calibri"/>
          <w:sz w:val="24"/>
          <w:szCs w:val="24"/>
          <w:lang w:eastAsia="en-US"/>
        </w:rPr>
        <w:t xml:space="preserve"> статьи 3 </w:t>
      </w: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Федерального закона от 18 июля 2011 года № 223-ФЗ</w:t>
      </w: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«О закупках товаров, работ, услуг отдельными видами юридических лиц»</w:t>
      </w:r>
      <w:r w:rsidRPr="00F014AF">
        <w:rPr>
          <w:rFonts w:eastAsia="Calibri"/>
          <w:sz w:val="24"/>
          <w:szCs w:val="24"/>
          <w:vertAlign w:val="superscript"/>
          <w:lang w:eastAsia="en-US"/>
        </w:rPr>
        <w:footnoteReference w:id="75"/>
      </w:r>
    </w:p>
    <w:p w:rsidR="00F014AF" w:rsidRPr="00F014AF" w:rsidRDefault="00F014AF" w:rsidP="00F014AF">
      <w:pPr>
        <w:widowControl/>
        <w:autoSpaceDE/>
        <w:autoSpaceDN/>
        <w:adjustRightInd/>
        <w:jc w:val="center"/>
        <w:rPr>
          <w:rFonts w:eastAsia="Calibri"/>
          <w:sz w:val="24"/>
          <w:szCs w:val="24"/>
          <w:lang w:eastAsia="en-US"/>
        </w:rPr>
      </w:pPr>
    </w:p>
    <w:tbl>
      <w:tblPr>
        <w:tblW w:w="9923" w:type="dxa"/>
        <w:tblInd w:w="-176" w:type="dxa"/>
        <w:tblBorders>
          <w:top w:val="single" w:sz="4" w:space="0" w:color="auto"/>
          <w:left w:val="single" w:sz="4" w:space="0" w:color="auto"/>
          <w:right w:val="single" w:sz="4" w:space="0" w:color="auto"/>
        </w:tblBorders>
        <w:tblLayout w:type="fixed"/>
        <w:tblLook w:val="04A0"/>
      </w:tblPr>
      <w:tblGrid>
        <w:gridCol w:w="2341"/>
        <w:gridCol w:w="5586"/>
        <w:gridCol w:w="1996"/>
      </w:tblGrid>
      <w:tr w:rsidR="00F014AF" w:rsidRPr="00F014AF" w:rsidTr="00961B92">
        <w:trPr>
          <w:trHeight w:val="1965"/>
        </w:trPr>
        <w:tc>
          <w:tcPr>
            <w:tcW w:w="2341" w:type="dxa"/>
            <w:tcBorders>
              <w:top w:val="single" w:sz="4" w:space="0" w:color="auto"/>
              <w:right w:val="single" w:sz="4" w:space="0" w:color="auto"/>
            </w:tcBorders>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Код по Общероссийскому классификатору продукции по видам экономической деятельности (ОКПД 2)</w:t>
            </w:r>
          </w:p>
        </w:tc>
        <w:tc>
          <w:tcPr>
            <w:tcW w:w="5586" w:type="dxa"/>
            <w:tcBorders>
              <w:left w:val="single" w:sz="4" w:space="0" w:color="auto"/>
              <w:right w:val="single" w:sz="4" w:space="0" w:color="auto"/>
            </w:tcBorders>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Наименование товара, работы, услуги</w:t>
            </w:r>
          </w:p>
        </w:tc>
        <w:tc>
          <w:tcPr>
            <w:tcW w:w="1996" w:type="dxa"/>
            <w:tcBorders>
              <w:top w:val="single" w:sz="4" w:space="0" w:color="auto"/>
              <w:left w:val="single" w:sz="4" w:space="0" w:color="auto"/>
            </w:tcBorders>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Максимальный срок оплаты товара, работы, услуги с даты их приемки </w:t>
            </w:r>
          </w:p>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(в рабочих днях)</w:t>
            </w:r>
          </w:p>
          <w:p w:rsidR="00F014AF" w:rsidRPr="00F014AF" w:rsidRDefault="00F014AF" w:rsidP="00F014AF">
            <w:pPr>
              <w:widowControl/>
              <w:autoSpaceDE/>
              <w:autoSpaceDN/>
              <w:adjustRightInd/>
              <w:rPr>
                <w:rFonts w:eastAsia="Calibri"/>
                <w:sz w:val="24"/>
                <w:szCs w:val="24"/>
                <w:lang w:eastAsia="en-US"/>
              </w:rPr>
            </w:pPr>
          </w:p>
        </w:tc>
      </w:tr>
    </w:tbl>
    <w:p w:rsidR="00F014AF" w:rsidRPr="00F014AF" w:rsidRDefault="00F014AF" w:rsidP="00F014AF">
      <w:pPr>
        <w:rPr>
          <w:rFonts w:eastAsia="Calibri"/>
          <w:vanish/>
          <w:sz w:val="24"/>
          <w:szCs w:val="24"/>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4"/>
        <w:gridCol w:w="5578"/>
        <w:gridCol w:w="1831"/>
      </w:tblGrid>
      <w:tr w:rsidR="00F014AF" w:rsidRPr="00F014AF" w:rsidTr="00961B92">
        <w:trPr>
          <w:trHeight w:val="340"/>
          <w:tblHeader/>
        </w:trPr>
        <w:tc>
          <w:tcPr>
            <w:tcW w:w="2514"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1</w:t>
            </w:r>
          </w:p>
        </w:tc>
        <w:tc>
          <w:tcPr>
            <w:tcW w:w="5578"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2</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w:t>
            </w:r>
          </w:p>
        </w:tc>
      </w:tr>
      <w:tr w:rsidR="00F014AF" w:rsidRPr="00F014AF" w:rsidTr="00961B92">
        <w:trPr>
          <w:trHeight w:val="268"/>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21.10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Субстанции фармацевтические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537"/>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21.20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Препараты лекарственные и материалы, применяемые в медицинских целях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184"/>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22.19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Изделия из резины прочие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184"/>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22.29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Изделия пластмассовые прочие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68"/>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26.20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Компьютеры и периферийное оборудование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83"/>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26.30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Оборудование коммуникационное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68"/>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26.40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Техника бытовая электронная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552"/>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26.51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Оборудование для измерения, испытаний и навигации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805"/>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26.60 </w:t>
            </w:r>
          </w:p>
        </w:tc>
        <w:tc>
          <w:tcPr>
            <w:tcW w:w="5578" w:type="dxa"/>
          </w:tcPr>
          <w:p w:rsidR="00F014AF" w:rsidRPr="00F014AF" w:rsidRDefault="00F014AF" w:rsidP="00F014AF">
            <w:pPr>
              <w:widowControl/>
              <w:autoSpaceDE/>
              <w:autoSpaceDN/>
              <w:adjustRightInd/>
              <w:rPr>
                <w:rFonts w:eastAsia="Calibri"/>
                <w:sz w:val="24"/>
                <w:szCs w:val="24"/>
                <w:lang w:eastAsia="en-US"/>
              </w:rPr>
            </w:pPr>
            <w:proofErr w:type="gramStart"/>
            <w:r w:rsidRPr="00F014AF">
              <w:rPr>
                <w:rFonts w:eastAsia="Calibri"/>
                <w:sz w:val="24"/>
                <w:szCs w:val="24"/>
                <w:lang w:eastAsia="en-US"/>
              </w:rPr>
              <w:t xml:space="preserve">Оборудование для облучения, электрическое диагностическое и терапевтическое, применяемые в медицинских целях </w:t>
            </w:r>
            <w:proofErr w:type="gramEnd"/>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552"/>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27.32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Провода и кабели электронные и электрические прочие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68"/>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27.33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Изделия </w:t>
            </w:r>
            <w:proofErr w:type="spellStart"/>
            <w:r w:rsidRPr="00F014AF">
              <w:rPr>
                <w:rFonts w:eastAsia="Calibri"/>
                <w:sz w:val="24"/>
                <w:szCs w:val="24"/>
                <w:lang w:eastAsia="en-US"/>
              </w:rPr>
              <w:t>электроустановочные</w:t>
            </w:r>
            <w:proofErr w:type="spellEnd"/>
            <w:r w:rsidRPr="00F014AF">
              <w:rPr>
                <w:rFonts w:eastAsia="Calibri"/>
                <w:sz w:val="24"/>
                <w:szCs w:val="24"/>
                <w:lang w:eastAsia="en-US"/>
              </w:rPr>
              <w:t xml:space="preserve">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68"/>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 xml:space="preserve">27.40 </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 xml:space="preserve">Оборудование электрическое осветительное </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68"/>
        </w:trPr>
        <w:tc>
          <w:tcPr>
            <w:tcW w:w="2514"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32.50</w:t>
            </w:r>
          </w:p>
        </w:tc>
        <w:tc>
          <w:tcPr>
            <w:tcW w:w="5578" w:type="dxa"/>
            <w:shd w:val="clear" w:color="auto" w:fill="auto"/>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Инструменты и оборудованием медицинские</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68"/>
        </w:trPr>
        <w:tc>
          <w:tcPr>
            <w:tcW w:w="2514"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19.20</w:t>
            </w:r>
          </w:p>
        </w:tc>
        <w:tc>
          <w:tcPr>
            <w:tcW w:w="5578" w:type="dxa"/>
            <w:shd w:val="clear" w:color="auto" w:fill="auto"/>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Нефтепродукты</w:t>
            </w:r>
          </w:p>
        </w:tc>
        <w:tc>
          <w:tcPr>
            <w:tcW w:w="1831" w:type="dxa"/>
            <w:shd w:val="clear" w:color="auto" w:fill="auto"/>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30</w:t>
            </w:r>
          </w:p>
        </w:tc>
      </w:tr>
      <w:tr w:rsidR="00F014AF" w:rsidRPr="00F014AF" w:rsidTr="00961B92">
        <w:trPr>
          <w:trHeight w:val="268"/>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20.59.4</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Материалы смазочные, присадки, антифризы</w:t>
            </w:r>
          </w:p>
        </w:tc>
        <w:tc>
          <w:tcPr>
            <w:tcW w:w="1831"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15</w:t>
            </w:r>
          </w:p>
        </w:tc>
      </w:tr>
      <w:tr w:rsidR="00F014AF" w:rsidRPr="00F014AF" w:rsidTr="00961B92">
        <w:trPr>
          <w:trHeight w:val="820"/>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86.21.10.190</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Услуги, предоставляемые врачами общей врачебной практики, прочие, не включенные в другие группировки</w:t>
            </w:r>
          </w:p>
        </w:tc>
        <w:tc>
          <w:tcPr>
            <w:tcW w:w="1831"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15</w:t>
            </w:r>
          </w:p>
        </w:tc>
      </w:tr>
      <w:tr w:rsidR="00F014AF" w:rsidRPr="00F014AF" w:rsidTr="00961B92">
        <w:trPr>
          <w:trHeight w:val="552"/>
        </w:trPr>
        <w:tc>
          <w:tcPr>
            <w:tcW w:w="2514"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50.30.11.000</w:t>
            </w:r>
          </w:p>
        </w:tc>
        <w:tc>
          <w:tcPr>
            <w:tcW w:w="5578" w:type="dxa"/>
          </w:tcPr>
          <w:p w:rsidR="00F014AF" w:rsidRPr="00F014AF" w:rsidRDefault="00F014AF" w:rsidP="00F014AF">
            <w:pPr>
              <w:widowControl/>
              <w:autoSpaceDE/>
              <w:autoSpaceDN/>
              <w:adjustRightInd/>
              <w:rPr>
                <w:rFonts w:eastAsia="Calibri"/>
                <w:sz w:val="24"/>
                <w:szCs w:val="24"/>
                <w:lang w:eastAsia="en-US"/>
              </w:rPr>
            </w:pPr>
            <w:r w:rsidRPr="00F014AF">
              <w:rPr>
                <w:rFonts w:eastAsia="Calibri"/>
                <w:sz w:val="24"/>
                <w:szCs w:val="24"/>
                <w:lang w:eastAsia="en-US"/>
              </w:rPr>
              <w:t>Услуги по перевозке пассажиров внутренним водным транспортом с помощью паромов</w:t>
            </w:r>
          </w:p>
        </w:tc>
        <w:tc>
          <w:tcPr>
            <w:tcW w:w="1831" w:type="dxa"/>
          </w:tcPr>
          <w:p w:rsidR="00F014AF" w:rsidRPr="00F014AF" w:rsidRDefault="00F014AF" w:rsidP="00F014AF">
            <w:pPr>
              <w:widowControl/>
              <w:autoSpaceDE/>
              <w:autoSpaceDN/>
              <w:adjustRightInd/>
              <w:jc w:val="center"/>
              <w:rPr>
                <w:rFonts w:eastAsia="Calibri"/>
                <w:sz w:val="24"/>
                <w:szCs w:val="24"/>
                <w:lang w:eastAsia="en-US"/>
              </w:rPr>
            </w:pPr>
            <w:r w:rsidRPr="00F014AF">
              <w:rPr>
                <w:rFonts w:eastAsia="Calibri"/>
                <w:sz w:val="24"/>
                <w:szCs w:val="24"/>
                <w:lang w:eastAsia="en-US"/>
              </w:rPr>
              <w:t>15</w:t>
            </w:r>
          </w:p>
        </w:tc>
      </w:tr>
    </w:tbl>
    <w:p w:rsidR="00F014AF" w:rsidRPr="00F014AF" w:rsidRDefault="00F014AF" w:rsidP="00F014AF">
      <w:pPr>
        <w:widowControl/>
        <w:autoSpaceDE/>
        <w:autoSpaceDN/>
        <w:adjustRightInd/>
        <w:jc w:val="both"/>
        <w:rPr>
          <w:rFonts w:eastAsia="Calibri"/>
          <w:sz w:val="24"/>
          <w:szCs w:val="24"/>
          <w:lang w:eastAsia="en-US"/>
        </w:rPr>
      </w:pPr>
    </w:p>
    <w:p w:rsidR="00F014AF" w:rsidRPr="00F014AF" w:rsidRDefault="00F014AF" w:rsidP="00F014AF">
      <w:pPr>
        <w:widowControl/>
        <w:autoSpaceDE/>
        <w:autoSpaceDN/>
        <w:adjustRightInd/>
        <w:jc w:val="center"/>
        <w:rPr>
          <w:rFonts w:eastAsia="Calibri"/>
          <w:sz w:val="24"/>
          <w:szCs w:val="24"/>
          <w:lang w:eastAsia="en-US"/>
        </w:rPr>
      </w:pPr>
    </w:p>
    <w:p w:rsidR="00F014AF" w:rsidRPr="008935B1" w:rsidRDefault="00F014AF" w:rsidP="00F014AF">
      <w:pPr>
        <w:adjustRightInd/>
        <w:jc w:val="both"/>
        <w:rPr>
          <w:sz w:val="22"/>
          <w:szCs w:val="22"/>
        </w:rPr>
      </w:pPr>
    </w:p>
    <w:sectPr w:rsidR="00F014AF" w:rsidRPr="008935B1" w:rsidSect="009463F1">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333" w:rsidRDefault="00543333" w:rsidP="00E5775A">
      <w:r>
        <w:separator/>
      </w:r>
    </w:p>
  </w:endnote>
  <w:endnote w:type="continuationSeparator" w:id="0">
    <w:p w:rsidR="00543333" w:rsidRDefault="00543333" w:rsidP="00E57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333" w:rsidRDefault="00543333" w:rsidP="00E5775A">
      <w:r>
        <w:separator/>
      </w:r>
    </w:p>
  </w:footnote>
  <w:footnote w:type="continuationSeparator" w:id="0">
    <w:p w:rsidR="00543333" w:rsidRDefault="00543333" w:rsidP="00E5775A">
      <w:r>
        <w:continuationSeparator/>
      </w:r>
    </w:p>
  </w:footnote>
  <w:footnote w:id="1">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w:t>
      </w:r>
      <w:r w:rsidRPr="00F014AF">
        <w:rPr>
          <w:rFonts w:ascii="Times New Roman" w:hAnsi="Times New Roman"/>
          <w:color w:val="000000"/>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543333" w:rsidRPr="00A67D2A" w:rsidRDefault="00543333" w:rsidP="00F014AF">
      <w:pPr>
        <w:pStyle w:val="a5"/>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proofErr w:type="gramStart"/>
      <w:r w:rsidRPr="00F014AF">
        <w:rPr>
          <w:rFonts w:ascii="Times New Roman" w:hAnsi="Times New Roman"/>
          <w:color w:val="000000"/>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F014AF">
        <w:rPr>
          <w:rFonts w:ascii="Times New Roman" w:hAnsi="Times New Roman"/>
          <w:color w:val="000000"/>
          <w:vertAlign w:val="superscript"/>
        </w:rPr>
        <w:t>1</w:t>
      </w:r>
      <w:r w:rsidRPr="00F014AF">
        <w:rPr>
          <w:rFonts w:ascii="Times New Roman" w:hAnsi="Times New Roman"/>
          <w:color w:val="000000"/>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w:t>
      </w:r>
      <w:proofErr w:type="gramEnd"/>
      <w:r w:rsidRPr="00F014AF">
        <w:rPr>
          <w:rFonts w:ascii="Times New Roman" w:hAnsi="Times New Roman"/>
          <w:color w:val="000000"/>
        </w:rPr>
        <w:t xml:space="preserve">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543333" w:rsidRPr="00F014AF" w:rsidRDefault="00543333" w:rsidP="00F014AF">
      <w:pPr>
        <w:pStyle w:val="a5"/>
        <w:ind w:firstLine="709"/>
        <w:jc w:val="both"/>
        <w:rPr>
          <w:rFonts w:ascii="Times New Roman" w:hAnsi="Times New Roman"/>
          <w:color w:val="000000"/>
        </w:rPr>
      </w:pPr>
      <w:r w:rsidRPr="00A67D2A">
        <w:rPr>
          <w:rStyle w:val="af6"/>
          <w:rFonts w:ascii="Times New Roman" w:hAnsi="Times New Roman"/>
        </w:rPr>
        <w:footnoteRef/>
      </w:r>
      <w:r w:rsidRPr="00A67D2A">
        <w:rPr>
          <w:rFonts w:ascii="Times New Roman" w:hAnsi="Times New Roman"/>
        </w:rPr>
        <w:t xml:space="preserve"> </w:t>
      </w:r>
      <w:r w:rsidRPr="00F014AF">
        <w:rPr>
          <w:rFonts w:ascii="Times New Roman" w:hAnsi="Times New Roman"/>
          <w:color w:val="000000"/>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F014AF">
        <w:rPr>
          <w:rFonts w:ascii="Times New Roman" w:hAnsi="Times New Roman"/>
          <w:color w:val="000000"/>
          <w:vertAlign w:val="superscript"/>
        </w:rPr>
        <w:t xml:space="preserve">5 </w:t>
      </w:r>
      <w:r w:rsidRPr="00F014AF">
        <w:rPr>
          <w:rFonts w:ascii="Times New Roman" w:hAnsi="Times New Roman"/>
          <w:color w:val="000000"/>
        </w:rPr>
        <w:t>Федерального закона 223-ФЗ.</w:t>
      </w:r>
    </w:p>
    <w:p w:rsidR="00543333" w:rsidRPr="00F62764" w:rsidRDefault="00543333" w:rsidP="00F014AF">
      <w:pPr>
        <w:pStyle w:val="a5"/>
      </w:pPr>
    </w:p>
  </w:footnote>
  <w:footnote w:id="5">
    <w:p w:rsidR="00543333" w:rsidRPr="00467974" w:rsidRDefault="00543333" w:rsidP="00F014AF">
      <w:pPr>
        <w:pStyle w:val="a5"/>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proofErr w:type="gramStart"/>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roofErr w:type="gramEnd"/>
    </w:p>
  </w:footnote>
  <w:footnote w:id="6">
    <w:p w:rsidR="00543333" w:rsidRPr="002B7577" w:rsidRDefault="00543333" w:rsidP="00F014AF">
      <w:pPr>
        <w:pStyle w:val="a5"/>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rsidR="00543333" w:rsidRPr="00FA59FB" w:rsidRDefault="00543333" w:rsidP="00F014AF">
      <w:pPr>
        <w:pStyle w:val="a5"/>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proofErr w:type="gramStart"/>
      <w:r w:rsidRPr="00F014AF">
        <w:rPr>
          <w:rFonts w:ascii="Times New Roman" w:hAnsi="Times New Roman"/>
          <w:color w:val="000000"/>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w:t>
      </w:r>
      <w:proofErr w:type="gramEnd"/>
      <w:r w:rsidRPr="00F014AF">
        <w:rPr>
          <w:rFonts w:ascii="Times New Roman" w:hAnsi="Times New Roman"/>
          <w:color w:val="000000"/>
        </w:rPr>
        <w:t xml:space="preserve"> При этом установленный в Положении о закупке перечень применяемых методов должен быть закрытым.</w:t>
      </w:r>
    </w:p>
  </w:footnote>
  <w:footnote w:id="9">
    <w:p w:rsidR="00543333" w:rsidRPr="00B23EBA" w:rsidRDefault="00543333" w:rsidP="00F014AF">
      <w:pPr>
        <w:pStyle w:val="a5"/>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rsidR="00543333" w:rsidRPr="00F014AF" w:rsidRDefault="00543333" w:rsidP="00F014AF">
      <w:pPr>
        <w:pStyle w:val="a5"/>
        <w:ind w:firstLine="708"/>
        <w:jc w:val="both"/>
        <w:rPr>
          <w:rStyle w:val="af6"/>
          <w:rFonts w:ascii="Times New Roman" w:hAnsi="Times New Roman"/>
          <w:color w:val="000000"/>
        </w:rPr>
      </w:pPr>
      <w:r w:rsidRPr="00F62764">
        <w:rPr>
          <w:rStyle w:val="af6"/>
          <w:rFonts w:ascii="PT Astra Serif" w:hAnsi="PT Astra Serif"/>
        </w:rPr>
        <w:footnoteRef/>
      </w:r>
      <w:r w:rsidRPr="00F014AF">
        <w:rPr>
          <w:color w:val="000000"/>
        </w:rPr>
        <w:t> </w:t>
      </w:r>
      <w:r w:rsidRPr="00F014AF">
        <w:rPr>
          <w:rFonts w:ascii="Times New Roman" w:hAnsi="Times New Roman"/>
          <w:color w:val="000000"/>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F014AF">
        <w:rPr>
          <w:rFonts w:ascii="Times New Roman" w:hAnsi="Times New Roman"/>
          <w:color w:val="000000"/>
        </w:rPr>
        <w:t>04.08.2020 № 421/</w:t>
      </w:r>
      <w:proofErr w:type="spellStart"/>
      <w:proofErr w:type="gramStart"/>
      <w:r w:rsidRPr="00F014AF">
        <w:rPr>
          <w:rFonts w:ascii="Times New Roman" w:hAnsi="Times New Roman"/>
          <w:color w:val="000000"/>
        </w:rPr>
        <w:t>пр</w:t>
      </w:r>
      <w:proofErr w:type="spellEnd"/>
      <w:proofErr w:type="gramEnd"/>
      <w:r w:rsidRPr="00B23EBA">
        <w:rPr>
          <w:rFonts w:ascii="Times New Roman" w:hAnsi="Times New Roman"/>
        </w:rPr>
        <w:t xml:space="preserve"> </w:t>
      </w:r>
      <w:r w:rsidRPr="00F014AF">
        <w:rPr>
          <w:rFonts w:ascii="Times New Roman" w:hAnsi="Times New Roman"/>
          <w:color w:val="000000"/>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proofErr w:type="gramStart"/>
      <w:r w:rsidRPr="00F014AF">
        <w:rPr>
          <w:rFonts w:ascii="Times New Roman" w:hAnsi="Times New Roman"/>
          <w:color w:val="000000"/>
        </w:rPr>
        <w:t>пр</w:t>
      </w:r>
      <w:proofErr w:type="spellEnd"/>
      <w:proofErr w:type="gramEnd"/>
      <w:r w:rsidRPr="00B23EBA">
        <w:rPr>
          <w:rFonts w:ascii="Times New Roman" w:hAnsi="Times New Roman"/>
        </w:rPr>
        <w:t xml:space="preserve"> «</w:t>
      </w:r>
      <w:r w:rsidRPr="00F014AF">
        <w:rPr>
          <w:rFonts w:ascii="Times New Roman" w:hAnsi="Times New Roman"/>
          <w:color w:val="000000"/>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014AF">
        <w:rPr>
          <w:rFonts w:ascii="PT Astra Serif" w:hAnsi="PT Astra Serif"/>
          <w:color w:val="000000"/>
        </w:rPr>
        <w:t xml:space="preserve"> </w:t>
      </w:r>
      <w:r w:rsidRPr="00F014AF">
        <w:rPr>
          <w:rFonts w:ascii="Times New Roman" w:hAnsi="Times New Roman"/>
          <w:color w:val="000000"/>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F014AF">
        <w:rPr>
          <w:rFonts w:ascii="Times New Roman" w:eastAsia="Calibri" w:hAnsi="Times New Roman"/>
          <w:color w:val="000000"/>
          <w:sz w:val="22"/>
          <w:szCs w:val="22"/>
          <w:lang w:eastAsia="en-US"/>
        </w:rPr>
        <w:t xml:space="preserve"> </w:t>
      </w:r>
      <w:r w:rsidRPr="00F014AF">
        <w:rPr>
          <w:rFonts w:ascii="Times New Roman" w:hAnsi="Times New Roman"/>
          <w:color w:val="000000"/>
        </w:rPr>
        <w:t>в сфере градостроительной деятельности.</w:t>
      </w:r>
    </w:p>
  </w:footnote>
  <w:footnote w:id="11">
    <w:p w:rsidR="00543333" w:rsidRPr="00D7121D" w:rsidRDefault="00543333" w:rsidP="00F014AF">
      <w:pPr>
        <w:pStyle w:val="a5"/>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rsidR="00543333" w:rsidRPr="00D7121D" w:rsidRDefault="00543333" w:rsidP="00F014AF">
      <w:pPr>
        <w:pStyle w:val="a5"/>
        <w:ind w:firstLine="708"/>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 вправе дополнить Положение о закупке </w:t>
      </w:r>
      <w:proofErr w:type="gramStart"/>
      <w:r w:rsidRPr="00D7121D">
        <w:rPr>
          <w:rFonts w:ascii="Times New Roman" w:hAnsi="Times New Roman"/>
        </w:rPr>
        <w:t>условием</w:t>
      </w:r>
      <w:proofErr w:type="gramEnd"/>
      <w:r w:rsidRPr="00D7121D">
        <w:rPr>
          <w:rFonts w:ascii="Times New Roman" w:hAnsi="Times New Roman"/>
        </w:rPr>
        <w:t xml:space="preserve"> о закупке работ по текущему ремонту объектов капитального строительства.</w:t>
      </w:r>
    </w:p>
  </w:footnote>
  <w:footnote w:id="13">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w:t>
      </w:r>
      <w:proofErr w:type="gramStart"/>
      <w:r w:rsidRPr="00F014AF">
        <w:rPr>
          <w:rFonts w:ascii="Times New Roman" w:hAnsi="Times New Roman"/>
          <w:color w:val="000000"/>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F014AF">
        <w:rPr>
          <w:rFonts w:ascii="Times New Roman" w:eastAsia="Calibri" w:hAnsi="Times New Roman"/>
          <w:bCs/>
          <w:color w:val="000000"/>
        </w:rPr>
        <w:t xml:space="preserve">обеспечения заявок на участие в закупке с учетом </w:t>
      </w:r>
      <w:r w:rsidRPr="00F014AF">
        <w:rPr>
          <w:rFonts w:ascii="Times New Roman" w:eastAsia="Lucida Sans Unicode" w:hAnsi="Times New Roman"/>
          <w:color w:val="000000"/>
          <w:lang w:eastAsia="en-US"/>
        </w:rPr>
        <w:t>статьи 3</w:t>
      </w:r>
      <w:r w:rsidRPr="00F014AF">
        <w:rPr>
          <w:rFonts w:ascii="Times New Roman" w:eastAsia="Lucida Sans Unicode" w:hAnsi="Times New Roman"/>
          <w:color w:val="000000"/>
          <w:vertAlign w:val="superscript"/>
          <w:lang w:eastAsia="en-US"/>
        </w:rPr>
        <w:t>4</w:t>
      </w:r>
      <w:r w:rsidRPr="00F014AF">
        <w:rPr>
          <w:rFonts w:ascii="Times New Roman" w:eastAsia="Lucida Sans Unicode" w:hAnsi="Times New Roman"/>
          <w:color w:val="000000"/>
          <w:lang w:eastAsia="en-US"/>
        </w:rPr>
        <w:t xml:space="preserve"> </w:t>
      </w:r>
      <w:r w:rsidRPr="00F014AF">
        <w:rPr>
          <w:rFonts w:ascii="Times New Roman" w:hAnsi="Times New Roman"/>
          <w:color w:val="000000"/>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F014AF">
        <w:rPr>
          <w:rFonts w:ascii="Times New Roman" w:eastAsia="Lucida Sans Unicode" w:hAnsi="Times New Roman"/>
          <w:color w:val="000000"/>
          <w:lang w:eastAsia="en-US"/>
        </w:rPr>
        <w:t>.</w:t>
      </w:r>
      <w:proofErr w:type="gramEnd"/>
    </w:p>
  </w:footnote>
  <w:footnote w:id="15">
    <w:p w:rsidR="00543333" w:rsidRPr="00F014AF" w:rsidRDefault="00543333" w:rsidP="00F014AF">
      <w:pPr>
        <w:pStyle w:val="a5"/>
        <w:ind w:firstLine="709"/>
        <w:jc w:val="both"/>
        <w:rPr>
          <w:rFonts w:ascii="Times New Roman" w:hAnsi="Times New Roman"/>
          <w:color w:val="000000"/>
        </w:rPr>
      </w:pPr>
      <w:r w:rsidRPr="00F014AF">
        <w:rPr>
          <w:rStyle w:val="af6"/>
          <w:rFonts w:ascii="PT Astra Serif" w:hAnsi="PT Astra Serif"/>
          <w:color w:val="000000"/>
        </w:rPr>
        <w:footnoteRef/>
      </w:r>
      <w:r w:rsidRPr="00F014AF">
        <w:rPr>
          <w:rFonts w:ascii="PT Astra Serif" w:hAnsi="PT Astra Serif"/>
          <w:color w:val="000000"/>
        </w:rPr>
        <w:t xml:space="preserve"> </w:t>
      </w:r>
      <w:r w:rsidRPr="00F014AF">
        <w:rPr>
          <w:rFonts w:ascii="Times New Roman" w:hAnsi="Times New Roman"/>
          <w:color w:val="000000"/>
        </w:rPr>
        <w:t>Заказчик самостоятельно устанавливает в Положении о закупке срок возврата обеспечения заявки на участие в закупке.</w:t>
      </w:r>
    </w:p>
  </w:footnote>
  <w:footnote w:id="16">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rsidR="00543333" w:rsidRPr="00F014AF" w:rsidRDefault="00543333" w:rsidP="00F014AF">
      <w:pPr>
        <w:ind w:firstLine="709"/>
        <w:jc w:val="both"/>
        <w:rPr>
          <w:color w:val="000000"/>
        </w:rPr>
      </w:pPr>
      <w:r w:rsidRPr="00F014AF">
        <w:rPr>
          <w:rStyle w:val="af6"/>
          <w:color w:val="000000"/>
        </w:rPr>
        <w:footnoteRef/>
      </w:r>
      <w:r w:rsidRPr="00D7121D">
        <w:rPr>
          <w:rStyle w:val="af6"/>
        </w:rPr>
        <w:t xml:space="preserve"> </w:t>
      </w:r>
      <w:r w:rsidRPr="00D7121D">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6"/>
        </w:rPr>
        <w:t xml:space="preserve"> </w:t>
      </w:r>
    </w:p>
  </w:footnote>
  <w:footnote w:id="18">
    <w:p w:rsidR="00543333" w:rsidRPr="00D7121D" w:rsidRDefault="00543333" w:rsidP="00F014AF">
      <w:pPr>
        <w:pStyle w:val="a5"/>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footnote>
  <w:footnote w:id="19">
    <w:p w:rsidR="00543333" w:rsidRPr="00F62764" w:rsidRDefault="00543333" w:rsidP="00F014AF">
      <w:pPr>
        <w:pStyle w:val="a5"/>
        <w:ind w:firstLine="708"/>
        <w:jc w:val="both"/>
        <w:rPr>
          <w:rFonts w:ascii="PT Astra Serif" w:hAnsi="PT Astra Serif"/>
        </w:rPr>
      </w:pPr>
      <w:r w:rsidRPr="00F85B99">
        <w:rPr>
          <w:rStyle w:val="af6"/>
          <w:rFonts w:ascii="Times New Roman" w:hAnsi="Times New Roman"/>
        </w:rPr>
        <w:footnoteRef/>
      </w:r>
      <w:r w:rsidRPr="00F85B99">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r w:rsidRPr="00F62764">
        <w:rPr>
          <w:rFonts w:ascii="PT Astra Serif" w:hAnsi="PT Astra Serif"/>
        </w:rPr>
        <w:t>.</w:t>
      </w:r>
    </w:p>
  </w:footnote>
  <w:footnote w:id="20">
    <w:p w:rsidR="00543333" w:rsidRPr="00F85B99" w:rsidRDefault="00543333" w:rsidP="00F014AF">
      <w:pPr>
        <w:pStyle w:val="a5"/>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21">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предусмотреть </w:t>
      </w:r>
      <w:proofErr w:type="gramStart"/>
      <w:r w:rsidRPr="00F014AF">
        <w:rPr>
          <w:rFonts w:ascii="Times New Roman" w:hAnsi="Times New Roman"/>
          <w:color w:val="000000"/>
        </w:rPr>
        <w:t xml:space="preserve">в Положении о закупке дополнительные сведения для включения </w:t>
      </w:r>
      <w:r w:rsidRPr="00F014AF">
        <w:rPr>
          <w:rFonts w:ascii="Times New Roman" w:hAnsi="Times New Roman"/>
          <w:color w:val="000000"/>
        </w:rPr>
        <w:br/>
        <w:t>в документацию о конкурсе</w:t>
      </w:r>
      <w:proofErr w:type="gramEnd"/>
      <w:r w:rsidRPr="00F014AF">
        <w:rPr>
          <w:rFonts w:ascii="Times New Roman" w:hAnsi="Times New Roman"/>
          <w:color w:val="000000"/>
        </w:rPr>
        <w:t>. При этом перечень сведений, установленный в Положении о закупке, должен быть закрытым.</w:t>
      </w:r>
    </w:p>
  </w:footnote>
  <w:footnote w:id="22">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014AF">
        <w:rPr>
          <w:rFonts w:ascii="Times New Roman" w:eastAsia="Calibri" w:hAnsi="Times New Roman"/>
          <w:color w:val="000000"/>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543333" w:rsidRPr="00F014AF" w:rsidRDefault="00543333" w:rsidP="00F014AF">
      <w:pPr>
        <w:pStyle w:val="a5"/>
        <w:ind w:firstLine="709"/>
        <w:jc w:val="both"/>
        <w:rPr>
          <w:rFonts w:ascii="Times New Roman" w:hAnsi="Times New Roman"/>
          <w:color w:val="000000"/>
        </w:rPr>
      </w:pPr>
    </w:p>
  </w:footnote>
  <w:footnote w:id="23">
    <w:p w:rsidR="00543333" w:rsidRPr="00570427" w:rsidRDefault="00543333" w:rsidP="00F014AF">
      <w:pPr>
        <w:pStyle w:val="a5"/>
        <w:ind w:firstLine="708"/>
        <w:jc w:val="both"/>
        <w:rPr>
          <w:rFonts w:ascii="PT Astra Serif" w:hAnsi="PT Astra Serif"/>
        </w:rPr>
      </w:pPr>
      <w:r w:rsidRPr="00A31F63">
        <w:rPr>
          <w:rStyle w:val="af6"/>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rsidR="00543333" w:rsidRPr="00F014AF" w:rsidRDefault="00543333" w:rsidP="00F014AF">
      <w:pPr>
        <w:pStyle w:val="a5"/>
        <w:ind w:firstLine="709"/>
        <w:jc w:val="both"/>
        <w:rPr>
          <w:rFonts w:ascii="PT Astra Serif" w:hAnsi="PT Astra Serif"/>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дополнительно предусмотреть в Положении о закупке </w:t>
      </w:r>
      <w:proofErr w:type="gramStart"/>
      <w:r w:rsidRPr="00F014AF">
        <w:rPr>
          <w:rFonts w:ascii="Times New Roman" w:hAnsi="Times New Roman"/>
          <w:color w:val="000000"/>
        </w:rPr>
        <w:t>условие</w:t>
      </w:r>
      <w:proofErr w:type="gramEnd"/>
      <w:r w:rsidRPr="00F014AF">
        <w:rPr>
          <w:rFonts w:ascii="Times New Roman" w:hAnsi="Times New Roman"/>
          <w:color w:val="000000"/>
        </w:rPr>
        <w:t xml:space="preserve"> о повторном проведении закупки конкурентным способом либо об отказе от повторного проведения конкурса</w:t>
      </w:r>
      <w:r w:rsidRPr="00F014AF">
        <w:rPr>
          <w:rFonts w:ascii="PT Astra Serif" w:hAnsi="PT Astra Serif"/>
          <w:color w:val="000000"/>
        </w:rPr>
        <w:t>.</w:t>
      </w:r>
    </w:p>
  </w:footnote>
  <w:footnote w:id="25">
    <w:p w:rsidR="00543333" w:rsidRPr="00F014AF" w:rsidRDefault="00543333" w:rsidP="00F014AF">
      <w:pPr>
        <w:pStyle w:val="a5"/>
        <w:ind w:firstLine="709"/>
        <w:jc w:val="both"/>
        <w:rPr>
          <w:rFonts w:ascii="Times New Roman" w:hAnsi="Times New Roman"/>
          <w:color w:val="000000"/>
        </w:rPr>
      </w:pPr>
      <w:r w:rsidRPr="00F014AF">
        <w:rPr>
          <w:rStyle w:val="af6"/>
          <w:rFonts w:ascii="PT Astra Serif" w:hAnsi="PT Astra Serif"/>
          <w:color w:val="000000"/>
        </w:rPr>
        <w:footnoteRef/>
      </w:r>
      <w:r w:rsidRPr="00F014AF">
        <w:rPr>
          <w:rFonts w:ascii="PT Astra Serif" w:hAnsi="PT Astra Serif"/>
          <w:color w:val="000000"/>
        </w:rPr>
        <w:t xml:space="preserve"> Заказчик вправе предусмотреть </w:t>
      </w:r>
      <w:proofErr w:type="gramStart"/>
      <w:r w:rsidRPr="00F014AF">
        <w:rPr>
          <w:rFonts w:ascii="PT Astra Serif" w:hAnsi="PT Astra Serif"/>
          <w:color w:val="000000"/>
        </w:rPr>
        <w:t>в Положении о закупке дополнительные сведения для включения в документацию об аукционе</w:t>
      </w:r>
      <w:proofErr w:type="gramEnd"/>
      <w:r w:rsidRPr="00F014AF">
        <w:rPr>
          <w:rFonts w:ascii="PT Astra Serif" w:hAnsi="PT Astra Serif"/>
          <w:color w:val="000000"/>
        </w:rPr>
        <w:t>. При этом перечень сведений, установленный в Положении о закупке, должен быть закрытым.</w:t>
      </w:r>
    </w:p>
  </w:footnote>
  <w:footnote w:id="26">
    <w:p w:rsidR="00543333" w:rsidRPr="00F014AF" w:rsidRDefault="00543333" w:rsidP="00F014AF">
      <w:pPr>
        <w:ind w:firstLine="709"/>
        <w:jc w:val="both"/>
        <w:rPr>
          <w:color w:val="000000"/>
        </w:rPr>
      </w:pPr>
      <w:r w:rsidRPr="00F014AF">
        <w:rPr>
          <w:rStyle w:val="af6"/>
          <w:color w:val="000000"/>
        </w:rPr>
        <w:footnoteRef/>
      </w:r>
      <w:r w:rsidRPr="00F014AF">
        <w:rPr>
          <w:color w:val="000000"/>
        </w:rPr>
        <w:t xml:space="preserve"> Заказчик вправе предусмотреть в Положении о закупке условие, что первая часть заявки на участие </w:t>
      </w:r>
      <w:r w:rsidRPr="00F014AF">
        <w:rPr>
          <w:color w:val="000000"/>
        </w:rPr>
        <w:br/>
        <w:t xml:space="preserve">в аукционе может содержать дополнительно эскиз, рисунок, чертеж, фотографию, иное изображение товара, </w:t>
      </w:r>
      <w:r w:rsidRPr="00F014AF">
        <w:rPr>
          <w:color w:val="000000"/>
        </w:rPr>
        <w:br/>
        <w:t>на поставку которого заключается договор.</w:t>
      </w:r>
    </w:p>
  </w:footnote>
  <w:footnote w:id="27">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исключить из перечня документы и информацию, необходимость в которых у заказчика отсутствует.  </w:t>
      </w:r>
    </w:p>
  </w:footnote>
  <w:footnote w:id="28">
    <w:p w:rsidR="00543333" w:rsidRPr="0015609C" w:rsidRDefault="00543333" w:rsidP="00F014AF">
      <w:pPr>
        <w:pStyle w:val="a5"/>
        <w:ind w:firstLine="708"/>
        <w:jc w:val="both"/>
        <w:rPr>
          <w:rFonts w:ascii="Times New Roman" w:hAnsi="Times New Roman"/>
        </w:rPr>
      </w:pPr>
      <w:r w:rsidRPr="0015609C">
        <w:rPr>
          <w:rStyle w:val="af6"/>
          <w:rFonts w:ascii="Times New Roman" w:hAnsi="Times New Roman"/>
        </w:rPr>
        <w:footnoteRef/>
      </w:r>
      <w:r w:rsidRPr="0015609C">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9">
    <w:p w:rsidR="00543333" w:rsidRPr="00F014AF" w:rsidRDefault="00543333" w:rsidP="00F014AF">
      <w:pPr>
        <w:ind w:firstLine="709"/>
        <w:jc w:val="both"/>
        <w:rPr>
          <w:color w:val="000000"/>
        </w:rPr>
      </w:pPr>
      <w:r w:rsidRPr="00F014AF">
        <w:rPr>
          <w:rStyle w:val="af6"/>
          <w:color w:val="000000"/>
        </w:rPr>
        <w:footnoteRef/>
      </w:r>
      <w:r w:rsidRPr="00F014AF">
        <w:rPr>
          <w:color w:val="00000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F014AF">
        <w:rPr>
          <w:color w:val="000000"/>
          <w:vertAlign w:val="superscript"/>
        </w:rPr>
        <w:t>2</w:t>
      </w:r>
      <w:r w:rsidRPr="00F014AF">
        <w:rPr>
          <w:color w:val="000000"/>
        </w:rPr>
        <w:t xml:space="preserve"> Федерального закона № 223-ФЗ, в случае отсутствия необходимости указания в протоколе иных сведений.</w:t>
      </w:r>
    </w:p>
  </w:footnote>
  <w:footnote w:id="30">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rsidR="00543333" w:rsidRPr="00606A5C" w:rsidRDefault="00543333" w:rsidP="00F014AF">
      <w:pPr>
        <w:pStyle w:val="a5"/>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rsidR="00543333" w:rsidRPr="00606A5C" w:rsidRDefault="00543333" w:rsidP="00F014AF">
      <w:pPr>
        <w:pStyle w:val="a5"/>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w:t>
      </w:r>
      <w:proofErr w:type="gramStart"/>
      <w:r w:rsidRPr="00606A5C">
        <w:rPr>
          <w:rFonts w:ascii="Times New Roman" w:hAnsi="Times New Roman"/>
        </w:rPr>
        <w:t>условие</w:t>
      </w:r>
      <w:proofErr w:type="gramEnd"/>
      <w:r w:rsidRPr="00606A5C">
        <w:rPr>
          <w:rFonts w:ascii="Times New Roman" w:hAnsi="Times New Roman"/>
        </w:rPr>
        <w:t xml:space="preserve"> о повторном проведении закупки конкурентным способом либо об отказе от повторного проведения аукциона.</w:t>
      </w:r>
    </w:p>
  </w:footnote>
  <w:footnote w:id="33">
    <w:p w:rsidR="00543333" w:rsidRPr="00F014AF" w:rsidRDefault="00543333" w:rsidP="00F014AF">
      <w:pPr>
        <w:pStyle w:val="a5"/>
        <w:ind w:firstLine="709"/>
        <w:jc w:val="both"/>
        <w:rPr>
          <w:rFonts w:ascii="Times New Roman" w:eastAsia="Lucida Sans Unicode" w:hAnsi="Times New Roman"/>
          <w:color w:val="000000"/>
          <w:lang w:eastAsia="en-US"/>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устанавливает в Положении о закупке сумму, не превышающую </w:t>
      </w:r>
      <w:r w:rsidRPr="00F014AF">
        <w:rPr>
          <w:rFonts w:ascii="Times New Roman" w:eastAsia="Calibri" w:hAnsi="Times New Roman"/>
          <w:color w:val="000000"/>
        </w:rPr>
        <w:t xml:space="preserve">пять миллионов рублей. </w:t>
      </w:r>
    </w:p>
  </w:footnote>
  <w:footnote w:id="34">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предусмотреть </w:t>
      </w:r>
      <w:proofErr w:type="gramStart"/>
      <w:r w:rsidRPr="00F014AF">
        <w:rPr>
          <w:rFonts w:ascii="Times New Roman" w:hAnsi="Times New Roman"/>
          <w:color w:val="000000"/>
        </w:rPr>
        <w:t xml:space="preserve">в Положении о закупке дополнительные сведения для включения в извещение </w:t>
      </w:r>
      <w:r w:rsidRPr="00F014AF">
        <w:rPr>
          <w:rFonts w:ascii="Times New Roman" w:eastAsia="Calibri" w:hAnsi="Times New Roman"/>
          <w:color w:val="000000"/>
        </w:rPr>
        <w:t>о проведении</w:t>
      </w:r>
      <w:proofErr w:type="gramEnd"/>
      <w:r w:rsidRPr="00F014AF">
        <w:rPr>
          <w:rFonts w:ascii="Times New Roman" w:eastAsia="Calibri" w:hAnsi="Times New Roman"/>
          <w:color w:val="000000"/>
        </w:rPr>
        <w:t xml:space="preserve"> запроса котировок. При этом перечень сведений, установленный в Положении о закупке, должен быть закрытым.</w:t>
      </w:r>
      <w:r w:rsidRPr="00F014AF">
        <w:rPr>
          <w:rFonts w:ascii="Times New Roman" w:eastAsia="Calibri" w:hAnsi="Times New Roman"/>
          <w:color w:val="000000"/>
          <w:shd w:val="clear" w:color="auto" w:fill="D9D9D9"/>
        </w:rPr>
        <w:t xml:space="preserve"> </w:t>
      </w:r>
    </w:p>
  </w:footnote>
  <w:footnote w:id="35">
    <w:p w:rsidR="00543333" w:rsidRPr="00FB7997" w:rsidRDefault="00543333" w:rsidP="00F014AF">
      <w:pPr>
        <w:pStyle w:val="a5"/>
        <w:ind w:firstLine="708"/>
        <w:jc w:val="both"/>
        <w:rPr>
          <w:rFonts w:ascii="Times New Roman" w:hAnsi="Times New Roman"/>
        </w:rPr>
      </w:pPr>
      <w:r w:rsidRPr="00FB7997">
        <w:rPr>
          <w:rStyle w:val="af6"/>
          <w:rFonts w:ascii="Times New Roman" w:hAnsi="Times New Roman"/>
        </w:rPr>
        <w:footnoteRef/>
      </w:r>
      <w:r w:rsidRPr="00FB7997">
        <w:rPr>
          <w:rFonts w:ascii="Times New Roman" w:hAnsi="Times New Roman"/>
        </w:rPr>
        <w:t xml:space="preserve"> </w:t>
      </w:r>
      <w:r w:rsidRPr="00F014AF">
        <w:rPr>
          <w:rFonts w:ascii="Times New Roman" w:hAnsi="Times New Roman"/>
          <w:color w:val="000000"/>
        </w:rPr>
        <w:t xml:space="preserve">Заказчик вправе дополнить настоящий пункт </w:t>
      </w:r>
      <w:r w:rsidRPr="00F014AF">
        <w:rPr>
          <w:rFonts w:ascii="Times New Roman" w:eastAsia="Calibri" w:hAnsi="Times New Roman"/>
          <w:color w:val="000000"/>
        </w:rPr>
        <w:t>информацией и документами, предусмотренными частью 19</w:t>
      </w:r>
      <w:r w:rsidRPr="00F014AF">
        <w:rPr>
          <w:rFonts w:ascii="Times New Roman" w:eastAsia="Calibri" w:hAnsi="Times New Roman"/>
          <w:color w:val="000000"/>
          <w:vertAlign w:val="superscript"/>
        </w:rPr>
        <w:t>1</w:t>
      </w:r>
      <w:r w:rsidRPr="00F014AF">
        <w:rPr>
          <w:rFonts w:ascii="Times New Roman" w:eastAsia="Calibri" w:hAnsi="Times New Roman"/>
          <w:color w:val="000000"/>
        </w:rPr>
        <w:t xml:space="preserve"> статьи 3</w:t>
      </w:r>
      <w:r w:rsidRPr="00F014AF">
        <w:rPr>
          <w:rFonts w:ascii="Times New Roman" w:eastAsia="Calibri" w:hAnsi="Times New Roman"/>
          <w:color w:val="000000"/>
          <w:vertAlign w:val="superscript"/>
        </w:rPr>
        <w:t>4</w:t>
      </w:r>
      <w:r w:rsidRPr="00F014AF">
        <w:rPr>
          <w:rFonts w:ascii="Times New Roman" w:eastAsia="Calibri" w:hAnsi="Times New Roman"/>
          <w:color w:val="000000"/>
        </w:rPr>
        <w:t xml:space="preserve"> Федерального закона № 223-ФЗ. </w:t>
      </w:r>
    </w:p>
  </w:footnote>
  <w:footnote w:id="36">
    <w:p w:rsidR="00543333" w:rsidRPr="00570427" w:rsidRDefault="00543333" w:rsidP="00F014AF">
      <w:pPr>
        <w:pStyle w:val="a5"/>
        <w:ind w:firstLine="708"/>
        <w:jc w:val="both"/>
        <w:rPr>
          <w:rFonts w:ascii="PT Astra Serif" w:hAnsi="PT Astra Serif"/>
        </w:rPr>
      </w:pPr>
      <w:r w:rsidRPr="00FB7997">
        <w:rPr>
          <w:rStyle w:val="af6"/>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37">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предусмотреть в Положении о закупке дополнительные сведения, для включения в </w:t>
      </w:r>
      <w:r w:rsidRPr="00F014AF">
        <w:rPr>
          <w:rFonts w:ascii="Times New Roman" w:hAnsi="Times New Roman"/>
          <w:bCs/>
          <w:color w:val="000000"/>
        </w:rPr>
        <w:t>документацию</w:t>
      </w:r>
      <w:r w:rsidRPr="00F014AF">
        <w:rPr>
          <w:rFonts w:ascii="Times New Roman" w:eastAsia="Calibri" w:hAnsi="Times New Roman"/>
          <w:color w:val="000000"/>
        </w:rPr>
        <w:t xml:space="preserve"> о запросе предложений.</w:t>
      </w:r>
      <w:r w:rsidRPr="00F014AF">
        <w:rPr>
          <w:rFonts w:ascii="Times New Roman" w:eastAsia="Calibri" w:hAnsi="Times New Roman"/>
          <w:color w:val="000000"/>
          <w:lang w:eastAsia="en-US"/>
        </w:rPr>
        <w:t xml:space="preserve"> </w:t>
      </w:r>
      <w:r w:rsidRPr="00F014AF">
        <w:rPr>
          <w:rFonts w:ascii="Times New Roman" w:hAnsi="Times New Roman"/>
          <w:color w:val="000000"/>
        </w:rPr>
        <w:t>При этом перечень сведений должен быть закрытым.</w:t>
      </w:r>
    </w:p>
  </w:footnote>
  <w:footnote w:id="39">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F014AF">
        <w:rPr>
          <w:rFonts w:ascii="Times New Roman" w:eastAsia="Calibri" w:hAnsi="Times New Roman"/>
          <w:color w:val="000000"/>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rsidR="00543333" w:rsidRPr="00DA7AA3" w:rsidRDefault="00543333" w:rsidP="00F014AF">
      <w:pPr>
        <w:pStyle w:val="a5"/>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w:t>
      </w:r>
      <w:r>
        <w:rPr>
          <w:rFonts w:ascii="Times New Roman" w:hAnsi="Times New Roman"/>
        </w:rPr>
        <w:t>ия страны происхождения товара.</w:t>
      </w:r>
    </w:p>
  </w:footnote>
  <w:footnote w:id="41">
    <w:p w:rsidR="00543333" w:rsidRPr="00DA7AA3" w:rsidRDefault="00543333" w:rsidP="00F014AF">
      <w:pPr>
        <w:pStyle w:val="a5"/>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дополнительно предусмотреть в Положении о закупке </w:t>
      </w:r>
      <w:proofErr w:type="gramStart"/>
      <w:r w:rsidRPr="00F014AF">
        <w:rPr>
          <w:rFonts w:ascii="Times New Roman" w:hAnsi="Times New Roman"/>
          <w:color w:val="000000"/>
        </w:rPr>
        <w:t>условие</w:t>
      </w:r>
      <w:proofErr w:type="gramEnd"/>
      <w:r w:rsidRPr="00F014AF">
        <w:rPr>
          <w:rFonts w:ascii="Times New Roman" w:hAnsi="Times New Roman"/>
          <w:color w:val="000000"/>
        </w:rPr>
        <w:t xml:space="preserve"> о повторном проведении закупки конкурентным способом, либо об отказе от повторного проведения запроса предложений.</w:t>
      </w:r>
    </w:p>
  </w:footnote>
  <w:footnote w:id="43">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rsidR="00543333" w:rsidRPr="00F014AF" w:rsidRDefault="00543333" w:rsidP="00F014AF">
      <w:pPr>
        <w:ind w:firstLine="709"/>
        <w:jc w:val="both"/>
        <w:rPr>
          <w:color w:val="000000"/>
        </w:rPr>
      </w:pPr>
      <w:r w:rsidRPr="00F014AF">
        <w:rPr>
          <w:rStyle w:val="af6"/>
          <w:color w:val="000000"/>
        </w:rPr>
        <w:footnoteRef/>
      </w:r>
      <w:r w:rsidRPr="00F014AF">
        <w:rPr>
          <w:color w:val="00000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rsidR="00543333" w:rsidRPr="00F014AF" w:rsidRDefault="00543333" w:rsidP="00F014AF">
      <w:pPr>
        <w:pStyle w:val="a5"/>
        <w:ind w:firstLine="708"/>
        <w:jc w:val="both"/>
        <w:rPr>
          <w:rFonts w:ascii="Times New Roman" w:eastAsia="Calibri" w:hAnsi="Times New Roman"/>
          <w:color w:val="000000"/>
          <w:lang w:eastAsia="en-US"/>
        </w:rPr>
      </w:pPr>
      <w:r w:rsidRPr="00142884">
        <w:rPr>
          <w:rStyle w:val="af6"/>
          <w:rFonts w:ascii="Times New Roman" w:hAnsi="Times New Roman"/>
        </w:rPr>
        <w:footnoteRef/>
      </w:r>
      <w:r w:rsidRPr="00142884">
        <w:rPr>
          <w:rFonts w:ascii="Times New Roman" w:hAnsi="Times New Roman"/>
        </w:rPr>
        <w:t xml:space="preserve"> </w:t>
      </w:r>
      <w:r w:rsidRPr="00F014AF">
        <w:rPr>
          <w:rFonts w:ascii="Times New Roman" w:eastAsia="Calibri" w:hAnsi="Times New Roman"/>
          <w:color w:val="000000"/>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rsidR="00543333" w:rsidRPr="00142884" w:rsidRDefault="00543333" w:rsidP="00F014AF">
      <w:pPr>
        <w:pStyle w:val="a5"/>
        <w:ind w:firstLine="708"/>
        <w:jc w:val="both"/>
        <w:rPr>
          <w:rFonts w:ascii="Times New Roman" w:hAnsi="Times New Roman"/>
        </w:rPr>
      </w:pPr>
      <w:r w:rsidRPr="00142884">
        <w:rPr>
          <w:rStyle w:val="af6"/>
          <w:rFonts w:ascii="Times New Roman" w:hAnsi="Times New Roman"/>
        </w:rPr>
        <w:footnoteRef/>
      </w:r>
      <w:r w:rsidRPr="00142884">
        <w:rPr>
          <w:rFonts w:ascii="Times New Roman" w:hAnsi="Times New Roman"/>
        </w:rPr>
        <w:t xml:space="preserve"> З</w:t>
      </w:r>
      <w:r w:rsidRPr="00F014AF">
        <w:rPr>
          <w:rFonts w:ascii="Times New Roman" w:hAnsi="Times New Roman"/>
          <w:color w:val="000000"/>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F014AF">
        <w:rPr>
          <w:rFonts w:ascii="Times New Roman" w:eastAsia="Calibri" w:hAnsi="Times New Roman"/>
          <w:color w:val="000000"/>
        </w:rPr>
        <w:t>.</w:t>
      </w:r>
    </w:p>
  </w:footnote>
  <w:footnote w:id="47">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F014AF">
        <w:rPr>
          <w:rFonts w:ascii="Times New Roman" w:hAnsi="Times New Roman"/>
          <w:color w:val="000000"/>
        </w:rPr>
        <w:t>при этом сумма страховых взносов в цену договора не включается.</w:t>
      </w:r>
    </w:p>
  </w:footnote>
  <w:footnote w:id="48">
    <w:p w:rsidR="00543333" w:rsidRPr="00F014AF" w:rsidRDefault="00543333" w:rsidP="00F014AF">
      <w:pPr>
        <w:pStyle w:val="a5"/>
        <w:ind w:firstLine="709"/>
        <w:jc w:val="both"/>
        <w:rPr>
          <w:rFonts w:ascii="Times New Roman" w:hAnsi="Times New Roman"/>
          <w:color w:val="000000"/>
        </w:rPr>
      </w:pPr>
      <w:r w:rsidRPr="00F014AF">
        <w:rPr>
          <w:rStyle w:val="af6"/>
          <w:rFonts w:ascii="Times New Roman" w:hAnsi="Times New Roman"/>
          <w:color w:val="000000"/>
        </w:rPr>
        <w:footnoteRef/>
      </w:r>
      <w:r w:rsidRPr="00F014AF">
        <w:rPr>
          <w:rFonts w:ascii="Times New Roman" w:hAnsi="Times New Roman"/>
          <w:color w:val="000000"/>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9">
    <w:p w:rsidR="00543333" w:rsidRPr="00F014AF" w:rsidRDefault="00543333" w:rsidP="00F014AF">
      <w:pPr>
        <w:ind w:firstLine="709"/>
        <w:jc w:val="both"/>
        <w:rPr>
          <w:color w:val="000000"/>
        </w:rPr>
      </w:pPr>
      <w:r w:rsidRPr="00F014AF">
        <w:rPr>
          <w:rStyle w:val="af6"/>
          <w:color w:val="000000"/>
        </w:rPr>
        <w:footnoteRef/>
      </w:r>
      <w:r w:rsidRPr="00F014AF">
        <w:rPr>
          <w:color w:val="000000"/>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t xml:space="preserve"> </w:t>
      </w:r>
      <w:r w:rsidRPr="00F014AF">
        <w:rPr>
          <w:color w:val="00000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0">
    <w:p w:rsidR="00543333" w:rsidRPr="00F014AF" w:rsidRDefault="00543333" w:rsidP="00F014AF">
      <w:pPr>
        <w:pStyle w:val="a5"/>
        <w:ind w:firstLine="708"/>
        <w:jc w:val="both"/>
        <w:rPr>
          <w:rFonts w:ascii="Times New Roman" w:eastAsia="Calibri" w:hAnsi="Times New Roman"/>
          <w:color w:val="000000"/>
          <w:lang w:eastAsia="en-US"/>
        </w:rPr>
      </w:pPr>
      <w:r w:rsidRPr="00B65947">
        <w:rPr>
          <w:rStyle w:val="af6"/>
          <w:rFonts w:ascii="Times New Roman" w:hAnsi="Times New Roman"/>
        </w:rPr>
        <w:footnoteRef/>
      </w:r>
      <w:r w:rsidRPr="00B65947">
        <w:rPr>
          <w:rFonts w:ascii="Times New Roman" w:hAnsi="Times New Roman"/>
        </w:rPr>
        <w:t xml:space="preserve"> </w:t>
      </w:r>
      <w:r w:rsidRPr="00F014AF">
        <w:rPr>
          <w:rFonts w:ascii="Times New Roman" w:eastAsia="Calibri" w:hAnsi="Times New Roman"/>
          <w:color w:val="000000"/>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1">
    <w:p w:rsidR="00543333" w:rsidRPr="00EB363F" w:rsidRDefault="00543333" w:rsidP="00F014AF">
      <w:pPr>
        <w:pStyle w:val="a5"/>
        <w:ind w:firstLine="708"/>
        <w:jc w:val="both"/>
        <w:rPr>
          <w:rFonts w:ascii="Times New Roman" w:hAnsi="Times New Roman"/>
        </w:rPr>
      </w:pPr>
      <w:r w:rsidRPr="006E44D5">
        <w:rPr>
          <w:rStyle w:val="af6"/>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52">
    <w:p w:rsidR="00543333" w:rsidRPr="00EB363F" w:rsidRDefault="00543333" w:rsidP="00F014AF">
      <w:pPr>
        <w:pStyle w:val="a5"/>
        <w:ind w:firstLine="708"/>
        <w:jc w:val="both"/>
        <w:rPr>
          <w:rFonts w:ascii="Times New Roman" w:hAnsi="Times New Roman"/>
        </w:rPr>
      </w:pPr>
      <w:r w:rsidRPr="00F014AF">
        <w:rPr>
          <w:rStyle w:val="af6"/>
          <w:rFonts w:ascii="Times New Roman" w:hAnsi="Times New Roman"/>
          <w:color w:val="000000"/>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3">
    <w:p w:rsidR="00543333" w:rsidRPr="00B4111D" w:rsidRDefault="00543333" w:rsidP="00F014AF">
      <w:pPr>
        <w:pStyle w:val="a5"/>
        <w:ind w:firstLine="708"/>
        <w:jc w:val="both"/>
        <w:rPr>
          <w:rFonts w:ascii="Times New Roman" w:hAnsi="Times New Roman"/>
        </w:rPr>
      </w:pPr>
      <w:r w:rsidRPr="00A4651E">
        <w:rPr>
          <w:rStyle w:val="af6"/>
          <w:rFonts w:ascii="Times New Roman" w:hAnsi="Times New Roman"/>
        </w:rPr>
        <w:footnoteRef/>
      </w:r>
      <w:r w:rsidRPr="00A4651E">
        <w:rPr>
          <w:rFonts w:ascii="Times New Roman" w:hAnsi="Times New Roman"/>
        </w:rPr>
        <w:t xml:space="preserve"> </w:t>
      </w:r>
      <w:proofErr w:type="gramStart"/>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w:t>
      </w:r>
      <w:proofErr w:type="gramEnd"/>
      <w:r w:rsidRPr="00B4111D">
        <w:rPr>
          <w:rFonts w:ascii="Times New Roman" w:hAnsi="Times New Roman"/>
          <w:bCs/>
        </w:rPr>
        <w:t xml:space="preserve"> таких </w:t>
      </w:r>
      <w:proofErr w:type="gramStart"/>
      <w:r w:rsidRPr="00B4111D">
        <w:rPr>
          <w:rFonts w:ascii="Times New Roman" w:hAnsi="Times New Roman"/>
          <w:bCs/>
        </w:rPr>
        <w:t>реестрах</w:t>
      </w:r>
      <w:proofErr w:type="gramEnd"/>
      <w:r w:rsidRPr="00B4111D">
        <w:rPr>
          <w:rFonts w:ascii="Times New Roman" w:hAnsi="Times New Roman"/>
          <w:bCs/>
        </w:rPr>
        <w:t>.</w:t>
      </w:r>
    </w:p>
  </w:footnote>
  <w:footnote w:id="54">
    <w:p w:rsidR="00543333" w:rsidRPr="00B4111D" w:rsidRDefault="00543333" w:rsidP="00F014AF">
      <w:pPr>
        <w:pStyle w:val="a5"/>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5">
    <w:p w:rsidR="00543333" w:rsidRPr="00B4111D" w:rsidRDefault="00543333" w:rsidP="00F014AF">
      <w:pPr>
        <w:pStyle w:val="a5"/>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56">
    <w:p w:rsidR="00543333" w:rsidRPr="00B4111D" w:rsidRDefault="00543333" w:rsidP="00F014AF">
      <w:pPr>
        <w:pStyle w:val="a5"/>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57">
    <w:p w:rsidR="00543333" w:rsidRPr="00B4111D" w:rsidRDefault="00543333" w:rsidP="00F014AF">
      <w:pPr>
        <w:pStyle w:val="a5"/>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proofErr w:type="gramStart"/>
      <w:r w:rsidRPr="00F014AF">
        <w:rPr>
          <w:rFonts w:ascii="Times New Roman" w:hAnsi="Times New Roman"/>
          <w:color w:val="000000"/>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F014AF">
        <w:rPr>
          <w:rFonts w:ascii="Times New Roman" w:hAnsi="Times New Roman"/>
          <w:color w:val="000000"/>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8">
    <w:p w:rsidR="00543333" w:rsidRPr="00986E49" w:rsidRDefault="00543333" w:rsidP="00F014AF">
      <w:pPr>
        <w:pStyle w:val="a5"/>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F014AF">
        <w:rPr>
          <w:rFonts w:ascii="Times New Roman" w:hAnsi="Times New Roman"/>
          <w:color w:val="000000"/>
        </w:rPr>
        <w:t xml:space="preserve">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F014AF">
        <w:rPr>
          <w:rFonts w:ascii="Times New Roman" w:hAnsi="Times New Roman"/>
          <w:color w:val="000000"/>
        </w:rPr>
        <w:t>разместить сведения</w:t>
      </w:r>
      <w:proofErr w:type="gramEnd"/>
      <w:r w:rsidRPr="00F014AF">
        <w:rPr>
          <w:rFonts w:ascii="Times New Roman" w:hAnsi="Times New Roman"/>
          <w:color w:val="000000"/>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014AF">
        <w:rPr>
          <w:rFonts w:ascii="PT Astra Serif" w:hAnsi="PT Astra Serif"/>
          <w:color w:val="000000"/>
        </w:rPr>
        <w:t xml:space="preserve"> </w:t>
      </w:r>
      <w:r w:rsidRPr="00F014AF">
        <w:rPr>
          <w:rFonts w:ascii="Times New Roman" w:hAnsi="Times New Roman"/>
          <w:color w:val="000000"/>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59">
    <w:p w:rsidR="00543333" w:rsidRPr="00986E49" w:rsidRDefault="00543333" w:rsidP="00F014AF">
      <w:pPr>
        <w:pStyle w:val="a5"/>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w:t>
      </w:r>
      <w:r w:rsidRPr="00F014AF">
        <w:rPr>
          <w:rFonts w:ascii="Times New Roman" w:hAnsi="Times New Roman"/>
          <w:color w:val="000000"/>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0">
    <w:p w:rsidR="00543333" w:rsidRPr="00986E49" w:rsidRDefault="00543333" w:rsidP="00F014AF">
      <w:pPr>
        <w:pStyle w:val="a5"/>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w:t>
      </w:r>
      <w:proofErr w:type="gramStart"/>
      <w:r w:rsidRPr="00986E49">
        <w:rPr>
          <w:rFonts w:ascii="Times New Roman" w:hAnsi="Times New Roman"/>
        </w:rPr>
        <w:t>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w:t>
      </w:r>
      <w:proofErr w:type="gramEnd"/>
      <w:r w:rsidRPr="00986E49">
        <w:rPr>
          <w:rFonts w:ascii="Times New Roman" w:hAnsi="Times New Roman"/>
        </w:rPr>
        <w:t xml:space="preserve">  № </w:t>
      </w:r>
      <w:proofErr w:type="gramStart"/>
      <w:r w:rsidRPr="00986E49">
        <w:rPr>
          <w:rFonts w:ascii="Times New Roman" w:hAnsi="Times New Roman"/>
        </w:rP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roofErr w:type="gramEnd"/>
    </w:p>
  </w:footnote>
  <w:footnote w:id="61">
    <w:p w:rsidR="00543333" w:rsidRPr="002434BB" w:rsidRDefault="00543333" w:rsidP="00F014AF">
      <w:pPr>
        <w:pStyle w:val="a5"/>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2">
    <w:p w:rsidR="00543333" w:rsidRPr="002434BB" w:rsidRDefault="00543333" w:rsidP="00F014AF">
      <w:pPr>
        <w:pStyle w:val="a5"/>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3">
    <w:p w:rsidR="00543333" w:rsidRPr="002434BB" w:rsidRDefault="00543333" w:rsidP="00F014AF">
      <w:pPr>
        <w:pStyle w:val="a5"/>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4">
    <w:p w:rsidR="00543333" w:rsidRPr="002434BB" w:rsidRDefault="00543333" w:rsidP="00F014AF">
      <w:pPr>
        <w:pStyle w:val="a5"/>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П</w:t>
      </w:r>
      <w:r w:rsidRPr="00F014AF">
        <w:rPr>
          <w:rFonts w:ascii="Times New Roman" w:hAnsi="Times New Roman"/>
          <w:color w:val="000000"/>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5">
    <w:p w:rsidR="00543333" w:rsidRPr="002434BB" w:rsidRDefault="00543333" w:rsidP="00F014AF">
      <w:pPr>
        <w:pStyle w:val="a5"/>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w:t>
      </w:r>
      <w:r w:rsidRPr="00F014AF">
        <w:rPr>
          <w:rFonts w:ascii="Times New Roman" w:hAnsi="Times New Roman"/>
          <w:color w:val="000000"/>
        </w:rPr>
        <w:t>В случае заключения д</w:t>
      </w:r>
      <w:r w:rsidRPr="00F014AF">
        <w:rPr>
          <w:rFonts w:ascii="Times New Roman" w:eastAsia="Lucida Sans Unicode" w:hAnsi="Times New Roman"/>
          <w:color w:val="000000"/>
          <w:lang w:eastAsia="en-US"/>
        </w:rPr>
        <w:t>оговора с СМСП срок оплаты устанавливается в соответствии с Постановлением № 1352.</w:t>
      </w:r>
    </w:p>
  </w:footnote>
  <w:footnote w:id="66">
    <w:p w:rsidR="00543333" w:rsidRPr="006B23FA" w:rsidRDefault="00543333" w:rsidP="00F014AF">
      <w:pPr>
        <w:pStyle w:val="a5"/>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F014AF">
        <w:rPr>
          <w:rFonts w:ascii="Times New Roman" w:hAnsi="Times New Roman"/>
          <w:color w:val="000000"/>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7">
    <w:p w:rsidR="00543333" w:rsidRPr="006B23FA" w:rsidRDefault="00543333" w:rsidP="00F014AF">
      <w:pPr>
        <w:pStyle w:val="a5"/>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F014AF">
        <w:rPr>
          <w:rFonts w:ascii="Times New Roman" w:hAnsi="Times New Roman"/>
          <w:color w:val="000000"/>
        </w:rPr>
        <w:t>З</w:t>
      </w:r>
      <w:r w:rsidRPr="00F014AF">
        <w:rPr>
          <w:rFonts w:ascii="Times New Roman" w:eastAsia="Calibri" w:hAnsi="Times New Roman"/>
          <w:color w:val="000000"/>
        </w:rPr>
        <w:t xml:space="preserve">аказчик вправе установить в приложении к Положению о закупке </w:t>
      </w:r>
      <w:hyperlink r:id="rId1" w:history="1">
        <w:r w:rsidRPr="00F014AF">
          <w:rPr>
            <w:rFonts w:ascii="Times New Roman" w:eastAsia="Calibri" w:hAnsi="Times New Roman"/>
            <w:color w:val="000000"/>
          </w:rPr>
          <w:t>порядок</w:t>
        </w:r>
      </w:hyperlink>
      <w:r w:rsidRPr="00F014AF">
        <w:rPr>
          <w:rFonts w:ascii="Times New Roman" w:eastAsia="Calibri" w:hAnsi="Times New Roman"/>
          <w:color w:val="000000"/>
        </w:rPr>
        <w:t xml:space="preserve"> оценки заявок, окончательных предложений участников закупки, в том числе </w:t>
      </w:r>
      <w:hyperlink r:id="rId2" w:history="1">
        <w:r w:rsidRPr="00F014AF">
          <w:rPr>
            <w:rFonts w:ascii="Times New Roman" w:eastAsia="Calibri" w:hAnsi="Times New Roman"/>
            <w:color w:val="000000"/>
          </w:rPr>
          <w:t>предельные величины</w:t>
        </w:r>
      </w:hyperlink>
      <w:r w:rsidRPr="00F014AF">
        <w:rPr>
          <w:rFonts w:ascii="Times New Roman" w:eastAsia="Calibri" w:hAnsi="Times New Roman"/>
          <w:color w:val="000000"/>
        </w:rPr>
        <w:t xml:space="preserve"> значимости каждого критерия.</w:t>
      </w:r>
    </w:p>
  </w:footnote>
  <w:footnote w:id="68">
    <w:p w:rsidR="00543333" w:rsidRPr="006B23FA" w:rsidRDefault="00543333" w:rsidP="00F014AF">
      <w:pPr>
        <w:pStyle w:val="a5"/>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F014AF">
        <w:rPr>
          <w:rFonts w:ascii="Times New Roman" w:hAnsi="Times New Roman"/>
          <w:color w:val="000000"/>
        </w:rPr>
        <w:t>Заказчик вправе в Положении о закупке устанавливать иные критерии.</w:t>
      </w:r>
    </w:p>
  </w:footnote>
  <w:footnote w:id="69">
    <w:p w:rsidR="00543333" w:rsidRPr="003602BC" w:rsidRDefault="00543333" w:rsidP="00F014AF">
      <w:pPr>
        <w:pStyle w:val="a5"/>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proofErr w:type="gramStart"/>
      <w:r w:rsidRPr="006B23FA">
        <w:rPr>
          <w:rFonts w:ascii="Times New Roman" w:hAnsi="Times New Roman"/>
        </w:rPr>
        <w:t>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roofErr w:type="gramEnd"/>
    </w:p>
  </w:footnote>
  <w:footnote w:id="70">
    <w:p w:rsidR="00543333" w:rsidRPr="003602BC" w:rsidRDefault="00543333" w:rsidP="00F014AF">
      <w:pPr>
        <w:pStyle w:val="a5"/>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1">
    <w:p w:rsidR="00543333" w:rsidRPr="003602BC" w:rsidRDefault="00543333" w:rsidP="00F014AF">
      <w:pPr>
        <w:pStyle w:val="a5"/>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2">
    <w:p w:rsidR="00543333" w:rsidRPr="003602BC" w:rsidRDefault="00543333" w:rsidP="00F014AF">
      <w:pPr>
        <w:pStyle w:val="a5"/>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3">
    <w:p w:rsidR="00543333" w:rsidRPr="003602BC" w:rsidRDefault="00543333" w:rsidP="00F014AF">
      <w:pPr>
        <w:pStyle w:val="a5"/>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4">
    <w:p w:rsidR="00543333" w:rsidRPr="00507632" w:rsidRDefault="00543333" w:rsidP="00F014AF">
      <w:pPr>
        <w:pStyle w:val="a5"/>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F014AF">
        <w:rPr>
          <w:rFonts w:ascii="Times New Roman" w:hAnsi="Times New Roman"/>
          <w:color w:val="000000"/>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w:t>
      </w:r>
      <w:proofErr w:type="gramStart"/>
      <w:r w:rsidRPr="00F014AF">
        <w:rPr>
          <w:rFonts w:ascii="Times New Roman" w:hAnsi="Times New Roman"/>
          <w:color w:val="000000"/>
        </w:rPr>
        <w:t>с даты внесения</w:t>
      </w:r>
      <w:proofErr w:type="gramEnd"/>
      <w:r w:rsidRPr="00F014AF">
        <w:rPr>
          <w:rFonts w:ascii="Times New Roman" w:hAnsi="Times New Roman"/>
          <w:color w:val="000000"/>
        </w:rPr>
        <w:t xml:space="preserve"> заказчика в указанный перечень.</w:t>
      </w:r>
    </w:p>
  </w:footnote>
  <w:footnote w:id="75">
    <w:p w:rsidR="00543333" w:rsidRPr="00477801" w:rsidRDefault="00543333" w:rsidP="00F014AF">
      <w:pPr>
        <w:pStyle w:val="a5"/>
        <w:ind w:firstLine="708"/>
        <w:jc w:val="both"/>
        <w:rPr>
          <w:rFonts w:ascii="Times New Roman" w:hAnsi="Times New Roman"/>
        </w:rPr>
      </w:pPr>
      <w:r w:rsidRPr="00477801">
        <w:rPr>
          <w:rStyle w:val="af6"/>
          <w:rFonts w:ascii="Times New Roman" w:hAnsi="Times New Roman"/>
        </w:rPr>
        <w:footnoteRef/>
      </w:r>
      <w:r w:rsidRPr="00477801">
        <w:rPr>
          <w:rFonts w:ascii="Times New Roman" w:hAnsi="Times New Roman"/>
        </w:rPr>
        <w:t xml:space="preserve"> </w:t>
      </w:r>
      <w:proofErr w:type="gramStart"/>
      <w:r w:rsidRPr="00477801">
        <w:rPr>
          <w:rFonts w:ascii="Times New Roman" w:hAnsi="Times New Roman"/>
        </w:rPr>
        <w:t>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w:t>
      </w:r>
      <w:proofErr w:type="gramEnd"/>
      <w:r w:rsidRPr="00477801">
        <w:rPr>
          <w:rFonts w:ascii="Times New Roman" w:hAnsi="Times New Roman"/>
        </w:rPr>
        <w:t xml:space="preserve"> оплаты, установленные настоящим Перечнем.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5">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7"/>
  </w:num>
  <w:num w:numId="3">
    <w:abstractNumId w:val="25"/>
  </w:num>
  <w:num w:numId="4">
    <w:abstractNumId w:val="4"/>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2"/>
  </w:num>
  <w:num w:numId="9">
    <w:abstractNumId w:val="8"/>
  </w:num>
  <w:num w:numId="10">
    <w:abstractNumId w:val="3"/>
  </w:num>
  <w:num w:numId="11">
    <w:abstractNumId w:val="23"/>
  </w:num>
  <w:num w:numId="12">
    <w:abstractNumId w:val="28"/>
  </w:num>
  <w:num w:numId="13">
    <w:abstractNumId w:val="2"/>
  </w:num>
  <w:num w:numId="14">
    <w:abstractNumId w:val="10"/>
  </w:num>
  <w:num w:numId="15">
    <w:abstractNumId w:val="0"/>
  </w:num>
  <w:num w:numId="16">
    <w:abstractNumId w:val="9"/>
  </w:num>
  <w:num w:numId="17">
    <w:abstractNumId w:val="27"/>
  </w:num>
  <w:num w:numId="18">
    <w:abstractNumId w:val="11"/>
  </w:num>
  <w:num w:numId="19">
    <w:abstractNumId w:val="16"/>
  </w:num>
  <w:num w:numId="20">
    <w:abstractNumId w:val="19"/>
  </w:num>
  <w:num w:numId="21">
    <w:abstractNumId w:val="6"/>
  </w:num>
  <w:num w:numId="22">
    <w:abstractNumId w:val="13"/>
  </w:num>
  <w:num w:numId="23">
    <w:abstractNumId w:val="21"/>
  </w:num>
  <w:num w:numId="24">
    <w:abstractNumId w:val="5"/>
  </w:num>
  <w:num w:numId="25">
    <w:abstractNumId w:val="15"/>
  </w:num>
  <w:num w:numId="26">
    <w:abstractNumId w:val="12"/>
  </w:num>
  <w:num w:numId="27">
    <w:abstractNumId w:val="18"/>
  </w:num>
  <w:num w:numId="28">
    <w:abstractNumId w:val="14"/>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B58"/>
    <w:rsid w:val="0020187F"/>
    <w:rsid w:val="002E1625"/>
    <w:rsid w:val="003F2F31"/>
    <w:rsid w:val="00543333"/>
    <w:rsid w:val="006060FD"/>
    <w:rsid w:val="0069247A"/>
    <w:rsid w:val="006F39D1"/>
    <w:rsid w:val="006F451F"/>
    <w:rsid w:val="00772817"/>
    <w:rsid w:val="00884265"/>
    <w:rsid w:val="008935B1"/>
    <w:rsid w:val="009463F1"/>
    <w:rsid w:val="00961B92"/>
    <w:rsid w:val="00984DF2"/>
    <w:rsid w:val="00A96302"/>
    <w:rsid w:val="00B14B58"/>
    <w:rsid w:val="00B255D4"/>
    <w:rsid w:val="00B370E7"/>
    <w:rsid w:val="00B4497B"/>
    <w:rsid w:val="00CD7FA0"/>
    <w:rsid w:val="00E061ED"/>
    <w:rsid w:val="00E5775A"/>
    <w:rsid w:val="00F0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4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5775A"/>
    <w:pPr>
      <w:keepNext/>
      <w:widowControl/>
      <w:autoSpaceDE/>
      <w:autoSpaceDN/>
      <w:adjustRightInd/>
      <w:spacing w:before="240" w:after="60"/>
      <w:outlineLvl w:val="0"/>
    </w:pPr>
    <w:rPr>
      <w:rFonts w:ascii="Cambria" w:hAnsi="Cambria"/>
      <w:b/>
      <w:bCs/>
      <w:kern w:val="32"/>
      <w:sz w:val="32"/>
      <w:szCs w:val="32"/>
      <w:lang w:eastAsia="en-US"/>
    </w:rPr>
  </w:style>
  <w:style w:type="paragraph" w:styleId="2">
    <w:name w:val="heading 2"/>
    <w:basedOn w:val="a0"/>
    <w:next w:val="a0"/>
    <w:link w:val="20"/>
    <w:uiPriority w:val="9"/>
    <w:unhideWhenUsed/>
    <w:qFormat/>
    <w:rsid w:val="00E5775A"/>
    <w:pPr>
      <w:keepNext/>
      <w:widowControl/>
      <w:autoSpaceDE/>
      <w:autoSpaceDN/>
      <w:adjustRightInd/>
      <w:spacing w:before="240" w:after="60"/>
      <w:outlineLvl w:val="1"/>
    </w:pPr>
    <w:rPr>
      <w:rFonts w:ascii="Cambria" w:hAnsi="Cambria"/>
      <w:b/>
      <w:bCs/>
      <w:i/>
      <w:iCs/>
      <w:sz w:val="28"/>
      <w:szCs w:val="28"/>
      <w:lang w:eastAsia="en-US"/>
    </w:rPr>
  </w:style>
  <w:style w:type="paragraph" w:styleId="3">
    <w:name w:val="heading 3"/>
    <w:basedOn w:val="a0"/>
    <w:next w:val="a0"/>
    <w:link w:val="30"/>
    <w:uiPriority w:val="9"/>
    <w:unhideWhenUsed/>
    <w:qFormat/>
    <w:rsid w:val="00E5775A"/>
    <w:pPr>
      <w:keepNext/>
      <w:widowControl/>
      <w:autoSpaceDE/>
      <w:autoSpaceDN/>
      <w:adjustRightInd/>
      <w:spacing w:before="240" w:after="60"/>
      <w:outlineLvl w:val="2"/>
    </w:pPr>
    <w:rPr>
      <w:rFonts w:ascii="Cambria" w:hAnsi="Cambria"/>
      <w:b/>
      <w:bCs/>
      <w:sz w:val="26"/>
      <w:szCs w:val="26"/>
      <w:lang w:eastAsia="en-US"/>
    </w:rPr>
  </w:style>
  <w:style w:type="paragraph" w:styleId="4">
    <w:name w:val="heading 4"/>
    <w:basedOn w:val="a0"/>
    <w:next w:val="a0"/>
    <w:link w:val="40"/>
    <w:qFormat/>
    <w:rsid w:val="00F014AF"/>
    <w:pPr>
      <w:keepNext/>
      <w:widowControl/>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F014AF"/>
    <w:pPr>
      <w:keepNext/>
      <w:widowControl/>
      <w:autoSpaceDE/>
      <w:autoSpaceDN/>
      <w:adjustRightInd/>
      <w:jc w:val="center"/>
      <w:outlineLvl w:val="4"/>
    </w:pPr>
    <w:rPr>
      <w:b/>
      <w:bCs/>
      <w:sz w:val="32"/>
      <w:szCs w:val="24"/>
    </w:rPr>
  </w:style>
  <w:style w:type="paragraph" w:styleId="6">
    <w:name w:val="heading 6"/>
    <w:basedOn w:val="a0"/>
    <w:next w:val="a0"/>
    <w:link w:val="60"/>
    <w:qFormat/>
    <w:rsid w:val="00F014AF"/>
    <w:pPr>
      <w:widowControl/>
      <w:autoSpaceDE/>
      <w:autoSpaceDN/>
      <w:adjustRightInd/>
      <w:spacing w:before="240" w:after="60"/>
      <w:ind w:left="1152" w:hanging="1152"/>
      <w:outlineLvl w:val="5"/>
    </w:pPr>
    <w:rPr>
      <w:rFonts w:ascii="Calibri" w:hAnsi="Calibri"/>
      <w:b/>
      <w:bCs/>
      <w:sz w:val="22"/>
      <w:szCs w:val="22"/>
    </w:rPr>
  </w:style>
  <w:style w:type="paragraph" w:styleId="7">
    <w:name w:val="heading 7"/>
    <w:basedOn w:val="a0"/>
    <w:next w:val="a0"/>
    <w:link w:val="70"/>
    <w:qFormat/>
    <w:rsid w:val="00F014AF"/>
    <w:pPr>
      <w:widowControl/>
      <w:autoSpaceDE/>
      <w:autoSpaceDN/>
      <w:adjustRightInd/>
      <w:spacing w:before="240" w:after="60"/>
      <w:ind w:left="1296" w:hanging="1296"/>
      <w:outlineLvl w:val="6"/>
    </w:pPr>
    <w:rPr>
      <w:rFonts w:ascii="Calibri" w:hAnsi="Calibri"/>
      <w:sz w:val="24"/>
      <w:szCs w:val="24"/>
    </w:rPr>
  </w:style>
  <w:style w:type="paragraph" w:styleId="8">
    <w:name w:val="heading 8"/>
    <w:basedOn w:val="a0"/>
    <w:next w:val="a0"/>
    <w:link w:val="80"/>
    <w:qFormat/>
    <w:rsid w:val="00F014AF"/>
    <w:pPr>
      <w:widowControl/>
      <w:autoSpaceDE/>
      <w:autoSpaceDN/>
      <w:adjustRightInd/>
      <w:spacing w:before="240" w:after="60"/>
      <w:ind w:left="1440" w:hanging="1440"/>
      <w:outlineLvl w:val="7"/>
    </w:pPr>
    <w:rPr>
      <w:rFonts w:ascii="Calibri" w:hAnsi="Calibri"/>
      <w:i/>
      <w:iCs/>
      <w:sz w:val="24"/>
      <w:szCs w:val="24"/>
    </w:rPr>
  </w:style>
  <w:style w:type="paragraph" w:styleId="9">
    <w:name w:val="heading 9"/>
    <w:basedOn w:val="a0"/>
    <w:next w:val="a0"/>
    <w:link w:val="90"/>
    <w:qFormat/>
    <w:rsid w:val="00F014AF"/>
    <w:pPr>
      <w:widowControl/>
      <w:autoSpaceDE/>
      <w:autoSpaceDN/>
      <w:adjustRightInd/>
      <w:spacing w:before="240" w:after="60"/>
      <w:ind w:left="1584" w:hanging="1584"/>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775A"/>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E5775A"/>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E5775A"/>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E5775A"/>
  </w:style>
  <w:style w:type="character" w:styleId="a4">
    <w:name w:val="Hyperlink"/>
    <w:uiPriority w:val="99"/>
    <w:unhideWhenUsed/>
    <w:rsid w:val="00E5775A"/>
    <w:rPr>
      <w:color w:val="0000FF"/>
      <w:u w:val="single"/>
    </w:rPr>
  </w:style>
  <w:style w:type="character" w:customStyle="1" w:styleId="12">
    <w:name w:val="Просмотренная гиперссылка1"/>
    <w:basedOn w:val="a1"/>
    <w:uiPriority w:val="99"/>
    <w:semiHidden/>
    <w:unhideWhenUsed/>
    <w:rsid w:val="00E5775A"/>
    <w:rPr>
      <w:color w:val="954F72"/>
      <w:u w:val="single"/>
    </w:rPr>
  </w:style>
  <w:style w:type="paragraph" w:customStyle="1" w:styleId="msonormal0">
    <w:name w:val="msonormal"/>
    <w:basedOn w:val="a0"/>
    <w:rsid w:val="00E5775A"/>
    <w:pPr>
      <w:widowControl/>
      <w:autoSpaceDE/>
      <w:autoSpaceDN/>
      <w:adjustRightInd/>
      <w:spacing w:before="100" w:beforeAutospacing="1" w:after="100" w:afterAutospacing="1"/>
    </w:pPr>
    <w:rPr>
      <w:sz w:val="24"/>
      <w:szCs w:val="24"/>
    </w:rPr>
  </w:style>
  <w:style w:type="paragraph" w:styleId="13">
    <w:name w:val="toc 1"/>
    <w:basedOn w:val="a0"/>
    <w:next w:val="a0"/>
    <w:autoRedefine/>
    <w:uiPriority w:val="39"/>
    <w:unhideWhenUsed/>
    <w:qFormat/>
    <w:rsid w:val="00E5775A"/>
    <w:pPr>
      <w:widowControl/>
      <w:autoSpaceDE/>
      <w:autoSpaceDN/>
      <w:adjustRightInd/>
      <w:spacing w:after="100"/>
    </w:pPr>
    <w:rPr>
      <w:rFonts w:ascii="Calibri" w:hAnsi="Calibri"/>
      <w:sz w:val="22"/>
      <w:szCs w:val="22"/>
    </w:rPr>
  </w:style>
  <w:style w:type="paragraph" w:styleId="21">
    <w:name w:val="toc 2"/>
    <w:basedOn w:val="a0"/>
    <w:next w:val="a0"/>
    <w:autoRedefine/>
    <w:uiPriority w:val="39"/>
    <w:unhideWhenUsed/>
    <w:qFormat/>
    <w:rsid w:val="00E5775A"/>
    <w:pPr>
      <w:widowControl/>
      <w:autoSpaceDE/>
      <w:autoSpaceDN/>
      <w:adjustRightInd/>
      <w:spacing w:after="100"/>
      <w:ind w:left="220"/>
    </w:pPr>
    <w:rPr>
      <w:rFonts w:ascii="Calibri" w:hAnsi="Calibri"/>
      <w:sz w:val="22"/>
      <w:szCs w:val="22"/>
    </w:rPr>
  </w:style>
  <w:style w:type="paragraph" w:styleId="31">
    <w:name w:val="toc 3"/>
    <w:basedOn w:val="a0"/>
    <w:next w:val="a0"/>
    <w:autoRedefine/>
    <w:uiPriority w:val="39"/>
    <w:semiHidden/>
    <w:unhideWhenUsed/>
    <w:qFormat/>
    <w:rsid w:val="00E5775A"/>
    <w:pPr>
      <w:widowControl/>
      <w:autoSpaceDE/>
      <w:autoSpaceDN/>
      <w:adjustRightInd/>
      <w:spacing w:after="100"/>
      <w:ind w:left="440"/>
    </w:pPr>
    <w:rPr>
      <w:rFonts w:ascii="Calibri" w:hAnsi="Calibri"/>
      <w:sz w:val="22"/>
      <w:szCs w:val="22"/>
    </w:rPr>
  </w:style>
  <w:style w:type="paragraph" w:styleId="a5">
    <w:name w:val="footnote text"/>
    <w:basedOn w:val="a0"/>
    <w:link w:val="a6"/>
    <w:uiPriority w:val="99"/>
    <w:unhideWhenUsed/>
    <w:rsid w:val="00E5775A"/>
    <w:pPr>
      <w:widowControl/>
      <w:autoSpaceDE/>
      <w:autoSpaceDN/>
      <w:adjustRightInd/>
    </w:pPr>
    <w:rPr>
      <w:rFonts w:ascii="Calibri" w:hAnsi="Calibri"/>
    </w:rPr>
  </w:style>
  <w:style w:type="character" w:customStyle="1" w:styleId="a6">
    <w:name w:val="Текст сноски Знак"/>
    <w:basedOn w:val="a1"/>
    <w:link w:val="a5"/>
    <w:uiPriority w:val="99"/>
    <w:rsid w:val="00E5775A"/>
    <w:rPr>
      <w:rFonts w:ascii="Calibri" w:eastAsia="Times New Roman" w:hAnsi="Calibri" w:cs="Times New Roman"/>
      <w:sz w:val="20"/>
      <w:szCs w:val="20"/>
      <w:lang w:eastAsia="ru-RU"/>
    </w:rPr>
  </w:style>
  <w:style w:type="paragraph" w:styleId="a7">
    <w:name w:val="annotation text"/>
    <w:basedOn w:val="a0"/>
    <w:link w:val="a8"/>
    <w:uiPriority w:val="99"/>
    <w:unhideWhenUsed/>
    <w:rsid w:val="00E5775A"/>
    <w:pPr>
      <w:widowControl/>
      <w:autoSpaceDE/>
      <w:autoSpaceDN/>
      <w:adjustRightInd/>
    </w:pPr>
    <w:rPr>
      <w:rFonts w:ascii="Calibri" w:hAnsi="Calibri"/>
    </w:rPr>
  </w:style>
  <w:style w:type="character" w:customStyle="1" w:styleId="a8">
    <w:name w:val="Текст примечания Знак"/>
    <w:basedOn w:val="a1"/>
    <w:link w:val="a7"/>
    <w:uiPriority w:val="99"/>
    <w:rsid w:val="00E5775A"/>
    <w:rPr>
      <w:rFonts w:ascii="Calibri" w:eastAsia="Times New Roman" w:hAnsi="Calibri" w:cs="Times New Roman"/>
      <w:sz w:val="20"/>
      <w:szCs w:val="20"/>
      <w:lang w:eastAsia="ru-RU"/>
    </w:rPr>
  </w:style>
  <w:style w:type="paragraph" w:styleId="a9">
    <w:name w:val="header"/>
    <w:basedOn w:val="a0"/>
    <w:link w:val="aa"/>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a">
    <w:name w:val="Верхний колонтитул Знак"/>
    <w:basedOn w:val="a1"/>
    <w:link w:val="a9"/>
    <w:uiPriority w:val="99"/>
    <w:rsid w:val="00E5775A"/>
    <w:rPr>
      <w:rFonts w:ascii="Calibri" w:eastAsia="Times New Roman" w:hAnsi="Calibri" w:cs="Times New Roman"/>
    </w:rPr>
  </w:style>
  <w:style w:type="paragraph" w:styleId="ab">
    <w:name w:val="footer"/>
    <w:basedOn w:val="a0"/>
    <w:link w:val="ac"/>
    <w:uiPriority w:val="99"/>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c">
    <w:name w:val="Нижний колонтитул Знак"/>
    <w:basedOn w:val="a1"/>
    <w:link w:val="ab"/>
    <w:uiPriority w:val="99"/>
    <w:rsid w:val="00E5775A"/>
    <w:rPr>
      <w:rFonts w:ascii="Calibri" w:eastAsia="Times New Roman" w:hAnsi="Calibri" w:cs="Times New Roman"/>
    </w:rPr>
  </w:style>
  <w:style w:type="paragraph" w:styleId="ad">
    <w:name w:val="endnote text"/>
    <w:basedOn w:val="a0"/>
    <w:link w:val="ae"/>
    <w:uiPriority w:val="99"/>
    <w:unhideWhenUsed/>
    <w:rsid w:val="00E5775A"/>
    <w:pPr>
      <w:widowControl/>
      <w:autoSpaceDE/>
      <w:autoSpaceDN/>
      <w:adjustRightInd/>
    </w:pPr>
    <w:rPr>
      <w:rFonts w:ascii="Calibri" w:hAnsi="Calibri"/>
    </w:rPr>
  </w:style>
  <w:style w:type="character" w:customStyle="1" w:styleId="ae">
    <w:name w:val="Текст концевой сноски Знак"/>
    <w:basedOn w:val="a1"/>
    <w:link w:val="ad"/>
    <w:uiPriority w:val="99"/>
    <w:rsid w:val="00E5775A"/>
    <w:rPr>
      <w:rFonts w:ascii="Calibri" w:eastAsia="Times New Roman" w:hAnsi="Calibri" w:cs="Times New Roman"/>
      <w:sz w:val="20"/>
      <w:szCs w:val="20"/>
      <w:lang w:eastAsia="ru-RU"/>
    </w:rPr>
  </w:style>
  <w:style w:type="paragraph" w:styleId="af">
    <w:name w:val="Plain Text"/>
    <w:basedOn w:val="a0"/>
    <w:link w:val="af0"/>
    <w:uiPriority w:val="99"/>
    <w:unhideWhenUsed/>
    <w:rsid w:val="00E5775A"/>
    <w:pPr>
      <w:widowControl/>
      <w:autoSpaceDE/>
      <w:autoSpaceDN/>
      <w:adjustRightInd/>
    </w:pPr>
    <w:rPr>
      <w:rFonts w:ascii="Calibri" w:eastAsia="Calibri" w:hAnsi="Calibri"/>
      <w:sz w:val="22"/>
      <w:szCs w:val="21"/>
      <w:lang w:eastAsia="en-US"/>
    </w:rPr>
  </w:style>
  <w:style w:type="character" w:customStyle="1" w:styleId="af0">
    <w:name w:val="Текст Знак"/>
    <w:basedOn w:val="a1"/>
    <w:link w:val="af"/>
    <w:uiPriority w:val="99"/>
    <w:rsid w:val="00E5775A"/>
    <w:rPr>
      <w:rFonts w:ascii="Calibri" w:eastAsia="Calibri" w:hAnsi="Calibri" w:cs="Times New Roman"/>
      <w:szCs w:val="21"/>
    </w:rPr>
  </w:style>
  <w:style w:type="paragraph" w:styleId="af1">
    <w:name w:val="Balloon Text"/>
    <w:basedOn w:val="a0"/>
    <w:link w:val="af2"/>
    <w:uiPriority w:val="99"/>
    <w:semiHidden/>
    <w:unhideWhenUsed/>
    <w:rsid w:val="00E5775A"/>
    <w:pPr>
      <w:widowControl/>
      <w:autoSpaceDE/>
      <w:autoSpaceDN/>
      <w:adjustRightInd/>
    </w:pPr>
    <w:rPr>
      <w:rFonts w:ascii="Tahoma" w:hAnsi="Tahoma"/>
      <w:sz w:val="16"/>
      <w:szCs w:val="16"/>
      <w:lang w:eastAsia="en-US"/>
    </w:rPr>
  </w:style>
  <w:style w:type="character" w:customStyle="1" w:styleId="af2">
    <w:name w:val="Текст выноски Знак"/>
    <w:basedOn w:val="a1"/>
    <w:link w:val="af1"/>
    <w:uiPriority w:val="99"/>
    <w:semiHidden/>
    <w:rsid w:val="00E5775A"/>
    <w:rPr>
      <w:rFonts w:ascii="Tahoma" w:eastAsia="Times New Roman" w:hAnsi="Tahoma" w:cs="Times New Roman"/>
      <w:sz w:val="16"/>
      <w:szCs w:val="16"/>
    </w:rPr>
  </w:style>
  <w:style w:type="paragraph" w:styleId="af3">
    <w:name w:val="List Paragraph"/>
    <w:aliases w:val="Bullet List,FooterText,numbered,Цветной список - Акцент 11,Список нумерованный цифры"/>
    <w:basedOn w:val="a0"/>
    <w:link w:val="af4"/>
    <w:uiPriority w:val="34"/>
    <w:qFormat/>
    <w:rsid w:val="00E5775A"/>
    <w:pPr>
      <w:widowControl/>
      <w:autoSpaceDE/>
      <w:autoSpaceDN/>
      <w:adjustRightInd/>
      <w:ind w:left="720"/>
    </w:pPr>
    <w:rPr>
      <w:rFonts w:ascii="Calibri" w:eastAsia="Calibri" w:hAnsi="Calibri"/>
      <w:sz w:val="22"/>
      <w:szCs w:val="22"/>
      <w:lang w:eastAsia="en-US"/>
    </w:rPr>
  </w:style>
  <w:style w:type="paragraph" w:styleId="af5">
    <w:name w:val="TOC Heading"/>
    <w:basedOn w:val="1"/>
    <w:next w:val="a0"/>
    <w:uiPriority w:val="39"/>
    <w:unhideWhenUsed/>
    <w:qFormat/>
    <w:rsid w:val="00E5775A"/>
    <w:pPr>
      <w:keepLines/>
      <w:spacing w:before="480" w:after="0"/>
      <w:outlineLvl w:val="9"/>
    </w:pPr>
    <w:rPr>
      <w:color w:val="365F91"/>
      <w:kern w:val="0"/>
      <w:sz w:val="28"/>
      <w:szCs w:val="28"/>
    </w:rPr>
  </w:style>
  <w:style w:type="paragraph" w:customStyle="1" w:styleId="a">
    <w:name w:val="__СПИСОК"/>
    <w:basedOn w:val="a0"/>
    <w:qFormat/>
    <w:rsid w:val="00E5775A"/>
    <w:pPr>
      <w:widowControl/>
      <w:numPr>
        <w:numId w:val="1"/>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rsid w:val="00E5775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577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E5775A"/>
    <w:pPr>
      <w:autoSpaceDE w:val="0"/>
      <w:autoSpaceDN w:val="0"/>
      <w:adjustRightInd w:val="0"/>
      <w:spacing w:after="0" w:line="240" w:lineRule="auto"/>
    </w:pPr>
    <w:rPr>
      <w:rFonts w:ascii="Courier New" w:eastAsia="Calibri" w:hAnsi="Courier New" w:cs="Courier New"/>
      <w:sz w:val="20"/>
      <w:szCs w:val="20"/>
    </w:rPr>
  </w:style>
  <w:style w:type="paragraph" w:customStyle="1" w:styleId="Oaeno">
    <w:name w:val="Oaeno"/>
    <w:basedOn w:val="a0"/>
    <w:rsid w:val="00E5775A"/>
    <w:pPr>
      <w:widowControl/>
      <w:autoSpaceDE/>
      <w:autoSpaceDN/>
      <w:adjustRightInd/>
    </w:pPr>
    <w:rPr>
      <w:rFonts w:ascii="Courier New" w:hAnsi="Courier New" w:cs="Courier New"/>
    </w:rPr>
  </w:style>
  <w:style w:type="character" w:styleId="af6">
    <w:name w:val="footnote reference"/>
    <w:uiPriority w:val="99"/>
    <w:unhideWhenUsed/>
    <w:rsid w:val="00E5775A"/>
    <w:rPr>
      <w:vertAlign w:val="superscript"/>
    </w:rPr>
  </w:style>
  <w:style w:type="character" w:styleId="af7">
    <w:name w:val="annotation reference"/>
    <w:uiPriority w:val="99"/>
    <w:unhideWhenUsed/>
    <w:rsid w:val="00E5775A"/>
    <w:rPr>
      <w:sz w:val="16"/>
      <w:szCs w:val="16"/>
    </w:rPr>
  </w:style>
  <w:style w:type="character" w:styleId="af8">
    <w:name w:val="endnote reference"/>
    <w:uiPriority w:val="99"/>
    <w:semiHidden/>
    <w:unhideWhenUsed/>
    <w:rsid w:val="00E5775A"/>
    <w:rPr>
      <w:vertAlign w:val="superscript"/>
    </w:rPr>
  </w:style>
  <w:style w:type="table" w:styleId="af9">
    <w:name w:val="Table Grid"/>
    <w:basedOn w:val="a2"/>
    <w:uiPriority w:val="59"/>
    <w:rsid w:val="00E577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E5775A"/>
    <w:rPr>
      <w:color w:val="954F72" w:themeColor="followedHyperlink"/>
      <w:u w:val="single"/>
    </w:rPr>
  </w:style>
  <w:style w:type="numbering" w:customStyle="1" w:styleId="22">
    <w:name w:val="Нет списка2"/>
    <w:next w:val="a3"/>
    <w:uiPriority w:val="99"/>
    <w:semiHidden/>
    <w:unhideWhenUsed/>
    <w:rsid w:val="008935B1"/>
  </w:style>
  <w:style w:type="numbering" w:customStyle="1" w:styleId="110">
    <w:name w:val="Нет списка11"/>
    <w:next w:val="a3"/>
    <w:uiPriority w:val="99"/>
    <w:semiHidden/>
    <w:unhideWhenUsed/>
    <w:rsid w:val="008935B1"/>
  </w:style>
  <w:style w:type="numbering" w:customStyle="1" w:styleId="32">
    <w:name w:val="Нет списка3"/>
    <w:next w:val="a3"/>
    <w:uiPriority w:val="99"/>
    <w:semiHidden/>
    <w:unhideWhenUsed/>
    <w:rsid w:val="00B370E7"/>
  </w:style>
  <w:style w:type="numbering" w:customStyle="1" w:styleId="120">
    <w:name w:val="Нет списка12"/>
    <w:next w:val="a3"/>
    <w:uiPriority w:val="99"/>
    <w:semiHidden/>
    <w:unhideWhenUsed/>
    <w:rsid w:val="00B370E7"/>
  </w:style>
  <w:style w:type="character" w:customStyle="1" w:styleId="40">
    <w:name w:val="Заголовок 4 Знак"/>
    <w:basedOn w:val="a1"/>
    <w:link w:val="4"/>
    <w:rsid w:val="00F014A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014AF"/>
    <w:rPr>
      <w:rFonts w:ascii="Times New Roman" w:eastAsia="Times New Roman" w:hAnsi="Times New Roman" w:cs="Times New Roman"/>
      <w:b/>
      <w:bCs/>
      <w:sz w:val="32"/>
      <w:szCs w:val="24"/>
      <w:lang w:eastAsia="ru-RU"/>
    </w:rPr>
  </w:style>
  <w:style w:type="character" w:customStyle="1" w:styleId="60">
    <w:name w:val="Заголовок 6 Знак"/>
    <w:basedOn w:val="a1"/>
    <w:link w:val="6"/>
    <w:rsid w:val="00F014AF"/>
    <w:rPr>
      <w:rFonts w:ascii="Calibri" w:eastAsia="Times New Roman" w:hAnsi="Calibri" w:cs="Times New Roman"/>
      <w:b/>
      <w:bCs/>
      <w:lang w:eastAsia="ru-RU"/>
    </w:rPr>
  </w:style>
  <w:style w:type="character" w:customStyle="1" w:styleId="70">
    <w:name w:val="Заголовок 7 Знак"/>
    <w:basedOn w:val="a1"/>
    <w:link w:val="7"/>
    <w:rsid w:val="00F014AF"/>
    <w:rPr>
      <w:rFonts w:ascii="Calibri" w:eastAsia="Times New Roman" w:hAnsi="Calibri" w:cs="Times New Roman"/>
      <w:sz w:val="24"/>
      <w:szCs w:val="24"/>
      <w:lang w:eastAsia="ru-RU"/>
    </w:rPr>
  </w:style>
  <w:style w:type="character" w:customStyle="1" w:styleId="80">
    <w:name w:val="Заголовок 8 Знак"/>
    <w:basedOn w:val="a1"/>
    <w:link w:val="8"/>
    <w:rsid w:val="00F014AF"/>
    <w:rPr>
      <w:rFonts w:ascii="Calibri" w:eastAsia="Times New Roman" w:hAnsi="Calibri" w:cs="Times New Roman"/>
      <w:i/>
      <w:iCs/>
      <w:sz w:val="24"/>
      <w:szCs w:val="24"/>
      <w:lang w:eastAsia="ru-RU"/>
    </w:rPr>
  </w:style>
  <w:style w:type="character" w:customStyle="1" w:styleId="90">
    <w:name w:val="Заголовок 9 Знак"/>
    <w:basedOn w:val="a1"/>
    <w:link w:val="9"/>
    <w:rsid w:val="00F014AF"/>
    <w:rPr>
      <w:rFonts w:ascii="Cambria" w:eastAsia="Times New Roman" w:hAnsi="Cambria" w:cs="Times New Roman"/>
      <w:lang w:eastAsia="ru-RU"/>
    </w:rPr>
  </w:style>
  <w:style w:type="numbering" w:customStyle="1" w:styleId="41">
    <w:name w:val="Нет списка4"/>
    <w:next w:val="a3"/>
    <w:uiPriority w:val="99"/>
    <w:semiHidden/>
    <w:unhideWhenUsed/>
    <w:rsid w:val="00F014AF"/>
  </w:style>
  <w:style w:type="paragraph" w:customStyle="1" w:styleId="ConsPlusTitle">
    <w:name w:val="ConsPlusTitle"/>
    <w:uiPriority w:val="99"/>
    <w:rsid w:val="00F014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014AF"/>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4">
    <w:name w:val="Сетка таблицы1"/>
    <w:basedOn w:val="a2"/>
    <w:next w:val="af9"/>
    <w:uiPriority w:val="59"/>
    <w:rsid w:val="00F014A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laceholder Text"/>
    <w:basedOn w:val="a1"/>
    <w:uiPriority w:val="99"/>
    <w:semiHidden/>
    <w:rsid w:val="00F014AF"/>
    <w:rPr>
      <w:color w:val="808080"/>
    </w:rPr>
  </w:style>
  <w:style w:type="character" w:customStyle="1" w:styleId="FontStyle12">
    <w:name w:val="Font Style12"/>
    <w:basedOn w:val="a1"/>
    <w:uiPriority w:val="99"/>
    <w:rsid w:val="00F014AF"/>
    <w:rPr>
      <w:rFonts w:ascii="Times New Roman" w:hAnsi="Times New Roman" w:cs="Times New Roman"/>
      <w:sz w:val="26"/>
      <w:szCs w:val="26"/>
    </w:rPr>
  </w:style>
  <w:style w:type="character" w:customStyle="1" w:styleId="FontStyle31">
    <w:name w:val="Font Style31"/>
    <w:basedOn w:val="a1"/>
    <w:uiPriority w:val="99"/>
    <w:rsid w:val="00F014AF"/>
    <w:rPr>
      <w:rFonts w:ascii="Times New Roman" w:hAnsi="Times New Roman" w:cs="Times New Roman"/>
      <w:sz w:val="22"/>
      <w:szCs w:val="22"/>
    </w:rPr>
  </w:style>
  <w:style w:type="paragraph" w:customStyle="1" w:styleId="Style9">
    <w:name w:val="Style9"/>
    <w:basedOn w:val="a0"/>
    <w:uiPriority w:val="99"/>
    <w:rsid w:val="00F014AF"/>
    <w:pPr>
      <w:spacing w:line="274" w:lineRule="exact"/>
    </w:pPr>
    <w:rPr>
      <w:sz w:val="24"/>
      <w:szCs w:val="24"/>
    </w:rPr>
  </w:style>
  <w:style w:type="paragraph" w:customStyle="1" w:styleId="Style16">
    <w:name w:val="Style16"/>
    <w:basedOn w:val="a0"/>
    <w:uiPriority w:val="99"/>
    <w:rsid w:val="00F014AF"/>
    <w:pPr>
      <w:spacing w:line="275" w:lineRule="exact"/>
      <w:jc w:val="both"/>
    </w:pPr>
    <w:rPr>
      <w:sz w:val="24"/>
      <w:szCs w:val="24"/>
    </w:rPr>
  </w:style>
  <w:style w:type="character" w:customStyle="1" w:styleId="FontStyle14">
    <w:name w:val="Font Style14"/>
    <w:uiPriority w:val="99"/>
    <w:rsid w:val="00F014AF"/>
    <w:rPr>
      <w:rFonts w:ascii="Times New Roman" w:hAnsi="Times New Roman" w:cs="Times New Roman"/>
      <w:sz w:val="22"/>
      <w:szCs w:val="22"/>
    </w:rPr>
  </w:style>
  <w:style w:type="paragraph" w:customStyle="1" w:styleId="ConsPlusTitlePage">
    <w:name w:val="ConsPlusTitlePage"/>
    <w:rsid w:val="00F014AF"/>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130">
    <w:name w:val="Нет списка13"/>
    <w:next w:val="a3"/>
    <w:uiPriority w:val="99"/>
    <w:semiHidden/>
    <w:unhideWhenUsed/>
    <w:rsid w:val="00F014AF"/>
  </w:style>
  <w:style w:type="numbering" w:customStyle="1" w:styleId="210">
    <w:name w:val="Нет списка21"/>
    <w:next w:val="a3"/>
    <w:uiPriority w:val="99"/>
    <w:semiHidden/>
    <w:unhideWhenUsed/>
    <w:rsid w:val="00F014AF"/>
  </w:style>
  <w:style w:type="numbering" w:customStyle="1" w:styleId="111">
    <w:name w:val="Нет списка111"/>
    <w:next w:val="a3"/>
    <w:uiPriority w:val="99"/>
    <w:semiHidden/>
    <w:unhideWhenUsed/>
    <w:rsid w:val="00F014AF"/>
  </w:style>
  <w:style w:type="table" w:customStyle="1" w:styleId="112">
    <w:name w:val="Сетка таблицы11"/>
    <w:basedOn w:val="a2"/>
    <w:next w:val="af9"/>
    <w:uiPriority w:val="59"/>
    <w:rsid w:val="00F014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ма примечания1"/>
    <w:basedOn w:val="a7"/>
    <w:next w:val="a7"/>
    <w:uiPriority w:val="99"/>
    <w:semiHidden/>
    <w:unhideWhenUsed/>
    <w:rsid w:val="00F014AF"/>
    <w:pPr>
      <w:spacing w:after="160"/>
    </w:pPr>
    <w:rPr>
      <w:rFonts w:eastAsia="Calibri"/>
      <w:b/>
      <w:bCs/>
      <w:lang w:eastAsia="en-US"/>
    </w:rPr>
  </w:style>
  <w:style w:type="character" w:customStyle="1" w:styleId="afc">
    <w:name w:val="Тема примечания Знак"/>
    <w:basedOn w:val="a8"/>
    <w:link w:val="afd"/>
    <w:uiPriority w:val="99"/>
    <w:rsid w:val="00F014AF"/>
    <w:rPr>
      <w:rFonts w:ascii="Calibri" w:eastAsia="Times New Roman" w:hAnsi="Calibri" w:cs="Times New Roman"/>
      <w:b/>
      <w:bCs/>
      <w:sz w:val="20"/>
      <w:szCs w:val="20"/>
      <w:lang w:eastAsia="ru-RU"/>
    </w:rPr>
  </w:style>
  <w:style w:type="paragraph" w:styleId="afd">
    <w:name w:val="annotation subject"/>
    <w:basedOn w:val="a7"/>
    <w:next w:val="a7"/>
    <w:link w:val="afc"/>
    <w:uiPriority w:val="99"/>
    <w:unhideWhenUsed/>
    <w:rsid w:val="00F014AF"/>
    <w:pPr>
      <w:spacing w:after="200"/>
    </w:pPr>
    <w:rPr>
      <w:rFonts w:asciiTheme="minorHAnsi" w:hAnsiTheme="minorHAnsi" w:cstheme="minorBidi"/>
      <w:b/>
      <w:bCs/>
      <w:sz w:val="22"/>
      <w:szCs w:val="22"/>
      <w:lang w:eastAsia="en-US"/>
    </w:rPr>
  </w:style>
  <w:style w:type="character" w:customStyle="1" w:styleId="16">
    <w:name w:val="Тема примечания Знак1"/>
    <w:basedOn w:val="a8"/>
    <w:uiPriority w:val="99"/>
    <w:semiHidden/>
    <w:rsid w:val="00F014AF"/>
    <w:rPr>
      <w:rFonts w:ascii="Times New Roman" w:eastAsia="Times New Roman" w:hAnsi="Times New Roman" w:cs="Times New Roman"/>
      <w:b/>
      <w:bCs/>
      <w:sz w:val="20"/>
      <w:szCs w:val="20"/>
      <w:lang w:eastAsia="ru-RU"/>
    </w:rPr>
  </w:style>
  <w:style w:type="paragraph" w:styleId="afe">
    <w:name w:val="Title"/>
    <w:basedOn w:val="a0"/>
    <w:link w:val="aff"/>
    <w:qFormat/>
    <w:rsid w:val="00F014AF"/>
    <w:pPr>
      <w:widowControl/>
      <w:autoSpaceDE/>
      <w:autoSpaceDN/>
      <w:adjustRightInd/>
      <w:jc w:val="center"/>
    </w:pPr>
    <w:rPr>
      <w:sz w:val="28"/>
      <w:szCs w:val="28"/>
    </w:rPr>
  </w:style>
  <w:style w:type="character" w:customStyle="1" w:styleId="aff">
    <w:name w:val="Название Знак"/>
    <w:basedOn w:val="a1"/>
    <w:link w:val="afe"/>
    <w:rsid w:val="00F014AF"/>
    <w:rPr>
      <w:rFonts w:ascii="Times New Roman" w:eastAsia="Times New Roman" w:hAnsi="Times New Roman" w:cs="Times New Roman"/>
      <w:sz w:val="28"/>
      <w:szCs w:val="28"/>
      <w:lang w:eastAsia="ru-RU"/>
    </w:rPr>
  </w:style>
  <w:style w:type="paragraph" w:customStyle="1" w:styleId="ConsNonformat">
    <w:name w:val="ConsNonformat"/>
    <w:uiPriority w:val="99"/>
    <w:rsid w:val="00F01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Body Text"/>
    <w:basedOn w:val="a0"/>
    <w:next w:val="a0"/>
    <w:link w:val="aff1"/>
    <w:uiPriority w:val="1"/>
    <w:qFormat/>
    <w:rsid w:val="00F014AF"/>
    <w:pPr>
      <w:widowControl/>
      <w:autoSpaceDE/>
      <w:autoSpaceDN/>
      <w:adjustRightInd/>
      <w:jc w:val="both"/>
    </w:pPr>
    <w:rPr>
      <w:sz w:val="22"/>
    </w:rPr>
  </w:style>
  <w:style w:type="character" w:customStyle="1" w:styleId="aff1">
    <w:name w:val="Основной текст Знак"/>
    <w:basedOn w:val="a1"/>
    <w:link w:val="aff0"/>
    <w:uiPriority w:val="1"/>
    <w:rsid w:val="00F014AF"/>
    <w:rPr>
      <w:rFonts w:ascii="Times New Roman" w:eastAsia="Times New Roman" w:hAnsi="Times New Roman" w:cs="Times New Roman"/>
      <w:szCs w:val="20"/>
      <w:lang w:eastAsia="ru-RU"/>
    </w:rPr>
  </w:style>
  <w:style w:type="character" w:styleId="aff2">
    <w:name w:val="page number"/>
    <w:basedOn w:val="a1"/>
    <w:rsid w:val="00F014AF"/>
  </w:style>
  <w:style w:type="paragraph" w:styleId="aff3">
    <w:name w:val="caption"/>
    <w:basedOn w:val="a0"/>
    <w:next w:val="a0"/>
    <w:qFormat/>
    <w:rsid w:val="00F014AF"/>
    <w:pPr>
      <w:widowControl/>
      <w:autoSpaceDE/>
      <w:autoSpaceDN/>
      <w:adjustRightInd/>
      <w:ind w:firstLine="709"/>
      <w:jc w:val="center"/>
    </w:pPr>
    <w:rPr>
      <w:b/>
      <w:sz w:val="28"/>
    </w:rPr>
  </w:style>
  <w:style w:type="paragraph" w:styleId="23">
    <w:name w:val="Body Text Indent 2"/>
    <w:basedOn w:val="a0"/>
    <w:link w:val="24"/>
    <w:rsid w:val="00F014AF"/>
    <w:pPr>
      <w:widowControl/>
      <w:autoSpaceDE/>
      <w:autoSpaceDN/>
      <w:adjustRightInd/>
      <w:ind w:firstLine="709"/>
      <w:jc w:val="both"/>
    </w:pPr>
    <w:rPr>
      <w:sz w:val="26"/>
    </w:rPr>
  </w:style>
  <w:style w:type="character" w:customStyle="1" w:styleId="24">
    <w:name w:val="Основной текст с отступом 2 Знак"/>
    <w:basedOn w:val="a1"/>
    <w:link w:val="23"/>
    <w:rsid w:val="00F014AF"/>
    <w:rPr>
      <w:rFonts w:ascii="Times New Roman" w:eastAsia="Times New Roman" w:hAnsi="Times New Roman" w:cs="Times New Roman"/>
      <w:sz w:val="26"/>
      <w:szCs w:val="20"/>
      <w:lang w:eastAsia="ru-RU"/>
    </w:rPr>
  </w:style>
  <w:style w:type="paragraph" w:customStyle="1" w:styleId="aff4">
    <w:name w:val="Обращение"/>
    <w:basedOn w:val="a0"/>
    <w:next w:val="a0"/>
    <w:rsid w:val="00F014AF"/>
    <w:pPr>
      <w:widowControl/>
      <w:autoSpaceDE/>
      <w:autoSpaceDN/>
      <w:adjustRightInd/>
      <w:spacing w:before="240" w:after="120"/>
      <w:jc w:val="center"/>
    </w:pPr>
    <w:rPr>
      <w:b/>
      <w:sz w:val="26"/>
    </w:rPr>
  </w:style>
  <w:style w:type="paragraph" w:customStyle="1" w:styleId="aff5">
    <w:name w:val="Адресные реквизиты"/>
    <w:basedOn w:val="aff0"/>
    <w:next w:val="aff0"/>
    <w:rsid w:val="00F014AF"/>
    <w:pPr>
      <w:jc w:val="left"/>
    </w:pPr>
    <w:rPr>
      <w:sz w:val="16"/>
    </w:rPr>
  </w:style>
  <w:style w:type="paragraph" w:customStyle="1" w:styleId="aff6">
    <w:name w:val="Адресат"/>
    <w:basedOn w:val="a0"/>
    <w:rsid w:val="00F014AF"/>
    <w:pPr>
      <w:widowControl/>
      <w:autoSpaceDE/>
      <w:autoSpaceDN/>
      <w:adjustRightInd/>
      <w:spacing w:before="120"/>
    </w:pPr>
    <w:rPr>
      <w:b/>
      <w:sz w:val="26"/>
    </w:rPr>
  </w:style>
  <w:style w:type="paragraph" w:styleId="33">
    <w:name w:val="Body Text Indent 3"/>
    <w:basedOn w:val="a0"/>
    <w:link w:val="34"/>
    <w:rsid w:val="00F014AF"/>
    <w:pPr>
      <w:widowControl/>
      <w:autoSpaceDE/>
      <w:autoSpaceDN/>
      <w:adjustRightInd/>
      <w:ind w:firstLine="709"/>
      <w:jc w:val="both"/>
    </w:pPr>
    <w:rPr>
      <w:sz w:val="28"/>
    </w:rPr>
  </w:style>
  <w:style w:type="character" w:customStyle="1" w:styleId="34">
    <w:name w:val="Основной текст с отступом 3 Знак"/>
    <w:basedOn w:val="a1"/>
    <w:link w:val="33"/>
    <w:rsid w:val="00F014AF"/>
    <w:rPr>
      <w:rFonts w:ascii="Times New Roman" w:eastAsia="Times New Roman" w:hAnsi="Times New Roman" w:cs="Times New Roman"/>
      <w:sz w:val="28"/>
      <w:szCs w:val="20"/>
      <w:lang w:eastAsia="ru-RU"/>
    </w:rPr>
  </w:style>
  <w:style w:type="paragraph" w:styleId="aff7">
    <w:name w:val="Body Text Indent"/>
    <w:basedOn w:val="a0"/>
    <w:link w:val="aff8"/>
    <w:rsid w:val="00F014AF"/>
    <w:pPr>
      <w:widowControl/>
      <w:autoSpaceDE/>
      <w:autoSpaceDN/>
      <w:adjustRightInd/>
      <w:ind w:firstLine="709"/>
      <w:jc w:val="both"/>
    </w:pPr>
    <w:rPr>
      <w:sz w:val="24"/>
    </w:rPr>
  </w:style>
  <w:style w:type="character" w:customStyle="1" w:styleId="aff8">
    <w:name w:val="Основной текст с отступом Знак"/>
    <w:basedOn w:val="a1"/>
    <w:link w:val="aff7"/>
    <w:rsid w:val="00F014AF"/>
    <w:rPr>
      <w:rFonts w:ascii="Times New Roman" w:eastAsia="Times New Roman" w:hAnsi="Times New Roman" w:cs="Times New Roman"/>
      <w:sz w:val="24"/>
      <w:szCs w:val="20"/>
      <w:lang w:eastAsia="ru-RU"/>
    </w:rPr>
  </w:style>
  <w:style w:type="paragraph" w:styleId="25">
    <w:name w:val="Body Text 2"/>
    <w:basedOn w:val="a0"/>
    <w:link w:val="26"/>
    <w:rsid w:val="00F014AF"/>
    <w:pPr>
      <w:widowControl/>
      <w:autoSpaceDE/>
      <w:autoSpaceDN/>
      <w:adjustRightInd/>
    </w:pPr>
    <w:rPr>
      <w:sz w:val="26"/>
    </w:rPr>
  </w:style>
  <w:style w:type="character" w:customStyle="1" w:styleId="26">
    <w:name w:val="Основной текст 2 Знак"/>
    <w:basedOn w:val="a1"/>
    <w:link w:val="25"/>
    <w:rsid w:val="00F014AF"/>
    <w:rPr>
      <w:rFonts w:ascii="Times New Roman" w:eastAsia="Times New Roman" w:hAnsi="Times New Roman" w:cs="Times New Roman"/>
      <w:sz w:val="26"/>
      <w:szCs w:val="20"/>
      <w:lang w:eastAsia="ru-RU"/>
    </w:rPr>
  </w:style>
  <w:style w:type="paragraph" w:customStyle="1" w:styleId="aff9">
    <w:name w:val="Должность"/>
    <w:basedOn w:val="a0"/>
    <w:next w:val="a0"/>
    <w:rsid w:val="00F014AF"/>
    <w:pPr>
      <w:widowControl/>
      <w:autoSpaceDE/>
      <w:autoSpaceDN/>
      <w:adjustRightInd/>
    </w:pPr>
    <w:rPr>
      <w:i/>
      <w:color w:val="000000"/>
      <w:sz w:val="24"/>
    </w:rPr>
  </w:style>
  <w:style w:type="paragraph" w:styleId="affa">
    <w:name w:val="Normal (Web)"/>
    <w:basedOn w:val="a0"/>
    <w:uiPriority w:val="99"/>
    <w:unhideWhenUsed/>
    <w:rsid w:val="00F014A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1"/>
    <w:rsid w:val="00F014AF"/>
  </w:style>
  <w:style w:type="table" w:customStyle="1" w:styleId="TableNormal">
    <w:name w:val="Table Normal"/>
    <w:uiPriority w:val="2"/>
    <w:semiHidden/>
    <w:unhideWhenUsed/>
    <w:qFormat/>
    <w:rsid w:val="00F014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014AF"/>
    <w:pPr>
      <w:adjustRightInd/>
    </w:pPr>
    <w:rPr>
      <w:sz w:val="22"/>
      <w:szCs w:val="22"/>
      <w:lang w:bidi="ru-RU"/>
    </w:rPr>
  </w:style>
  <w:style w:type="paragraph" w:customStyle="1" w:styleId="ConsNormal">
    <w:name w:val="ConsNormal"/>
    <w:rsid w:val="00F014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7">
    <w:name w:val="Сетка таблицы2"/>
    <w:basedOn w:val="a2"/>
    <w:next w:val="af9"/>
    <w:uiPriority w:val="59"/>
    <w:rsid w:val="00F014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qFormat/>
    <w:rsid w:val="00F014AF"/>
    <w:pPr>
      <w:spacing w:after="0" w:line="240" w:lineRule="auto"/>
    </w:pPr>
    <w:rPr>
      <w:rFonts w:ascii="Calibri" w:eastAsia="Times New Roman" w:hAnsi="Calibri" w:cs="Times New Roman"/>
      <w:lang w:eastAsia="ru-RU"/>
    </w:rPr>
  </w:style>
  <w:style w:type="table" w:customStyle="1" w:styleId="35">
    <w:name w:val="Сетка таблицы3"/>
    <w:basedOn w:val="a2"/>
    <w:next w:val="af9"/>
    <w:uiPriority w:val="59"/>
    <w:rsid w:val="00F014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Bullet List Знак,FooterText Знак,numbered Знак,Цветной список - Акцент 11 Знак,Список нумерованный цифры Знак"/>
    <w:link w:val="af3"/>
    <w:uiPriority w:val="34"/>
    <w:locked/>
    <w:rsid w:val="00F014AF"/>
    <w:rPr>
      <w:rFonts w:ascii="Calibri" w:eastAsia="Calibri" w:hAnsi="Calibri" w:cs="Times New Roman"/>
    </w:rPr>
  </w:style>
  <w:style w:type="character" w:customStyle="1" w:styleId="FontStyle16">
    <w:name w:val="Font Style16"/>
    <w:uiPriority w:val="99"/>
    <w:rsid w:val="00F014AF"/>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divs>
    <w:div w:id="12264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2H" TargetMode="External"/><Relationship Id="rId13" Type="http://schemas.openxmlformats.org/officeDocument/2006/relationships/hyperlink" Target="consultantplus://offline/ref=12BBAE46E6DED7E07D5479443F882B8072595DA39EFDEBB6D05504F9DF6224177B501BD35E61A55550BECCF48ED16156E6849BC24D0BeCF6F" TargetMode="External"/><Relationship Id="rId18" Type="http://schemas.openxmlformats.org/officeDocument/2006/relationships/hyperlink" Target="consultantplus://offline/ref=EEF50C94A05CF08F4D627C27757B9B7F636ADD33BDF890C584A3495F5C44B3E752A120832E6957E" TargetMode="External"/><Relationship Id="rId26" Type="http://schemas.openxmlformats.org/officeDocument/2006/relationships/hyperlink" Target="consultantplus://offline/ref=AB145B7D0F14E4375D2951B7074D9D6AA5F0FD1968918ACCDDE05A68E3E44E451BFDBB00C4F6B7EAe8xFK" TargetMode="External"/><Relationship Id="rId39" Type="http://schemas.openxmlformats.org/officeDocument/2006/relationships/hyperlink" Target="consultantplus://offline/ref=669AFA359061F697D866E92D342FC3C8BBDFDD8D14746194C41D05F903A50BJ" TargetMode="External"/><Relationship Id="rId3" Type="http://schemas.openxmlformats.org/officeDocument/2006/relationships/settings" Target="settings.xml"/><Relationship Id="rId21" Type="http://schemas.openxmlformats.org/officeDocument/2006/relationships/hyperlink" Target="consultantplus://offline/ref=9907E7816838804C47683656E10A0EAF4BB015FD9274E6C81A81731F0630E36918C8EEB34Dc7mFC" TargetMode="External"/><Relationship Id="rId34" Type="http://schemas.openxmlformats.org/officeDocument/2006/relationships/hyperlink" Target="consultantplus://offline/ref=92D0DADA0D1B873EE7A86E9D8E922C9AE1DF092CD7BB0303A06332D7B6167CAA7101A84A33d25FH" TargetMode="External"/><Relationship Id="rId42" Type="http://schemas.openxmlformats.org/officeDocument/2006/relationships/hyperlink" Target="consultantplus://offline/ref=D5FFBA24C069EDE99FE7D79EF6D31286104BC88F649A8A2D006307FDEFBA930AD91D40B9BDB5FDA2Q0Z2O" TargetMode="External"/><Relationship Id="rId7" Type="http://schemas.openxmlformats.org/officeDocument/2006/relationships/hyperlink" Target="consultantplus://offline/ref=440C60C2E9CB9036393477BBC20ED749353E434CA8A4429A4BE6DEDE46A82E75611D956937p7b5H" TargetMode="External"/><Relationship Id="rId12" Type="http://schemas.openxmlformats.org/officeDocument/2006/relationships/hyperlink" Target="consultantplus://offline/ref=12BBAE46E6DED7E07D5479443F882B8072595DA39EFDEBB6D05504F9DF6224177B501BD05E65A95703E4DCF0C7866C4AE69F85C5530BC7DFeCF3F" TargetMode="External"/><Relationship Id="rId17" Type="http://schemas.openxmlformats.org/officeDocument/2006/relationships/image" Target="media/image1.emf"/><Relationship Id="rId25" Type="http://schemas.openxmlformats.org/officeDocument/2006/relationships/hyperlink" Target="consultantplus://offline/ref=92D0DADA0D1B873EE7A86E9D8E922C9AE1DF092CD7BB0303A06332D7B6167CAA7101A84A33d25FH" TargetMode="External"/><Relationship Id="rId33" Type="http://schemas.openxmlformats.org/officeDocument/2006/relationships/hyperlink" Target="consultantplus://offline/ref=13CEE68D167EEC3863D38E7DA9419EBDEA52C7B11ECB80A6D54C08D4C8D559EF7C9599AEFAzDzFH"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12BBAE46E6DED7E07D5479443F882B8072595FA29AFDEBB6D05504F9DF6224177B501BD35866A15550BECCF48ED16156E6849BC24D0BeCF6F" TargetMode="External"/><Relationship Id="rId20" Type="http://schemas.openxmlformats.org/officeDocument/2006/relationships/hyperlink" Target="consultantplus://offline/ref=C44DEC6CDD7CDD7A5C4A6F651835E5E5E09187EC045F022236C456CE18B46F8BE2152E3B7B8EB88Av04DI"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8E3E6FF40AC925CFD52CAD97DAC0418D0E89B977AA32968152092D4204B9D4E8ADF8F18EAA61834Dh6d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BBAE46E6DED7E07D5479443F882B8072565BA598F5EBB6D05504F9DF6224177B501BD05F64A55550BECCF48ED16156E6849BC24D0BeCF6F" TargetMode="External"/><Relationship Id="rId24" Type="http://schemas.openxmlformats.org/officeDocument/2006/relationships/hyperlink" Target="consultantplus://offline/ref=13CEE68D167EEC3863D38E7DA9419EBDEA52C7B11ECB80A6D54C08D4C8D559EF7C9599AEFAzDzFH"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D93921ABB13884A69667C1771D4AC90C73515862D4EADEEC406A8BF874F0F3B6A1A1CEB597X0P4E" TargetMode="External"/><Relationship Id="rId5" Type="http://schemas.openxmlformats.org/officeDocument/2006/relationships/footnotes" Target="footnotes.xml"/><Relationship Id="rId15" Type="http://schemas.openxmlformats.org/officeDocument/2006/relationships/hyperlink" Target="consultantplus://offline/ref=12BBAE46E6DED7E07D5479443F882B8072595DA39EFDEBB6D05504F9DF6224177B501BD35E6CA7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FEC9CC9A3C5C3DF5971A9011BE6D3207184F4A06FE2DBFF563D7E24C4BA2652AF593AAE7DAuFlEK"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65BA598F5EBB6D05504F9DF6224177B501BD25760A35550BECCF48ED16156E6849BC24D0BeCF6F" TargetMode="External"/><Relationship Id="rId19" Type="http://schemas.openxmlformats.org/officeDocument/2006/relationships/hyperlink" Target="consultantplus://offline/ref=B1FF06CE01428974C5BAEB33BB10AFEEF7009381FB02F74AECF85A81188900EA7EDBE048A4NCx5G"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BBAE46E6DED7E07D5479443F882B8072595FA29AFDEBB6D05504F9DF6224177B501BD45F66AA0A55ABDDAC81D37F48E39F87C04Fe0F8F" TargetMode="External"/><Relationship Id="rId14" Type="http://schemas.openxmlformats.org/officeDocument/2006/relationships/hyperlink" Target="consultantplus://offline/ref=12BBAE46E6DED7E07D5479443F882B8072595DA39EFDEBB6D05504F9DF6224177B501BD35E63A3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CE603B54B97EBA1C0E9A0D7C98E2115993E98B074C1EAAA40C584DA2A48BAD9A1FEB4B7B85W0p6D"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907E7816838804C47683656E10A0EAF4BB015FD9274E6C81A81731F0630E36918C8EEB34Dc7mFC"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86</Pages>
  <Words>36422</Words>
  <Characters>207609</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8</cp:revision>
  <dcterms:created xsi:type="dcterms:W3CDTF">2022-01-14T03:09:00Z</dcterms:created>
  <dcterms:modified xsi:type="dcterms:W3CDTF">2024-12-09T14:53:00Z</dcterms:modified>
</cp:coreProperties>
</file>