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25" w:rsidRDefault="006B1925" w:rsidP="006B1925">
      <w:pPr>
        <w:spacing w:after="0"/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МУНИЦИПАЛЬНОЕ ОБРАЗОВАНИЕ «УСТЬ-ТЫМСКОЕ СЕЛЬСКОЕ ПОСЕЛЕНИЕ»</w:t>
      </w:r>
    </w:p>
    <w:p w:rsidR="006B1925" w:rsidRDefault="006B1925" w:rsidP="006B1925">
      <w:pPr>
        <w:spacing w:after="0"/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КАРГАСОКСКОГО  РАЙОНА ТОМСКОЙ  ОБЛАСТИ</w:t>
      </w:r>
    </w:p>
    <w:p w:rsidR="006B1925" w:rsidRDefault="006B1925" w:rsidP="006B1925">
      <w:pPr>
        <w:spacing w:after="0"/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</w:p>
    <w:p w:rsidR="006B1925" w:rsidRDefault="006B1925" w:rsidP="006B1925">
      <w:pPr>
        <w:spacing w:after="0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АДМИНИСТРАЦИЯ УСТЬ-ТЫМСКОГО СЕЛЬСКОГО  ПОСЕЛЕНИЯ</w:t>
      </w:r>
    </w:p>
    <w:p w:rsidR="006B1925" w:rsidRDefault="006B1925" w:rsidP="006B1925">
      <w:pPr>
        <w:spacing w:after="0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6B1925" w:rsidRDefault="006B1925" w:rsidP="006B1925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РАСПОРЯЖЕНИЕ</w:t>
      </w: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11.03.2021  г.                                                                                                                      </w:t>
      </w:r>
      <w:r w:rsidR="004073C5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№ 18</w:t>
      </w: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 организованной подготовки</w:t>
      </w:r>
      <w:proofErr w:type="gramEnd"/>
    </w:p>
    <w:p w:rsidR="006B1925" w:rsidRDefault="006B1925" w:rsidP="006B1925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 весеннему половодью </w:t>
      </w:r>
    </w:p>
    <w:p w:rsidR="006B1925" w:rsidRDefault="006B1925" w:rsidP="006B1925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Усть-Тымскому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сельскому поселению</w:t>
      </w:r>
    </w:p>
    <w:p w:rsidR="006B1925" w:rsidRDefault="006B1925" w:rsidP="006B1925">
      <w:pPr>
        <w:pStyle w:val="2"/>
        <w:rPr>
          <w:color w:val="1D1B11" w:themeColor="background2" w:themeShade="1A"/>
          <w:sz w:val="24"/>
        </w:rPr>
      </w:pPr>
    </w:p>
    <w:p w:rsidR="006B1925" w:rsidRDefault="006B1925" w:rsidP="006B1925">
      <w:pPr>
        <w:pStyle w:val="2"/>
        <w:rPr>
          <w:color w:val="1D1B11" w:themeColor="background2" w:themeShade="1A"/>
          <w:sz w:val="24"/>
        </w:rPr>
      </w:pPr>
      <w:r>
        <w:rPr>
          <w:color w:val="1D1B11" w:themeColor="background2" w:themeShade="1A"/>
          <w:sz w:val="24"/>
        </w:rPr>
        <w:t xml:space="preserve">      В целях снижения экономического ущерба и предотвращения чрезвычайных ситуаций в период весеннего половодья 2021 года</w:t>
      </w:r>
    </w:p>
    <w:p w:rsidR="006B1925" w:rsidRDefault="006B1925" w:rsidP="006B1925">
      <w:pPr>
        <w:pStyle w:val="2"/>
        <w:rPr>
          <w:color w:val="1D1B11" w:themeColor="background2" w:themeShade="1A"/>
          <w:sz w:val="24"/>
        </w:rPr>
      </w:pPr>
      <w:r>
        <w:rPr>
          <w:color w:val="1D1B11" w:themeColor="background2" w:themeShade="1A"/>
          <w:sz w:val="24"/>
        </w:rPr>
        <w:t xml:space="preserve">1. Создать оперативно-хозяйственную комиссию по чрезвычайным ситуациям и пропуску паводковых вод на территорию </w:t>
      </w:r>
      <w:proofErr w:type="spellStart"/>
      <w:r>
        <w:rPr>
          <w:color w:val="1D1B11" w:themeColor="background2" w:themeShade="1A"/>
          <w:sz w:val="24"/>
        </w:rPr>
        <w:t>Усть-Тымского</w:t>
      </w:r>
      <w:proofErr w:type="spellEnd"/>
      <w:r>
        <w:rPr>
          <w:color w:val="1D1B11" w:themeColor="background2" w:themeShade="1A"/>
          <w:sz w:val="24"/>
        </w:rPr>
        <w:t xml:space="preserve"> сельского поселения в составе:</w:t>
      </w:r>
    </w:p>
    <w:p w:rsidR="006B1925" w:rsidRDefault="006B1925" w:rsidP="006B1925">
      <w:pPr>
        <w:pStyle w:val="2"/>
        <w:rPr>
          <w:color w:val="1D1B11" w:themeColor="background2" w:themeShade="1A"/>
          <w:sz w:val="24"/>
        </w:rPr>
      </w:pPr>
      <w:r>
        <w:rPr>
          <w:color w:val="1D1B11" w:themeColor="background2" w:themeShade="1A"/>
          <w:sz w:val="24"/>
        </w:rPr>
        <w:t xml:space="preserve">Председатель комиссии: А.А. </w:t>
      </w:r>
      <w:proofErr w:type="spellStart"/>
      <w:r>
        <w:rPr>
          <w:color w:val="1D1B11" w:themeColor="background2" w:themeShade="1A"/>
          <w:sz w:val="24"/>
        </w:rPr>
        <w:t>Сысолин</w:t>
      </w:r>
      <w:proofErr w:type="spellEnd"/>
      <w:r>
        <w:rPr>
          <w:color w:val="1D1B11" w:themeColor="background2" w:themeShade="1A"/>
          <w:sz w:val="24"/>
        </w:rPr>
        <w:t xml:space="preserve"> – глава </w:t>
      </w:r>
      <w:proofErr w:type="spellStart"/>
      <w:r>
        <w:rPr>
          <w:color w:val="1D1B11" w:themeColor="background2" w:themeShade="1A"/>
          <w:sz w:val="24"/>
        </w:rPr>
        <w:t>Усть-Тымского</w:t>
      </w:r>
      <w:proofErr w:type="spellEnd"/>
      <w:r>
        <w:rPr>
          <w:color w:val="1D1B11" w:themeColor="background2" w:themeShade="1A"/>
          <w:sz w:val="24"/>
        </w:rPr>
        <w:t xml:space="preserve"> сельского поселения</w:t>
      </w:r>
    </w:p>
    <w:p w:rsidR="006B1925" w:rsidRDefault="006B1925" w:rsidP="006B1925">
      <w:pPr>
        <w:pStyle w:val="2"/>
        <w:rPr>
          <w:color w:val="1D1B11" w:themeColor="background2" w:themeShade="1A"/>
          <w:sz w:val="24"/>
        </w:rPr>
      </w:pPr>
      <w:r>
        <w:rPr>
          <w:color w:val="1D1B11" w:themeColor="background2" w:themeShade="1A"/>
          <w:sz w:val="24"/>
        </w:rPr>
        <w:t xml:space="preserve">Члены комиссии:             С.В. Трофимов – директор МУП «ЖКХ </w:t>
      </w:r>
      <w:proofErr w:type="spellStart"/>
      <w:r>
        <w:rPr>
          <w:color w:val="1D1B11" w:themeColor="background2" w:themeShade="1A"/>
          <w:sz w:val="24"/>
        </w:rPr>
        <w:t>Усть-Тымское</w:t>
      </w:r>
      <w:proofErr w:type="spellEnd"/>
      <w:r>
        <w:rPr>
          <w:color w:val="1D1B11" w:themeColor="background2" w:themeShade="1A"/>
          <w:sz w:val="24"/>
        </w:rPr>
        <w:t>»</w:t>
      </w:r>
    </w:p>
    <w:p w:rsidR="006B1925" w:rsidRDefault="006B1925" w:rsidP="006B1925">
      <w:pPr>
        <w:pStyle w:val="2"/>
        <w:rPr>
          <w:color w:val="1D1B11" w:themeColor="background2" w:themeShade="1A"/>
          <w:sz w:val="24"/>
        </w:rPr>
      </w:pPr>
      <w:r>
        <w:rPr>
          <w:color w:val="1D1B11" w:themeColor="background2" w:themeShade="1A"/>
          <w:sz w:val="24"/>
        </w:rPr>
        <w:t xml:space="preserve">                                           Г.Ш. Черненко – председатель ПО «</w:t>
      </w:r>
      <w:proofErr w:type="spellStart"/>
      <w:r>
        <w:rPr>
          <w:color w:val="1D1B11" w:themeColor="background2" w:themeShade="1A"/>
          <w:sz w:val="24"/>
        </w:rPr>
        <w:t>Усть-Тымский</w:t>
      </w:r>
      <w:proofErr w:type="spellEnd"/>
      <w:r>
        <w:rPr>
          <w:color w:val="1D1B11" w:themeColor="background2" w:themeShade="1A"/>
          <w:sz w:val="24"/>
        </w:rPr>
        <w:t xml:space="preserve"> </w:t>
      </w:r>
      <w:proofErr w:type="spellStart"/>
      <w:r>
        <w:rPr>
          <w:color w:val="1D1B11" w:themeColor="background2" w:themeShade="1A"/>
          <w:sz w:val="24"/>
        </w:rPr>
        <w:t>рыбкооп</w:t>
      </w:r>
      <w:proofErr w:type="spellEnd"/>
      <w:r>
        <w:rPr>
          <w:color w:val="1D1B11" w:themeColor="background2" w:themeShade="1A"/>
          <w:sz w:val="24"/>
        </w:rPr>
        <w:t>»</w:t>
      </w:r>
    </w:p>
    <w:p w:rsidR="006B1925" w:rsidRDefault="006B1925" w:rsidP="006B1925">
      <w:pPr>
        <w:pStyle w:val="2"/>
        <w:rPr>
          <w:color w:val="1D1B11" w:themeColor="background2" w:themeShade="1A"/>
          <w:sz w:val="24"/>
        </w:rPr>
      </w:pPr>
      <w:r>
        <w:rPr>
          <w:color w:val="1D1B11" w:themeColor="background2" w:themeShade="1A"/>
          <w:sz w:val="24"/>
        </w:rPr>
        <w:t xml:space="preserve">                                           В. Г. </w:t>
      </w:r>
      <w:proofErr w:type="spellStart"/>
      <w:r>
        <w:rPr>
          <w:color w:val="1D1B11" w:themeColor="background2" w:themeShade="1A"/>
          <w:sz w:val="24"/>
        </w:rPr>
        <w:t>Сыромятникова</w:t>
      </w:r>
      <w:proofErr w:type="spellEnd"/>
      <w:r>
        <w:rPr>
          <w:color w:val="1D1B11" w:themeColor="background2" w:themeShade="1A"/>
          <w:sz w:val="24"/>
        </w:rPr>
        <w:t xml:space="preserve"> – зав. ФАП</w:t>
      </w:r>
    </w:p>
    <w:p w:rsidR="006B1925" w:rsidRDefault="006B1925" w:rsidP="006B1925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 Комиссии организовать пост уровня замеров.</w:t>
      </w:r>
    </w:p>
    <w:p w:rsidR="006B1925" w:rsidRDefault="006B1925" w:rsidP="006B1925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Руководителям предприятий и организаций независимо от форм собственности  (МУП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«ЖКХ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» - Трофимов С.В., МКОУ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Усть-Тымская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ООШ –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Бражникова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О.Н., МКУК «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Усть-Тымский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БДЦ» – Старикова С.П.,  ПО «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Усть-Тымский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рыбкооп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», ИП «Черненко Г.Ш.» - Черненко Г. Ш., ИП «Волкова» - Волкова М. Г., ИП «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Гаус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» -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Гаус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И. Ю., почтовая связь –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Бражникова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Л. С., ФАП –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Сыромятникова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В. Г.) в срок до 01.04.2019 года произвести уборку материально-товарных ценностей и горюче-смазочных материалов с предполагаемой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затопляемой зоны.</w:t>
      </w:r>
    </w:p>
    <w:p w:rsidR="006B1925" w:rsidRDefault="006B1925" w:rsidP="006B1925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 Руководителям торговых организаций (Черненко Г. Ш., Волкова М.Г.,) создать запас продуктов питания на период паводка.</w:t>
      </w:r>
    </w:p>
    <w:p w:rsidR="006B1925" w:rsidRDefault="006B1925" w:rsidP="006B1925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 Директору МКОУ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Усть-Тымская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ООШ (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Бражникова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О. Н.) провести беседу с учащимися на тему «Наводнение».</w:t>
      </w:r>
    </w:p>
    <w:p w:rsidR="006B1925" w:rsidRDefault="006B1925" w:rsidP="006B1925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случае подтопления электростанции – обеспечение электроэнергией основных объектов обеспечивается от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дизель-генератора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ЯМЗ 238 (ответственные: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Трофимов С.В., Бражников Е. А.).</w:t>
      </w:r>
    </w:p>
    <w:p w:rsidR="006B1925" w:rsidRDefault="006B1925" w:rsidP="006B1925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7. На период ледохода установить круглосуточное дежурство (старшими назначаются члены комиссии).</w:t>
      </w:r>
    </w:p>
    <w:p w:rsidR="006B1925" w:rsidRDefault="006B1925" w:rsidP="006B1925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8. Директору МУП «ЖКХ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» Трофимов С.В. установить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состоянием линий электропередач.</w:t>
      </w:r>
    </w:p>
    <w:p w:rsidR="006B1925" w:rsidRDefault="006B1925" w:rsidP="006B1925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9.  Для заправки транспорта установить емкость на санях объемом 7 куб.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6B1925" w:rsidRDefault="006B1925" w:rsidP="006B1925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10.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настоящим распоряжением оставляю за собой.</w:t>
      </w:r>
    </w:p>
    <w:p w:rsidR="006B1925" w:rsidRDefault="006B1925" w:rsidP="006B1925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6B1925" w:rsidRDefault="006B1925" w:rsidP="006B1925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</w:t>
      </w:r>
    </w:p>
    <w:p w:rsidR="006B1925" w:rsidRDefault="006B1925" w:rsidP="006B1925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 поселения                                                                                        А. А.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Сысолин</w:t>
      </w:r>
      <w:proofErr w:type="spellEnd"/>
    </w:p>
    <w:p w:rsidR="006B1925" w:rsidRDefault="006B1925" w:rsidP="006B1925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6B1925" w:rsidRDefault="006B1925" w:rsidP="006B1925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t>ПЛАН – МЕРОПРИЯТИЕ</w:t>
      </w:r>
    </w:p>
    <w:p w:rsidR="006B1925" w:rsidRDefault="006B1925" w:rsidP="006B1925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по организации подготовки к весеннему половодью</w:t>
      </w: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  Создать оперативно-хозяйственную комиссию по чрезвычайной ситуации и пропуску паводковых вод на территории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в составе:</w:t>
      </w: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Председатель комиссии: А.А.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Сысолин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– глава поселения</w:t>
      </w: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Члены комиссии: С.В. Трофимов – директор МУП «ЖКХ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</w:p>
    <w:p w:rsidR="006B1925" w:rsidRDefault="006B1925" w:rsidP="006B1925">
      <w:pPr>
        <w:tabs>
          <w:tab w:val="left" w:pos="3630"/>
        </w:tabs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Г.Ш. Черненко – председатель ПО «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Усть-Тымский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рыбкооп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», ИП «Черненко Г.Ш.»   </w:t>
      </w:r>
    </w:p>
    <w:p w:rsidR="006B1925" w:rsidRDefault="006B1925" w:rsidP="006B1925">
      <w:pPr>
        <w:tabs>
          <w:tab w:val="left" w:pos="3630"/>
        </w:tabs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В. Г.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Сыромятникова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– зав. ФАП</w:t>
      </w:r>
    </w:p>
    <w:p w:rsidR="006B1925" w:rsidRDefault="006B1925" w:rsidP="006B1925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Руководители предприятий и организаций независимо от форм собственности (ПО «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Усть-Тымский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рыбкооп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»,</w:t>
      </w:r>
      <w:r w:rsidRPr="006B19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ИП «Черненко Г.Ш.»- Черненко Г. Ш., ИП «Волкова» - Волкова М. Г., ИП «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Гаус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» -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Гаус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И.Ю., МКОУ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Усть-Тымская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ООШ –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Бражникова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О. Н., почта –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Бражникова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Л. С., ФАП –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Сыромятникова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В. Г., МКУК «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Усть-Тымский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БДЦ» – Старикова С.П., МУП «ЖКХ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 - Трофимов С.В.) в срок до 01.04.2021 г. произвести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уборку материальных ценностей и горюче-смазочных материалов с предполагаемой затопляемой зоны, произвести закрепление имеющих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плав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средств на берегу во избежание их повреждения и затопления.</w:t>
      </w:r>
    </w:p>
    <w:p w:rsidR="006B1925" w:rsidRDefault="006B1925" w:rsidP="006B1925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  Руководителям торговых организаций (Черненко Г.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Ш.,Волкова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М. Г.,) создать запас продуктов питания, товаров первой необходимости на период наводнения.</w:t>
      </w:r>
    </w:p>
    <w:p w:rsidR="006B1925" w:rsidRDefault="006B1925" w:rsidP="006B1925">
      <w:pPr>
        <w:tabs>
          <w:tab w:val="left" w:pos="1800"/>
        </w:tabs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4.  В случае угрозы затопления жители села вывозятся в село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Тымск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(здание школы).</w:t>
      </w: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Скот вывозится в с.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Тымск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Змеиное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6B1925" w:rsidRDefault="006B1925" w:rsidP="006B1925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 В случае подтопления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станции – узел связи и школа обеспечиваются электроэнергией от </w:t>
      </w:r>
      <w:proofErr w:type="spellStart"/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дизель-генератора</w:t>
      </w:r>
      <w:proofErr w:type="spellEnd"/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ЯМЗ -238 установленного в вагончике на санях, а генератор ДГА – 315, ДГР- 224 отсоединяются и поднимаются выше предполагаемого уровня подтопления.</w:t>
      </w: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6.  На период ледохода установить круглосуточное дежурство, старшими назначаются члены комиссии.</w:t>
      </w:r>
    </w:p>
    <w:p w:rsidR="006B1925" w:rsidRDefault="006B1925" w:rsidP="006B1925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7. Директору МКОУ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Усть-Тымская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ООШ (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Бражникова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О. Н.) провести беседу с учениками на тему «Наводнение»</w:t>
      </w:r>
    </w:p>
    <w:p w:rsidR="006B1925" w:rsidRDefault="006B1925" w:rsidP="006B1925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8. Директору МУП «ЖКХ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» (Трофимов С.В.) установить постоянный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состоянием линий электропередач, при наклоне опор ЛЭП линию отключить.</w:t>
      </w: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9.  Заведующей ФАП (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Сыромятникова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В. Г.) создать необходимый запас медикаментов.</w:t>
      </w: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                                                                                           А.А.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Сысолин</w:t>
      </w:r>
      <w:proofErr w:type="spellEnd"/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6B1925" w:rsidRDefault="006B1925" w:rsidP="006B1925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6B1925" w:rsidRDefault="006B1925" w:rsidP="006B1925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6B1925" w:rsidRDefault="006B1925" w:rsidP="006B1925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6B1925" w:rsidRDefault="006B1925" w:rsidP="006B1925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6B1925" w:rsidRDefault="006B1925" w:rsidP="006B1925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6B1925" w:rsidRDefault="006B1925" w:rsidP="006B1925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t>СВЕДЕНИЯ</w:t>
      </w:r>
    </w:p>
    <w:p w:rsidR="006B1925" w:rsidRDefault="006B1925" w:rsidP="006B1925">
      <w:pPr>
        <w:tabs>
          <w:tab w:val="left" w:pos="1065"/>
        </w:tabs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при критической отметке зоны подтопления – 11,40 метров:</w:t>
      </w: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 с. Усть-Тым</w:t>
      </w: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количество домов – 103;</w:t>
      </w: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взрослое </w:t>
      </w:r>
      <w:r w:rsidR="00502FE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население - 287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чел.</w:t>
      </w:r>
    </w:p>
    <w:p w:rsidR="006B1925" w:rsidRDefault="00502FE8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дети – 93</w:t>
      </w:r>
      <w:r w:rsidR="006B19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чел.</w:t>
      </w: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больных -  4 чел.</w:t>
      </w:r>
    </w:p>
    <w:p w:rsidR="006B1925" w:rsidRDefault="00502FE8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рожениц – 2</w:t>
      </w:r>
      <w:r w:rsidR="006B19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чел.</w:t>
      </w: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Ответственная за эвакуацию специалист 2 категории Волкова Н.В.</w:t>
      </w: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 Медицинское обеспечение:</w:t>
      </w: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ФАП – 1;</w:t>
      </w: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состав сил медицины – 2 чел.;</w:t>
      </w: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обеспечивается лодками – 2 ед.</w:t>
      </w: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 Жизнеобеспечение:</w:t>
      </w: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продовольствие, вода – 15 суток;</w:t>
      </w: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электричество - ЯМЗ-238;</w:t>
      </w: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тепло - печное;</w:t>
      </w: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связь –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Ростелеком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МТС.</w:t>
      </w: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4. Запас бензина на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бензогенератор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– 400 л.</w:t>
      </w: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 Охрана общественного порядка – 1 чел.</w:t>
      </w: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6. Пожарная безопасность – пожарная охрана 5 чел.</w:t>
      </w: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ДПД – 6 чел., инструменты: лопат – 20 шт., ведра – 20 шт., багры – 10 шт.</w:t>
      </w:r>
      <w:proofErr w:type="gramEnd"/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8. Предполагаемый срок подтопления – май-июнь, подтопление домов при отметке 11,40 м. </w:t>
      </w: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9.Необходимость здания (размещение эвакуируемого населения попавшего под подтопление) – здание школы, при отметке 11,40-8 домов,19 человек по ул. Молодежна</w:t>
      </w:r>
      <w:r w:rsidR="00502FE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я при уровне 12,50 эвакуация 380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человек, 103 дома</w:t>
      </w: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10. Запас пиломатериала – 8 куб.</w:t>
      </w: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11. Запас грунта - 30 тонн, гравий - 8 тонн, мешки - 1000 шт.</w:t>
      </w:r>
    </w:p>
    <w:p w:rsidR="006B1925" w:rsidRDefault="006B1925" w:rsidP="006B1925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12. Заключено два договора на возмещение затрат при проведении аварийно-спасательных работ: Черненко А. Н.катер с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апарелькой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(ОА 0085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RUS</w:t>
      </w:r>
      <w:r w:rsidRPr="0097339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4073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70) договор № 01 от 11.03.2021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г., Волков В.В. катер с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апарелько</w:t>
      </w:r>
      <w:r w:rsidR="004073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й</w:t>
      </w:r>
      <w:proofErr w:type="spellEnd"/>
      <w:r w:rsidR="004073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</w:t>
      </w:r>
      <w:proofErr w:type="gramStart"/>
      <w:r w:rsidR="004073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</w:t>
      </w:r>
      <w:proofErr w:type="gramEnd"/>
      <w:r w:rsidR="004073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50-42 ТЕ договор № 02 от 11.03.2021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г.</w:t>
      </w: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Место эвакуации людей – здание школы;</w:t>
      </w: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Место эвакуации КРС – с.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Тымск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Змеиное</w:t>
      </w: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Порядок доставки продовольствия: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плав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средства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согласно договора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Место приёма пищи: МКОУ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Усть-Тымская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ООШ</w:t>
      </w: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                                                                                      А.А.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Сысолин</w:t>
      </w:r>
      <w:proofErr w:type="spellEnd"/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6B1925" w:rsidRDefault="006B1925" w:rsidP="006B1925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Список граждан,</w:t>
      </w:r>
    </w:p>
    <w:p w:rsidR="006B1925" w:rsidRDefault="006B1925" w:rsidP="006B1925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проживающих</w:t>
      </w:r>
      <w:proofErr w:type="gramEnd"/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в зоне подтопления с. Усть-Тым</w:t>
      </w: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0"/>
        <w:gridCol w:w="5829"/>
        <w:gridCol w:w="3181"/>
      </w:tblGrid>
      <w:tr w:rsidR="006B1925" w:rsidTr="00AB6A0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>
            <w:pPr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color w:val="1D1B11" w:themeColor="background2" w:themeShade="1A"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color w:val="1D1B11" w:themeColor="background2" w:themeShade="1A"/>
                <w:sz w:val="24"/>
                <w:szCs w:val="24"/>
              </w:rPr>
              <w:t>п\</w:t>
            </w:r>
            <w:proofErr w:type="gramStart"/>
            <w:r>
              <w:rPr>
                <w:b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>
            <w:pPr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color w:val="1D1B11" w:themeColor="background2" w:themeShade="1A"/>
                <w:sz w:val="24"/>
                <w:szCs w:val="24"/>
              </w:rPr>
              <w:t>Ф. И. О., дата рождения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>
            <w:pPr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color w:val="1D1B11" w:themeColor="background2" w:themeShade="1A"/>
                <w:sz w:val="24"/>
                <w:szCs w:val="24"/>
              </w:rPr>
              <w:t>Категория граждан</w:t>
            </w:r>
          </w:p>
        </w:tc>
      </w:tr>
      <w:tr w:rsidR="006B1925" w:rsidTr="00AB6A0C">
        <w:trPr>
          <w:trHeight w:val="321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>
            <w:pPr>
              <w:rPr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Власкин</w:t>
            </w:r>
            <w:proofErr w:type="spellEnd"/>
            <w:r>
              <w:rPr>
                <w:color w:val="1D1B11" w:themeColor="background2" w:themeShade="1A"/>
                <w:sz w:val="24"/>
                <w:szCs w:val="24"/>
              </w:rPr>
              <w:t xml:space="preserve"> Виталий Викторович, 12.11.1990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/>
        </w:tc>
      </w:tr>
      <w:tr w:rsidR="006B1925" w:rsidTr="00AB6A0C">
        <w:trPr>
          <w:trHeight w:val="27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>
            <w:pPr>
              <w:rPr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Власкина</w:t>
            </w:r>
            <w:proofErr w:type="spellEnd"/>
            <w:r>
              <w:rPr>
                <w:color w:val="1D1B11" w:themeColor="background2" w:themeShade="1A"/>
                <w:sz w:val="24"/>
                <w:szCs w:val="24"/>
              </w:rPr>
              <w:t xml:space="preserve"> Елена Александровна, 30.08.1990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/>
        </w:tc>
      </w:tr>
      <w:tr w:rsidR="006B1925" w:rsidTr="00AB6A0C">
        <w:trPr>
          <w:trHeight w:val="259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Мезенцев Артем Павлович, 16.12.2009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/>
        </w:tc>
      </w:tr>
      <w:tr w:rsidR="006B1925" w:rsidTr="00AB6A0C">
        <w:trPr>
          <w:trHeight w:val="278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>
            <w:pPr>
              <w:rPr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Власкин</w:t>
            </w:r>
            <w:proofErr w:type="spellEnd"/>
            <w:r>
              <w:rPr>
                <w:color w:val="1D1B11" w:themeColor="background2" w:themeShade="1A"/>
                <w:sz w:val="24"/>
                <w:szCs w:val="24"/>
              </w:rPr>
              <w:t xml:space="preserve"> Роман Витальевич, 04.10.2012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/>
        </w:tc>
      </w:tr>
      <w:tr w:rsidR="006B1925" w:rsidTr="00AB6A0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>
            <w:pPr>
              <w:rPr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Власкина</w:t>
            </w:r>
            <w:proofErr w:type="spellEnd"/>
            <w:r>
              <w:rPr>
                <w:color w:val="1D1B11" w:themeColor="background2" w:themeShade="1A"/>
                <w:sz w:val="24"/>
                <w:szCs w:val="24"/>
              </w:rPr>
              <w:t xml:space="preserve"> Елизавета Витальевна, 04.05.2017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/>
        </w:tc>
      </w:tr>
      <w:tr w:rsidR="006B1925" w:rsidTr="00AB6A0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/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/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/>
        </w:tc>
      </w:tr>
      <w:tr w:rsidR="006B1925" w:rsidTr="00AB6A0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6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Стариков Сергей Александрович, 16.09.1952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Пенсионер</w:t>
            </w:r>
          </w:p>
        </w:tc>
      </w:tr>
      <w:tr w:rsidR="006B1925" w:rsidTr="00AB6A0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7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Старикова Татьяна Александровна,02.03.1956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Пенсионерка</w:t>
            </w:r>
          </w:p>
        </w:tc>
      </w:tr>
      <w:tr w:rsidR="006B1925" w:rsidTr="00AB6A0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8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>
            <w:pPr>
              <w:rPr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Бушковский</w:t>
            </w:r>
            <w:proofErr w:type="spellEnd"/>
            <w:r>
              <w:rPr>
                <w:color w:val="1D1B11" w:themeColor="background2" w:themeShade="1A"/>
                <w:sz w:val="24"/>
                <w:szCs w:val="24"/>
              </w:rPr>
              <w:t xml:space="preserve"> Николай Сергеевич, 09.08.1960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25" w:rsidRDefault="006B1925" w:rsidP="00AB6A0C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6B1925" w:rsidTr="00AB6A0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9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>
            <w:pPr>
              <w:rPr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Кучукова</w:t>
            </w:r>
            <w:proofErr w:type="spellEnd"/>
            <w:r>
              <w:rPr>
                <w:color w:val="1D1B11" w:themeColor="background2" w:themeShade="1A"/>
                <w:sz w:val="24"/>
                <w:szCs w:val="24"/>
              </w:rPr>
              <w:t xml:space="preserve"> Тамара Романовна, 04.10.1957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Пенсионерка</w:t>
            </w:r>
          </w:p>
        </w:tc>
      </w:tr>
      <w:tr w:rsidR="006B1925" w:rsidTr="00AB6A0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10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>
            <w:pPr>
              <w:rPr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Сысолин</w:t>
            </w:r>
            <w:proofErr w:type="spellEnd"/>
            <w:r>
              <w:rPr>
                <w:color w:val="1D1B11" w:themeColor="background2" w:themeShade="1A"/>
                <w:sz w:val="24"/>
                <w:szCs w:val="24"/>
              </w:rPr>
              <w:t xml:space="preserve"> Борис Алексеевич, 27.11.1988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25" w:rsidRDefault="006B1925" w:rsidP="00AB6A0C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502FE8" w:rsidTr="00AB6A0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E8" w:rsidRDefault="00502FE8" w:rsidP="00AB6A0C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11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E8" w:rsidRDefault="00502FE8" w:rsidP="00AB6A0C">
            <w:pPr>
              <w:rPr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Сысолин</w:t>
            </w:r>
            <w:proofErr w:type="spellEnd"/>
            <w:r>
              <w:rPr>
                <w:color w:val="1D1B11" w:themeColor="background2" w:themeShade="1A"/>
                <w:sz w:val="24"/>
                <w:szCs w:val="24"/>
              </w:rPr>
              <w:t xml:space="preserve"> Алексей </w:t>
            </w: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Анатольевия</w:t>
            </w:r>
            <w:proofErr w:type="spellEnd"/>
            <w:r>
              <w:rPr>
                <w:color w:val="1D1B11" w:themeColor="background2" w:themeShade="1A"/>
                <w:sz w:val="24"/>
                <w:szCs w:val="24"/>
              </w:rPr>
              <w:t>, 20.10.1962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FE8" w:rsidRDefault="00502FE8" w:rsidP="00AB6A0C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6B1925" w:rsidTr="00AB6A0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</w:t>
            </w:r>
            <w:r w:rsidR="00502FE8">
              <w:rPr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>
            <w:pPr>
              <w:rPr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Студенихин</w:t>
            </w:r>
            <w:proofErr w:type="spellEnd"/>
            <w:r>
              <w:rPr>
                <w:color w:val="1D1B11" w:themeColor="background2" w:themeShade="1A"/>
                <w:sz w:val="24"/>
                <w:szCs w:val="24"/>
              </w:rPr>
              <w:t xml:space="preserve"> Владимир Александрович, 23.02.1972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25" w:rsidRDefault="006B1925" w:rsidP="00AB6A0C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6B1925" w:rsidTr="00AB6A0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</w:t>
            </w:r>
            <w:r w:rsidR="00502FE8">
              <w:rPr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>
            <w:pPr>
              <w:rPr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Студенихина</w:t>
            </w:r>
            <w:proofErr w:type="spellEnd"/>
            <w:r>
              <w:rPr>
                <w:color w:val="1D1B11" w:themeColor="background2" w:themeShade="1A"/>
                <w:sz w:val="24"/>
                <w:szCs w:val="24"/>
              </w:rPr>
              <w:t xml:space="preserve"> Эльвира Эдуардовна, 11.09.1968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25" w:rsidRDefault="006B1925" w:rsidP="00AB6A0C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6B1925" w:rsidTr="00AB6A0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</w:t>
            </w:r>
            <w:r w:rsidR="00502FE8">
              <w:rPr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Вебер Владимир Эдуардович, 05.02.1959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Пенсионер</w:t>
            </w:r>
          </w:p>
        </w:tc>
      </w:tr>
      <w:tr w:rsidR="006B1925" w:rsidTr="00AB6A0C">
        <w:trPr>
          <w:trHeight w:val="234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</w:t>
            </w:r>
            <w:r w:rsidR="00502FE8">
              <w:rPr>
                <w:color w:val="1D1B11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Вебер Светлана Владимировна, 05.02.1975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/>
        </w:tc>
      </w:tr>
      <w:tr w:rsidR="006B1925" w:rsidTr="00AB6A0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</w:t>
            </w:r>
            <w:r w:rsidR="00502FE8">
              <w:rPr>
                <w:color w:val="1D1B11" w:themeColor="background2" w:themeShade="1A"/>
                <w:sz w:val="24"/>
                <w:szCs w:val="24"/>
              </w:rPr>
              <w:t>6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>
            <w:pPr>
              <w:rPr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Шавшин</w:t>
            </w:r>
            <w:proofErr w:type="spellEnd"/>
            <w:r>
              <w:rPr>
                <w:color w:val="1D1B11" w:themeColor="background2" w:themeShade="1A"/>
                <w:sz w:val="24"/>
                <w:szCs w:val="24"/>
              </w:rPr>
              <w:t xml:space="preserve"> Александр Васильевич, 19.05.1971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25" w:rsidRDefault="006B1925" w:rsidP="00AB6A0C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6B1925" w:rsidTr="00AB6A0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</w:t>
            </w:r>
            <w:r w:rsidR="00502FE8">
              <w:rPr>
                <w:color w:val="1D1B11" w:themeColor="background2" w:themeShade="1A"/>
                <w:sz w:val="24"/>
                <w:szCs w:val="24"/>
              </w:rPr>
              <w:t>7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>
            <w:pPr>
              <w:rPr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Шавшина</w:t>
            </w:r>
            <w:proofErr w:type="spellEnd"/>
            <w:r>
              <w:rPr>
                <w:color w:val="1D1B11" w:themeColor="background2" w:themeShade="1A"/>
                <w:sz w:val="24"/>
                <w:szCs w:val="24"/>
              </w:rPr>
              <w:t xml:space="preserve"> Анастасия Александровна, 28.03.1997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/>
        </w:tc>
      </w:tr>
      <w:tr w:rsidR="006B1925" w:rsidTr="00AB6A0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</w:t>
            </w:r>
            <w:r w:rsidR="00502FE8">
              <w:rPr>
                <w:color w:val="1D1B11" w:themeColor="background2" w:themeShade="1A"/>
                <w:sz w:val="24"/>
                <w:szCs w:val="24"/>
              </w:rPr>
              <w:t>8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>
            <w:pPr>
              <w:rPr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Шавшин</w:t>
            </w:r>
            <w:proofErr w:type="spellEnd"/>
            <w:r>
              <w:rPr>
                <w:color w:val="1D1B11" w:themeColor="background2" w:themeShade="1A"/>
                <w:sz w:val="24"/>
                <w:szCs w:val="24"/>
              </w:rPr>
              <w:t xml:space="preserve"> Тимофей Александрович, 25.12.2014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/>
        </w:tc>
      </w:tr>
      <w:tr w:rsidR="006B1925" w:rsidTr="00AB6A0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</w:t>
            </w:r>
            <w:r w:rsidR="00502FE8">
              <w:rPr>
                <w:color w:val="1D1B11" w:themeColor="background2" w:themeShade="1A"/>
                <w:sz w:val="24"/>
                <w:szCs w:val="24"/>
              </w:rPr>
              <w:t>9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 xml:space="preserve">Трифонов Юрий </w:t>
            </w: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Аполлинарьевич</w:t>
            </w:r>
            <w:proofErr w:type="spellEnd"/>
            <w:r>
              <w:rPr>
                <w:color w:val="1D1B11" w:themeColor="background2" w:themeShade="1A"/>
                <w:sz w:val="24"/>
                <w:szCs w:val="24"/>
              </w:rPr>
              <w:t>, 02.09.1951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Пенсионер</w:t>
            </w:r>
          </w:p>
        </w:tc>
      </w:tr>
      <w:tr w:rsidR="006B1925" w:rsidTr="00AB6A0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502FE8" w:rsidP="00AB6A0C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20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Трифонова Тамара Степановна, 17.03.1952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25" w:rsidRDefault="006B1925" w:rsidP="00AB6A0C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Пенсионерка</w:t>
            </w:r>
          </w:p>
        </w:tc>
      </w:tr>
    </w:tbl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6B1925" w:rsidRDefault="006B1925" w:rsidP="006B192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                                                                                              А. А.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Сысолин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</w:t>
      </w:r>
    </w:p>
    <w:p w:rsidR="006B1925" w:rsidRDefault="006B1925" w:rsidP="006B19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1925" w:rsidRDefault="006B1925" w:rsidP="006B19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1925" w:rsidRDefault="006B1925" w:rsidP="006B19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1925" w:rsidRDefault="006B1925" w:rsidP="006B19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1925" w:rsidRDefault="006B1925" w:rsidP="006B1925"/>
    <w:p w:rsidR="008323E6" w:rsidRDefault="008323E6"/>
    <w:sectPr w:rsidR="008323E6" w:rsidSect="00684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B1925"/>
    <w:rsid w:val="004073C5"/>
    <w:rsid w:val="00502FE8"/>
    <w:rsid w:val="006B1925"/>
    <w:rsid w:val="008323E6"/>
    <w:rsid w:val="00EB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9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B192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6B192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6B1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5</cp:revision>
  <cp:lastPrinted>2021-03-10T08:08:00Z</cp:lastPrinted>
  <dcterms:created xsi:type="dcterms:W3CDTF">2021-03-11T09:35:00Z</dcterms:created>
  <dcterms:modified xsi:type="dcterms:W3CDTF">2021-03-10T08:08:00Z</dcterms:modified>
</cp:coreProperties>
</file>