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B" w:rsidRDefault="00D3341B" w:rsidP="00D3341B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D3341B" w:rsidRDefault="00D3341B" w:rsidP="00D3341B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D3341B" w:rsidRDefault="00D3341B" w:rsidP="00D3341B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D3341B" w:rsidRDefault="00D3341B" w:rsidP="00D3341B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D3341B" w:rsidRDefault="00D3341B" w:rsidP="00D3341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D3341B" w:rsidRDefault="00D3341B" w:rsidP="00D3341B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D3341B" w:rsidRDefault="00F04C73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29.07</w:t>
      </w:r>
      <w:r w:rsidR="00D3341B">
        <w:rPr>
          <w:rFonts w:ascii="Times New Roman" w:hAnsi="Times New Roman"/>
          <w:color w:val="1D1B11" w:themeColor="background2" w:themeShade="1A"/>
          <w:sz w:val="24"/>
        </w:rPr>
        <w:t xml:space="preserve">.2020 г.                                                                                                   </w:t>
      </w:r>
      <w:r w:rsidR="00D3341B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>
        <w:rPr>
          <w:rFonts w:ascii="Times New Roman" w:hAnsi="Times New Roman"/>
          <w:b/>
          <w:color w:val="1D1B11" w:themeColor="background2" w:themeShade="1A"/>
          <w:sz w:val="24"/>
        </w:rPr>
        <w:t>74</w:t>
      </w: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F04C73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О внесен</w:t>
      </w:r>
      <w:r w:rsidR="00F04C73">
        <w:rPr>
          <w:rFonts w:ascii="Times New Roman" w:hAnsi="Times New Roman"/>
          <w:color w:val="1D1B11" w:themeColor="background2" w:themeShade="1A"/>
          <w:sz w:val="24"/>
        </w:rPr>
        <w:t xml:space="preserve">ии изменений в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правила </w:t>
      </w: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землепользования   и    застройки </w:t>
      </w: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</w:t>
      </w:r>
    </w:p>
    <w:p w:rsidR="00F04C73" w:rsidRDefault="00F04C73" w:rsidP="00F04C73">
      <w:pPr>
        <w:rPr>
          <w:rFonts w:ascii="Times New Roman" w:hAnsi="Times New Roman"/>
          <w:sz w:val="24"/>
        </w:rPr>
      </w:pPr>
    </w:p>
    <w:p w:rsidR="00F04C73" w:rsidRPr="00F04C73" w:rsidRDefault="00F04C73" w:rsidP="00F04C73">
      <w:pPr>
        <w:rPr>
          <w:sz w:val="24"/>
        </w:rPr>
      </w:pPr>
      <w:r w:rsidRPr="00F04C73">
        <w:rPr>
          <w:rFonts w:ascii="Times New Roman" w:hAnsi="Times New Roman"/>
          <w:sz w:val="24"/>
        </w:rPr>
        <w:t xml:space="preserve">В целях обеспечения устойчивого развития </w:t>
      </w:r>
      <w:proofErr w:type="spellStart"/>
      <w:r w:rsidRPr="00F04C73">
        <w:rPr>
          <w:rFonts w:ascii="Times New Roman" w:hAnsi="Times New Roman"/>
          <w:sz w:val="24"/>
        </w:rPr>
        <w:t>Усть-Тымского</w:t>
      </w:r>
      <w:proofErr w:type="spellEnd"/>
      <w:r w:rsidRPr="00F04C73">
        <w:rPr>
          <w:rFonts w:ascii="Times New Roman" w:hAnsi="Times New Roman"/>
          <w:sz w:val="24"/>
        </w:rPr>
        <w:t xml:space="preserve"> сельского поселения на основе сбалансированного учёта экономических, социальных, экологических факторов и содействия реализации приоритетного инвестиционного проекта «Создание лесозаготовительной инфраструктуры для освоения труднодоступных лесных территорий в Александровском и </w:t>
      </w:r>
      <w:proofErr w:type="spellStart"/>
      <w:r w:rsidRPr="00F04C73">
        <w:rPr>
          <w:rFonts w:ascii="Times New Roman" w:hAnsi="Times New Roman"/>
          <w:sz w:val="24"/>
        </w:rPr>
        <w:t>Каргасокском</w:t>
      </w:r>
      <w:proofErr w:type="spellEnd"/>
      <w:r w:rsidRPr="00F04C73">
        <w:rPr>
          <w:rFonts w:ascii="Times New Roman" w:hAnsi="Times New Roman"/>
          <w:sz w:val="24"/>
        </w:rPr>
        <w:t xml:space="preserve"> районах Томской области. </w:t>
      </w:r>
      <w:proofErr w:type="gramStart"/>
      <w:r w:rsidRPr="00F04C73">
        <w:rPr>
          <w:rFonts w:ascii="Times New Roman" w:hAnsi="Times New Roman"/>
          <w:sz w:val="24"/>
        </w:rPr>
        <w:t>Создание мощностей по комплексной переработке древесины в с.</w:t>
      </w:r>
      <w:r>
        <w:rPr>
          <w:rFonts w:ascii="Times New Roman" w:hAnsi="Times New Roman"/>
          <w:sz w:val="24"/>
        </w:rPr>
        <w:t xml:space="preserve"> </w:t>
      </w:r>
      <w:r w:rsidRPr="00F04C73">
        <w:rPr>
          <w:rFonts w:ascii="Times New Roman" w:hAnsi="Times New Roman"/>
          <w:sz w:val="24"/>
        </w:rPr>
        <w:t xml:space="preserve">Красный Яр </w:t>
      </w:r>
      <w:proofErr w:type="spellStart"/>
      <w:r w:rsidRPr="00F04C73">
        <w:rPr>
          <w:rFonts w:ascii="Times New Roman" w:hAnsi="Times New Roman"/>
          <w:sz w:val="24"/>
        </w:rPr>
        <w:t>Кривошеинского</w:t>
      </w:r>
      <w:proofErr w:type="spellEnd"/>
      <w:r w:rsidRPr="00F04C73">
        <w:rPr>
          <w:rFonts w:ascii="Times New Roman" w:hAnsi="Times New Roman"/>
          <w:sz w:val="24"/>
        </w:rPr>
        <w:t xml:space="preserve"> района Томской области», руководствуясь статьёй 33 Градостроительного кодекса Российской Федерации, классификатором  видов разрешённого использования земельных участков, утверждённым приказом  министерства экономического развития России от 01.09.2014 г. </w:t>
      </w:r>
      <w:r w:rsidRPr="00F04C73">
        <w:rPr>
          <w:rFonts w:ascii="Times New Roman" w:hAnsi="Times New Roman"/>
          <w:sz w:val="24"/>
          <w:lang w:val="en-US"/>
        </w:rPr>
        <w:t>N</w:t>
      </w:r>
      <w:r w:rsidRPr="00F04C73">
        <w:rPr>
          <w:rFonts w:ascii="Times New Roman" w:hAnsi="Times New Roman"/>
          <w:sz w:val="24"/>
        </w:rPr>
        <w:t xml:space="preserve"> 540, и уставом поселения,</w:t>
      </w:r>
      <w:proofErr w:type="gramEnd"/>
    </w:p>
    <w:p w:rsidR="00D3341B" w:rsidRPr="00D3341B" w:rsidRDefault="00D3341B" w:rsidP="00D3341B">
      <w:pPr>
        <w:shd w:val="clear" w:color="auto" w:fill="FFFFFF"/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D3341B" w:rsidRDefault="00D3341B" w:rsidP="00D3341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D3341B" w:rsidRDefault="00D3341B" w:rsidP="00D3341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F04C73" w:rsidRPr="00F04C73" w:rsidRDefault="00F04C73" w:rsidP="00F04C73">
      <w:pPr>
        <w:rPr>
          <w:rFonts w:ascii="Times New Roman" w:hAnsi="Times New Roman"/>
          <w:sz w:val="24"/>
        </w:rPr>
      </w:pPr>
      <w:r w:rsidRPr="00F04C73">
        <w:rPr>
          <w:rFonts w:ascii="Times New Roman" w:hAnsi="Times New Roman"/>
          <w:sz w:val="24"/>
        </w:rPr>
        <w:t xml:space="preserve">Внести в правила землепользования и застройки </w:t>
      </w:r>
      <w:proofErr w:type="spellStart"/>
      <w:r w:rsidRPr="00F04C73">
        <w:rPr>
          <w:rFonts w:ascii="Times New Roman" w:hAnsi="Times New Roman"/>
          <w:sz w:val="24"/>
        </w:rPr>
        <w:t>Усть-Тымского</w:t>
      </w:r>
      <w:proofErr w:type="spellEnd"/>
      <w:r w:rsidRPr="00F04C73">
        <w:rPr>
          <w:rFonts w:ascii="Times New Roman" w:hAnsi="Times New Roman"/>
          <w:sz w:val="24"/>
        </w:rPr>
        <w:t xml:space="preserve"> сельского поселения, подготовленные ООО “Институт региональной стратегии” и утверждённые решением </w:t>
      </w:r>
      <w:r>
        <w:rPr>
          <w:rFonts w:ascii="Times New Roman" w:hAnsi="Times New Roman"/>
          <w:sz w:val="24"/>
        </w:rPr>
        <w:t>со</w:t>
      </w:r>
      <w:r w:rsidRPr="00F04C73">
        <w:rPr>
          <w:rFonts w:ascii="Times New Roman" w:hAnsi="Times New Roman"/>
          <w:sz w:val="24"/>
        </w:rPr>
        <w:t xml:space="preserve">вета поселения от 20.11.2013 г. </w:t>
      </w:r>
      <w:r w:rsidRPr="00F04C73">
        <w:rPr>
          <w:rFonts w:ascii="Times New Roman" w:hAnsi="Times New Roman"/>
          <w:sz w:val="24"/>
          <w:lang w:val="en-US"/>
        </w:rPr>
        <w:t>N</w:t>
      </w:r>
      <w:r w:rsidRPr="00F04C73">
        <w:rPr>
          <w:rFonts w:ascii="Times New Roman" w:hAnsi="Times New Roman"/>
          <w:sz w:val="24"/>
        </w:rPr>
        <w:t xml:space="preserve"> 55 «Об утверждении генерального плана </w:t>
      </w:r>
      <w:proofErr w:type="spellStart"/>
      <w:r w:rsidRPr="00F04C73">
        <w:rPr>
          <w:rFonts w:ascii="Times New Roman" w:hAnsi="Times New Roman"/>
          <w:sz w:val="24"/>
        </w:rPr>
        <w:t>Усть-Тымского</w:t>
      </w:r>
      <w:proofErr w:type="spellEnd"/>
      <w:r w:rsidRPr="00F04C73">
        <w:rPr>
          <w:rFonts w:ascii="Times New Roman" w:hAnsi="Times New Roman"/>
          <w:sz w:val="24"/>
        </w:rPr>
        <w:t xml:space="preserve">  сельского поселения», изменения, дополнив перечни осн</w:t>
      </w:r>
      <w:r>
        <w:rPr>
          <w:rFonts w:ascii="Times New Roman" w:hAnsi="Times New Roman"/>
          <w:sz w:val="24"/>
        </w:rPr>
        <w:t>овных видов разрешённого испо</w:t>
      </w:r>
      <w:r w:rsidRPr="00F04C73">
        <w:rPr>
          <w:rFonts w:ascii="Times New Roman" w:hAnsi="Times New Roman"/>
          <w:sz w:val="24"/>
        </w:rPr>
        <w:t>льзования территориальных зон ИТ3 (основные улицы</w:t>
      </w:r>
      <w:r>
        <w:rPr>
          <w:rFonts w:ascii="Times New Roman" w:hAnsi="Times New Roman"/>
          <w:sz w:val="24"/>
        </w:rPr>
        <w:t>, дороги и инженерные коммуника</w:t>
      </w:r>
      <w:r w:rsidRPr="00F04C73">
        <w:rPr>
          <w:rFonts w:ascii="Times New Roman" w:hAnsi="Times New Roman"/>
          <w:sz w:val="24"/>
        </w:rPr>
        <w:t>ции) и ОТ</w:t>
      </w:r>
      <w:proofErr w:type="gramStart"/>
      <w:r w:rsidRPr="00F04C73">
        <w:rPr>
          <w:rFonts w:ascii="Times New Roman" w:hAnsi="Times New Roman"/>
          <w:sz w:val="24"/>
        </w:rPr>
        <w:t>1</w:t>
      </w:r>
      <w:proofErr w:type="gramEnd"/>
      <w:r w:rsidRPr="00F04C73">
        <w:rPr>
          <w:rFonts w:ascii="Times New Roman" w:hAnsi="Times New Roman"/>
          <w:sz w:val="24"/>
        </w:rPr>
        <w:t xml:space="preserve"> (открытые природные пространства) пунктом «размещение автомобильных</w:t>
      </w:r>
      <w:r>
        <w:rPr>
          <w:rFonts w:ascii="Times New Roman" w:hAnsi="Times New Roman"/>
          <w:sz w:val="24"/>
        </w:rPr>
        <w:t xml:space="preserve"> </w:t>
      </w:r>
      <w:r w:rsidRPr="00F04C73">
        <w:rPr>
          <w:rFonts w:ascii="Times New Roman" w:hAnsi="Times New Roman"/>
          <w:sz w:val="24"/>
        </w:rPr>
        <w:t>дорог (размещение автомобильных дорог за пределами населённых пунктов и технически</w:t>
      </w:r>
      <w:r>
        <w:rPr>
          <w:rFonts w:ascii="Times New Roman" w:hAnsi="Times New Roman"/>
          <w:sz w:val="24"/>
        </w:rPr>
        <w:t xml:space="preserve"> </w:t>
      </w:r>
      <w:r w:rsidRPr="00F04C73">
        <w:rPr>
          <w:rFonts w:ascii="Times New Roman" w:hAnsi="Times New Roman"/>
          <w:sz w:val="24"/>
        </w:rPr>
        <w:t>связанных с ними сооружений</w:t>
      </w:r>
      <w:proofErr w:type="gramStart"/>
      <w:r w:rsidRPr="00F04C73">
        <w:rPr>
          <w:rFonts w:ascii="Times New Roman" w:hAnsi="Times New Roman"/>
          <w:sz w:val="24"/>
        </w:rPr>
        <w:t xml:space="preserve"> ,</w:t>
      </w:r>
      <w:proofErr w:type="gramEnd"/>
      <w:r w:rsidRPr="00F04C73">
        <w:rPr>
          <w:rFonts w:ascii="Times New Roman" w:hAnsi="Times New Roman"/>
          <w:sz w:val="24"/>
        </w:rPr>
        <w:t xml:space="preserve"> придорожных стоянок т</w:t>
      </w:r>
      <w:r>
        <w:rPr>
          <w:rFonts w:ascii="Times New Roman" w:hAnsi="Times New Roman"/>
          <w:sz w:val="24"/>
        </w:rPr>
        <w:t>ранспортных средств, а также не</w:t>
      </w:r>
      <w:r w:rsidRPr="00F04C73">
        <w:rPr>
          <w:rFonts w:ascii="Times New Roman" w:hAnsi="Times New Roman"/>
          <w:sz w:val="24"/>
        </w:rPr>
        <w:t xml:space="preserve">капитальных сооружений, предназначенных для охраны транспортных средств». </w:t>
      </w:r>
    </w:p>
    <w:p w:rsidR="00F04C73" w:rsidRPr="00F04C73" w:rsidRDefault="00F04C73" w:rsidP="00F04C73">
      <w:pPr>
        <w:rPr>
          <w:rFonts w:ascii="Times New Roman" w:hAnsi="Times New Roman"/>
          <w:sz w:val="24"/>
        </w:rPr>
      </w:pPr>
      <w:r w:rsidRPr="00F04C73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F04C73">
        <w:rPr>
          <w:rFonts w:ascii="Times New Roman" w:hAnsi="Times New Roman"/>
          <w:sz w:val="24"/>
        </w:rPr>
        <w:t>Опубликовать решение в порядке, установленном для официального опубликования</w:t>
      </w:r>
      <w:r>
        <w:rPr>
          <w:rFonts w:ascii="Times New Roman" w:hAnsi="Times New Roman"/>
          <w:sz w:val="24"/>
        </w:rPr>
        <w:t xml:space="preserve"> му</w:t>
      </w:r>
      <w:r w:rsidRPr="00F04C73">
        <w:rPr>
          <w:rFonts w:ascii="Times New Roman" w:hAnsi="Times New Roman"/>
          <w:sz w:val="24"/>
        </w:rPr>
        <w:t xml:space="preserve">ниципальных правовых актов, и </w:t>
      </w:r>
      <w:proofErr w:type="gramStart"/>
      <w:r w:rsidRPr="00F04C73">
        <w:rPr>
          <w:rFonts w:ascii="Times New Roman" w:hAnsi="Times New Roman"/>
          <w:sz w:val="24"/>
        </w:rPr>
        <w:t>разместить его</w:t>
      </w:r>
      <w:proofErr w:type="gramEnd"/>
      <w:r w:rsidRPr="00F04C73">
        <w:rPr>
          <w:rFonts w:ascii="Times New Roman" w:hAnsi="Times New Roman"/>
          <w:sz w:val="24"/>
        </w:rPr>
        <w:t xml:space="preserve"> на официальном сайте </w:t>
      </w:r>
      <w:proofErr w:type="spellStart"/>
      <w:r w:rsidRPr="00F04C73">
        <w:rPr>
          <w:rFonts w:ascii="Times New Roman" w:hAnsi="Times New Roman"/>
          <w:sz w:val="24"/>
        </w:rPr>
        <w:t>Усть-Тымского</w:t>
      </w:r>
      <w:proofErr w:type="spellEnd"/>
      <w:r w:rsidRPr="00F04C73">
        <w:rPr>
          <w:rFonts w:ascii="Times New Roman" w:hAnsi="Times New Roman"/>
          <w:sz w:val="24"/>
        </w:rPr>
        <w:t xml:space="preserve"> сельского поселения.</w:t>
      </w:r>
    </w:p>
    <w:p w:rsidR="00F04C73" w:rsidRPr="00F04C73" w:rsidRDefault="00F04C73" w:rsidP="00F04C73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F04C73">
        <w:rPr>
          <w:rFonts w:ascii="Times New Roman" w:hAnsi="Times New Roman"/>
          <w:sz w:val="24"/>
        </w:rPr>
        <w:t xml:space="preserve">3.  Настоящее решение  вступает в силу со дня его опубликования. </w:t>
      </w:r>
    </w:p>
    <w:p w:rsidR="00F04C73" w:rsidRPr="00F04C73" w:rsidRDefault="00F04C73" w:rsidP="00F04C73">
      <w:pPr>
        <w:rPr>
          <w:rFonts w:ascii="Times New Roman" w:hAnsi="Times New Roman"/>
          <w:sz w:val="24"/>
        </w:rPr>
      </w:pPr>
    </w:p>
    <w:p w:rsidR="00D3341B" w:rsidRPr="00F04C73" w:rsidRDefault="00D3341B" w:rsidP="00D3341B">
      <w:pPr>
        <w:rPr>
          <w:rFonts w:ascii="Times New Roman" w:hAnsi="Times New Roman"/>
          <w:sz w:val="24"/>
        </w:rPr>
      </w:pPr>
    </w:p>
    <w:p w:rsidR="00D3341B" w:rsidRPr="00F04C73" w:rsidRDefault="00D3341B" w:rsidP="00D334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341B" w:rsidRPr="00F04C73" w:rsidRDefault="00D3341B" w:rsidP="00D3341B">
      <w:pPr>
        <w:rPr>
          <w:rFonts w:ascii="Times New Roman" w:hAnsi="Times New Roman"/>
          <w:sz w:val="24"/>
        </w:rPr>
      </w:pP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D3341B" w:rsidRPr="00BA61C8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200573" w:rsidRDefault="00200573"/>
    <w:sectPr w:rsidR="00200573" w:rsidSect="0044268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3341B"/>
    <w:rsid w:val="00200573"/>
    <w:rsid w:val="002D0446"/>
    <w:rsid w:val="00785574"/>
    <w:rsid w:val="00AB4933"/>
    <w:rsid w:val="00D3341B"/>
    <w:rsid w:val="00F0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1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4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3341B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D33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2020-07-29T07:46:00Z</cp:lastPrinted>
  <dcterms:created xsi:type="dcterms:W3CDTF">2020-05-12T04:34:00Z</dcterms:created>
  <dcterms:modified xsi:type="dcterms:W3CDTF">2020-07-29T08:00:00Z</dcterms:modified>
</cp:coreProperties>
</file>