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1C" w:rsidRDefault="0075751C" w:rsidP="0075751C">
      <w:pPr>
        <w:ind w:firstLine="0"/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МУНИЦИПАЛЬНОЕ ОБРАЗОВАНИЕ «УСТЬ-ТЫМСКОЕ СЕЛЬСКОЕ ПОСЕЛЕНИЕ»</w:t>
      </w:r>
    </w:p>
    <w:p w:rsidR="0075751C" w:rsidRDefault="0075751C" w:rsidP="0075751C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75751C" w:rsidRDefault="0075751C" w:rsidP="0075751C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75751C" w:rsidRDefault="0075751C" w:rsidP="0075751C">
      <w:pPr>
        <w:jc w:val="center"/>
        <w:rPr>
          <w:rFonts w:ascii="Times New Roman" w:hAnsi="Times New Roman"/>
          <w:color w:val="1D1B11"/>
          <w:sz w:val="24"/>
        </w:rPr>
      </w:pPr>
    </w:p>
    <w:p w:rsidR="0075751C" w:rsidRDefault="0075751C" w:rsidP="0075751C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75751C" w:rsidRDefault="0075751C" w:rsidP="0075751C">
      <w:pPr>
        <w:spacing w:before="240"/>
        <w:jc w:val="center"/>
        <w:outlineLvl w:val="8"/>
        <w:rPr>
          <w:rFonts w:ascii="Times New Roman" w:hAnsi="Times New Roman"/>
          <w:b/>
          <w:bCs/>
          <w:color w:val="1D1B11"/>
          <w:sz w:val="24"/>
        </w:rPr>
      </w:pPr>
      <w:r>
        <w:rPr>
          <w:rFonts w:ascii="Times New Roman" w:hAnsi="Times New Roman"/>
          <w:b/>
          <w:bCs/>
          <w:color w:val="1D1B11"/>
          <w:sz w:val="24"/>
        </w:rPr>
        <w:t>РЕШЕНИЕ</w:t>
      </w:r>
    </w:p>
    <w:p w:rsidR="0075751C" w:rsidRDefault="0075751C" w:rsidP="0075751C">
      <w:pPr>
        <w:ind w:firstLine="0"/>
        <w:rPr>
          <w:rFonts w:ascii="Times New Roman" w:hAnsi="Times New Roman"/>
          <w:color w:val="1D1B11"/>
          <w:sz w:val="24"/>
        </w:rPr>
      </w:pPr>
    </w:p>
    <w:p w:rsidR="0075751C" w:rsidRDefault="0075751C" w:rsidP="0075751C">
      <w:pPr>
        <w:ind w:firstLine="0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30.04.2025 г.                                                                                                   </w:t>
      </w:r>
      <w:r>
        <w:rPr>
          <w:rFonts w:ascii="Times New Roman" w:hAnsi="Times New Roman"/>
          <w:b/>
          <w:color w:val="1D1B11"/>
          <w:sz w:val="24"/>
        </w:rPr>
        <w:t xml:space="preserve">                          № 84</w:t>
      </w:r>
    </w:p>
    <w:p w:rsidR="0075751C" w:rsidRDefault="0075751C" w:rsidP="0075751C">
      <w:pPr>
        <w:pStyle w:val="a3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75751C" w:rsidRDefault="0075751C" w:rsidP="0075751C">
      <w:pPr>
        <w:jc w:val="center"/>
        <w:rPr>
          <w:rFonts w:ascii="Times New Roman" w:hAnsi="Times New Roman"/>
          <w:sz w:val="24"/>
        </w:rPr>
      </w:pPr>
      <w:r w:rsidRPr="0075751C">
        <w:rPr>
          <w:rFonts w:ascii="Times New Roman" w:hAnsi="Times New Roman"/>
          <w:sz w:val="24"/>
        </w:rPr>
        <w:t xml:space="preserve">О  внесении  изменений  в  решение Совета </w:t>
      </w:r>
      <w:proofErr w:type="spellStart"/>
      <w:r w:rsidRPr="0075751C">
        <w:rPr>
          <w:rFonts w:ascii="Times New Roman" w:hAnsi="Times New Roman"/>
          <w:sz w:val="24"/>
        </w:rPr>
        <w:t>Усть-Тымского</w:t>
      </w:r>
      <w:proofErr w:type="spellEnd"/>
      <w:r w:rsidRPr="0075751C">
        <w:rPr>
          <w:rFonts w:ascii="Times New Roman" w:hAnsi="Times New Roman"/>
          <w:sz w:val="24"/>
        </w:rPr>
        <w:t xml:space="preserve"> сельского поселения </w:t>
      </w:r>
    </w:p>
    <w:p w:rsidR="0075751C" w:rsidRDefault="0075751C" w:rsidP="0075751C">
      <w:pPr>
        <w:jc w:val="center"/>
        <w:rPr>
          <w:rFonts w:ascii="Times New Roman" w:hAnsi="Times New Roman"/>
          <w:bCs/>
          <w:sz w:val="24"/>
        </w:rPr>
      </w:pPr>
      <w:r w:rsidRPr="0075751C">
        <w:rPr>
          <w:rFonts w:ascii="Times New Roman" w:hAnsi="Times New Roman"/>
          <w:sz w:val="24"/>
        </w:rPr>
        <w:t>от 20.09.2021 г. № 96 «</w:t>
      </w:r>
      <w:r w:rsidRPr="0075751C">
        <w:rPr>
          <w:rFonts w:ascii="Times New Roman" w:hAnsi="Times New Roman"/>
          <w:bCs/>
          <w:sz w:val="24"/>
        </w:rPr>
        <w:t xml:space="preserve">Об утверждении Положения </w:t>
      </w:r>
      <w:proofErr w:type="gramStart"/>
      <w:r w:rsidRPr="0075751C">
        <w:rPr>
          <w:rFonts w:ascii="Times New Roman" w:hAnsi="Times New Roman"/>
          <w:bCs/>
          <w:sz w:val="24"/>
        </w:rPr>
        <w:t>о</w:t>
      </w:r>
      <w:proofErr w:type="gramEnd"/>
      <w:r w:rsidRPr="0075751C">
        <w:rPr>
          <w:rFonts w:ascii="Times New Roman" w:hAnsi="Times New Roman"/>
          <w:bCs/>
          <w:sz w:val="24"/>
        </w:rPr>
        <w:t xml:space="preserve"> муниципальном </w:t>
      </w:r>
    </w:p>
    <w:p w:rsidR="0075751C" w:rsidRDefault="0075751C" w:rsidP="0075751C">
      <w:pPr>
        <w:jc w:val="center"/>
        <w:rPr>
          <w:rFonts w:ascii="Times New Roman" w:hAnsi="Times New Roman"/>
          <w:sz w:val="24"/>
        </w:rPr>
      </w:pPr>
      <w:r w:rsidRPr="0075751C">
        <w:rPr>
          <w:rFonts w:ascii="Times New Roman" w:hAnsi="Times New Roman"/>
          <w:bCs/>
          <w:sz w:val="24"/>
        </w:rPr>
        <w:t xml:space="preserve">земельном </w:t>
      </w:r>
      <w:proofErr w:type="gramStart"/>
      <w:r w:rsidRPr="0075751C">
        <w:rPr>
          <w:rFonts w:ascii="Times New Roman" w:hAnsi="Times New Roman"/>
          <w:bCs/>
          <w:sz w:val="24"/>
        </w:rPr>
        <w:t>контроле</w:t>
      </w:r>
      <w:proofErr w:type="gramEnd"/>
      <w:r>
        <w:rPr>
          <w:rFonts w:ascii="Times New Roman" w:hAnsi="Times New Roman"/>
          <w:bCs/>
          <w:sz w:val="24"/>
        </w:rPr>
        <w:t xml:space="preserve"> </w:t>
      </w:r>
      <w:r w:rsidRPr="0075751C">
        <w:rPr>
          <w:rFonts w:ascii="Times New Roman" w:hAnsi="Times New Roman"/>
          <w:bCs/>
          <w:sz w:val="24"/>
        </w:rPr>
        <w:t xml:space="preserve">в границах </w:t>
      </w:r>
      <w:proofErr w:type="spellStart"/>
      <w:r w:rsidRPr="0075751C">
        <w:rPr>
          <w:rFonts w:ascii="Times New Roman" w:hAnsi="Times New Roman"/>
          <w:bCs/>
          <w:sz w:val="24"/>
        </w:rPr>
        <w:t>Усть-Тымского</w:t>
      </w:r>
      <w:proofErr w:type="spellEnd"/>
      <w:r w:rsidRPr="0075751C">
        <w:rPr>
          <w:rFonts w:ascii="Times New Roman" w:hAnsi="Times New Roman"/>
          <w:bCs/>
          <w:sz w:val="24"/>
        </w:rPr>
        <w:t xml:space="preserve"> сельского поселения</w:t>
      </w:r>
      <w:r w:rsidRPr="0075751C">
        <w:rPr>
          <w:rFonts w:ascii="Times New Roman" w:hAnsi="Times New Roman"/>
          <w:sz w:val="24"/>
        </w:rPr>
        <w:t>»</w:t>
      </w:r>
    </w:p>
    <w:p w:rsidR="00EA53B5" w:rsidRPr="0075751C" w:rsidRDefault="00EA53B5" w:rsidP="0075751C">
      <w:pPr>
        <w:jc w:val="center"/>
        <w:rPr>
          <w:rFonts w:ascii="Times New Roman" w:hAnsi="Times New Roman"/>
          <w:bCs/>
          <w:sz w:val="24"/>
        </w:rPr>
      </w:pPr>
    </w:p>
    <w:p w:rsidR="0075751C" w:rsidRDefault="0075751C" w:rsidP="0075751C"/>
    <w:p w:rsidR="0075751C" w:rsidRDefault="0075751C" w:rsidP="0075751C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EA53B5" w:rsidRPr="00EA53B5">
        <w:rPr>
          <w:rFonts w:ascii="Times New Roman" w:hAnsi="Times New Roman" w:cs="Times New Roman"/>
          <w:sz w:val="24"/>
          <w:szCs w:val="24"/>
        </w:rPr>
        <w:t>соответствии с федеральными законами «Об общих принципах организации местного самоуправления в Российской Федерации», «О государственном контроле (надзоре) и муниципальном контроле в Российской Федерации»</w:t>
      </w:r>
      <w:r w:rsidR="00EA53B5">
        <w:rPr>
          <w:rFonts w:ascii="Times New Roman" w:hAnsi="Times New Roman" w:cs="Times New Roman"/>
          <w:sz w:val="24"/>
          <w:szCs w:val="24"/>
        </w:rPr>
        <w:t>,</w:t>
      </w:r>
    </w:p>
    <w:p w:rsidR="0075751C" w:rsidRPr="007C5DD9" w:rsidRDefault="0075751C" w:rsidP="0075751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751C" w:rsidRPr="007C5DD9" w:rsidRDefault="0075751C" w:rsidP="0075751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7C5DD9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Pr="007C5DD9">
        <w:rPr>
          <w:rFonts w:ascii="Times New Roman" w:hAnsi="Times New Roman"/>
          <w:b/>
          <w:sz w:val="24"/>
          <w:szCs w:val="24"/>
        </w:rPr>
        <w:t>Усть-Тымского</w:t>
      </w:r>
      <w:proofErr w:type="spellEnd"/>
      <w:r w:rsidRPr="007C5DD9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75751C" w:rsidRDefault="0075751C" w:rsidP="007575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751C" w:rsidRDefault="0075751C" w:rsidP="0075751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5DD9">
        <w:rPr>
          <w:sz w:val="24"/>
          <w:szCs w:val="24"/>
        </w:rPr>
        <w:t xml:space="preserve">     </w:t>
      </w:r>
      <w:r w:rsidRPr="007C5DD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Внести в Положение о муниципальном земельном контроле в границах </w:t>
      </w:r>
      <w:proofErr w:type="spellStart"/>
      <w:r>
        <w:rPr>
          <w:rFonts w:ascii="Times New Roman" w:hAnsi="Times New Roman"/>
          <w:sz w:val="24"/>
          <w:szCs w:val="24"/>
        </w:rPr>
        <w:t>Усть-Тыского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утвержденное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96 следующие изменения:</w:t>
      </w:r>
    </w:p>
    <w:p w:rsidR="000875AE" w:rsidRDefault="00EA53B5" w:rsidP="000875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875AE">
        <w:rPr>
          <w:rFonts w:ascii="Times New Roman" w:hAnsi="Times New Roman"/>
          <w:sz w:val="24"/>
          <w:szCs w:val="24"/>
        </w:rPr>
        <w:t>ункт 2.4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875AE" w:rsidRPr="000875AE" w:rsidRDefault="00EA53B5" w:rsidP="000875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875AE" w:rsidRPr="000875AE">
        <w:rPr>
          <w:rFonts w:ascii="Times New Roman" w:hAnsi="Times New Roman" w:cs="Times New Roman"/>
          <w:sz w:val="24"/>
          <w:szCs w:val="24"/>
        </w:rPr>
        <w:t xml:space="preserve">«2.4. </w:t>
      </w:r>
      <w:r w:rsidR="000875AE" w:rsidRPr="000875AE"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</w:t>
      </w:r>
    </w:p>
    <w:p w:rsidR="000875AE" w:rsidRPr="000875AE" w:rsidRDefault="000875AE" w:rsidP="000875A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875AE">
        <w:rPr>
          <w:color w:val="000000"/>
        </w:rPr>
        <w:t>1) не менее одного, но не более двух плановых контрольных (надзорных) мероприятий в год - для объектов контроля, отнесенных к категории чрезвычайно высокого риска;</w:t>
      </w:r>
    </w:p>
    <w:p w:rsidR="000875AE" w:rsidRPr="000875AE" w:rsidRDefault="000875AE" w:rsidP="000875AE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875AE">
        <w:rPr>
          <w:color w:val="000000"/>
        </w:rPr>
        <w:t>2) одно плановое контрольное (надзорное) мероприятие в два года либо один обязательный профилактический визит в год - для объектов контроля, отнесенных к категории высокого риска;</w:t>
      </w:r>
    </w:p>
    <w:p w:rsidR="0075751C" w:rsidRDefault="000875AE" w:rsidP="000875AE">
      <w:pPr>
        <w:pStyle w:val="a4"/>
        <w:shd w:val="clear" w:color="auto" w:fill="FFFFFF"/>
        <w:spacing w:before="0" w:beforeAutospacing="0" w:after="0" w:afterAutospacing="0"/>
        <w:ind w:firstLine="540"/>
        <w:jc w:val="both"/>
      </w:pPr>
      <w:r w:rsidRPr="000875AE">
        <w:rPr>
          <w:color w:val="000000"/>
        </w:rPr>
        <w:t>3) 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отнесенных к категории значительного</w:t>
      </w:r>
      <w:r>
        <w:rPr>
          <w:color w:val="000000"/>
        </w:rPr>
        <w:t>, среднего или умеренного риска</w:t>
      </w:r>
      <w:proofErr w:type="gramStart"/>
      <w:r>
        <w:rPr>
          <w:color w:val="000000"/>
        </w:rPr>
        <w:t>.</w:t>
      </w:r>
      <w:r w:rsidRPr="000875AE">
        <w:t>»</w:t>
      </w:r>
      <w:r w:rsidR="008A7E92">
        <w:t>;</w:t>
      </w:r>
      <w:proofErr w:type="gramEnd"/>
    </w:p>
    <w:p w:rsidR="008A7E92" w:rsidRDefault="008A7E92" w:rsidP="000875AE">
      <w:pPr>
        <w:pStyle w:val="a4"/>
        <w:shd w:val="clear" w:color="auto" w:fill="FFFFFF"/>
        <w:spacing w:before="0" w:beforeAutospacing="0" w:after="0" w:afterAutospacing="0"/>
        <w:ind w:firstLine="540"/>
        <w:jc w:val="both"/>
      </w:pPr>
      <w:r>
        <w:t>2) пункт 3.11 изложить в следующей редакции:</w:t>
      </w:r>
    </w:p>
    <w:p w:rsidR="008A7E92" w:rsidRPr="008A7E92" w:rsidRDefault="008A7E92" w:rsidP="008A7E9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A7E92">
        <w:rPr>
          <w:rFonts w:ascii="Times New Roman" w:hAnsi="Times New Roman" w:cs="Times New Roman"/>
          <w:sz w:val="24"/>
          <w:szCs w:val="24"/>
        </w:rPr>
        <w:t xml:space="preserve">«3.11.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:rsidR="008A7E92" w:rsidRPr="008A7E92" w:rsidRDefault="008A7E92" w:rsidP="008A7E92">
      <w:pPr>
        <w:pStyle w:val="FORMAT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E92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категориям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8A7E92">
        <w:rPr>
          <w:rFonts w:ascii="Times New Roman" w:hAnsi="Times New Roman" w:cs="Times New Roman"/>
          <w:sz w:val="24"/>
          <w:szCs w:val="24"/>
        </w:rPr>
        <w:t xml:space="preserve"> отнесения объектов контроля к категориям риска и проводит оценку уровня соблюдения контролируемым лицом обязательных требований.</w:t>
      </w:r>
    </w:p>
    <w:p w:rsidR="008A7E92" w:rsidRPr="008A7E92" w:rsidRDefault="008A7E92" w:rsidP="008A7E92">
      <w:pPr>
        <w:pStyle w:val="FORMAT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E92">
        <w:rPr>
          <w:rFonts w:ascii="Times New Roman" w:hAnsi="Times New Roman" w:cs="Times New Roman"/>
          <w:sz w:val="24"/>
          <w:szCs w:val="24"/>
        </w:rPr>
        <w:t xml:space="preserve">Профилактический визит проводится на основании задания руководителя контрольного органа по инициативе контрольного органа (обязательный </w:t>
      </w:r>
      <w:r w:rsidRPr="008A7E92">
        <w:rPr>
          <w:rFonts w:ascii="Times New Roman" w:hAnsi="Times New Roman" w:cs="Times New Roman"/>
          <w:sz w:val="24"/>
          <w:szCs w:val="24"/>
        </w:rPr>
        <w:lastRenderedPageBreak/>
        <w:t>профилактический визит) или по инициативе контролируемого лица.</w:t>
      </w:r>
    </w:p>
    <w:p w:rsidR="008A7E92" w:rsidRPr="008A7E92" w:rsidRDefault="008A7E92" w:rsidP="008A7E92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8A7E92">
        <w:rPr>
          <w:rFonts w:ascii="Times New Roman" w:hAnsi="Times New Roman" w:cs="Times New Roman"/>
        </w:rPr>
        <w:t xml:space="preserve">Для </w:t>
      </w:r>
      <w:proofErr w:type="gramStart"/>
      <w:r w:rsidRPr="008A7E92">
        <w:rPr>
          <w:rFonts w:ascii="Times New Roman" w:hAnsi="Times New Roman" w:cs="Times New Roman"/>
        </w:rPr>
        <w:t>объектов контроля, отнесенных к категории среднего или умеренного риска обязательный профилактический визит проводится</w:t>
      </w:r>
      <w:proofErr w:type="gramEnd"/>
      <w:r w:rsidRPr="008A7E92">
        <w:rPr>
          <w:rFonts w:ascii="Times New Roman" w:hAnsi="Times New Roman" w:cs="Times New Roman"/>
        </w:rPr>
        <w:t xml:space="preserve">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:rsidR="008A7E92" w:rsidRPr="008A7E92" w:rsidRDefault="008A7E92" w:rsidP="008A7E92">
      <w:pPr>
        <w:widowControl w:val="0"/>
        <w:ind w:firstLine="720"/>
        <w:rPr>
          <w:rFonts w:ascii="Times New Roman" w:hAnsi="Times New Roman"/>
          <w:sz w:val="24"/>
        </w:rPr>
      </w:pPr>
      <w:r w:rsidRPr="008A7E92">
        <w:rPr>
          <w:rFonts w:ascii="Times New Roman" w:hAnsi="Times New Roman"/>
          <w:sz w:val="24"/>
        </w:rPr>
        <w:t>Периодичность проведения профилактического визита по инициативе контрольного органа для объектов контроля, отнесенных к категории низкого риска – не реже 1 раза в 5 лет в порядке, определенном пунктам 3-4, 8-13 статьи 52.1 Федерального закона № 248-ФЗ.</w:t>
      </w:r>
    </w:p>
    <w:p w:rsidR="008A7E92" w:rsidRPr="008A7E92" w:rsidRDefault="008A7E92" w:rsidP="008A7E92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8A7E92">
        <w:rPr>
          <w:rFonts w:ascii="Times New Roman" w:hAnsi="Times New Roman" w:cs="Times New Roman"/>
        </w:rPr>
        <w:t>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8A7E92" w:rsidRPr="008A7E92" w:rsidRDefault="008A7E92" w:rsidP="008A7E92">
      <w:pPr>
        <w:autoSpaceDE w:val="0"/>
        <w:adjustRightInd w:val="0"/>
        <w:rPr>
          <w:rFonts w:ascii="Times New Roman" w:hAnsi="Times New Roman"/>
          <w:sz w:val="24"/>
        </w:rPr>
      </w:pPr>
      <w:r w:rsidRPr="008A7E92">
        <w:rPr>
          <w:rFonts w:ascii="Times New Roman" w:hAnsi="Times New Roman"/>
          <w:sz w:val="24"/>
        </w:rPr>
        <w:t>Заявление подается посредством единого портала государственных и муниципальных услуг и</w:t>
      </w:r>
      <w:r w:rsidRPr="008A7E92">
        <w:rPr>
          <w:rFonts w:ascii="Times New Roman" w:eastAsia="Calibri" w:hAnsi="Times New Roman"/>
          <w:sz w:val="24"/>
          <w:lang w:eastAsia="en-US"/>
        </w:rPr>
        <w:t>ли регионального портала государственных и муниципальных услуг</w:t>
      </w:r>
      <w:r w:rsidRPr="008A7E92">
        <w:rPr>
          <w:rFonts w:ascii="Times New Roman" w:hAnsi="Times New Roman"/>
          <w:sz w:val="24"/>
        </w:rPr>
        <w:t xml:space="preserve">.  </w:t>
      </w:r>
    </w:p>
    <w:p w:rsidR="008A7E92" w:rsidRPr="008A7E92" w:rsidRDefault="008A7E92" w:rsidP="008A7E92">
      <w:pPr>
        <w:pStyle w:val="Standard"/>
        <w:jc w:val="both"/>
        <w:rPr>
          <w:rFonts w:ascii="Times New Roman" w:hAnsi="Times New Roman" w:cs="Times New Roman"/>
        </w:rPr>
      </w:pPr>
      <w:r w:rsidRPr="008A7E92">
        <w:rPr>
          <w:rFonts w:ascii="Times New Roman" w:hAnsi="Times New Roman" w:cs="Times New Roman"/>
        </w:rPr>
        <w:tab/>
        <w:t>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8A7E92" w:rsidRPr="008A7E92" w:rsidRDefault="008A7E92" w:rsidP="008A7E92">
      <w:pPr>
        <w:pStyle w:val="Standard"/>
        <w:jc w:val="both"/>
        <w:rPr>
          <w:rFonts w:ascii="Times New Roman" w:hAnsi="Times New Roman" w:cs="Times New Roman"/>
        </w:rPr>
      </w:pPr>
      <w:r w:rsidRPr="008A7E92">
        <w:rPr>
          <w:rFonts w:ascii="Times New Roman" w:hAnsi="Times New Roman" w:cs="Times New Roman"/>
        </w:rPr>
        <w:tab/>
        <w:t>Решение об отказе в проведении профилактического визита обжалуется контролируемым лицом в порядке, установленном Федеральным законом № 248-ФЗ.</w:t>
      </w:r>
    </w:p>
    <w:p w:rsidR="008A7E92" w:rsidRPr="008A7E92" w:rsidRDefault="008A7E92" w:rsidP="008A7E92">
      <w:pPr>
        <w:pStyle w:val="Standard"/>
        <w:jc w:val="both"/>
        <w:rPr>
          <w:rFonts w:ascii="Times New Roman" w:eastAsia="Times New Roman" w:hAnsi="Times New Roman" w:cs="Times New Roman"/>
        </w:rPr>
      </w:pPr>
      <w:r w:rsidRPr="008A7E92">
        <w:rPr>
          <w:rFonts w:ascii="Times New Roman" w:eastAsia="Times New Roman" w:hAnsi="Times New Roman" w:cs="Times New Roman"/>
        </w:rPr>
        <w:tab/>
        <w:t>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8A7E92" w:rsidRPr="008A7E92" w:rsidRDefault="008A7E92" w:rsidP="008A7E92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8A7E92">
        <w:rPr>
          <w:rFonts w:ascii="Times New Roman" w:eastAsia="Times New Roman" w:hAnsi="Times New Roman" w:cs="Times New Roman"/>
        </w:rPr>
        <w:t>П</w:t>
      </w:r>
      <w:r w:rsidRPr="008A7E92">
        <w:rPr>
          <w:rFonts w:ascii="Times New Roman" w:hAnsi="Times New Roman" w:cs="Times New Roman"/>
        </w:rPr>
        <w:t xml:space="preserve">рофилактический визит </w:t>
      </w:r>
      <w:r w:rsidRPr="008A7E92">
        <w:rPr>
          <w:rFonts w:ascii="Times New Roman" w:eastAsia="Times New Roman" w:hAnsi="Times New Roman" w:cs="Times New Roman"/>
        </w:rPr>
        <w:t>по заявлению контролируемого лица</w:t>
      </w:r>
      <w:r w:rsidRPr="008A7E92">
        <w:rPr>
          <w:rFonts w:ascii="Times New Roman" w:hAnsi="Times New Roman" w:cs="Times New Roman"/>
        </w:rPr>
        <w:t xml:space="preserve"> осуществляется в порядке, определенном пунктам 6-10 статьи 52.2 Федерального закона № 248-ФЗ.</w:t>
      </w:r>
    </w:p>
    <w:p w:rsidR="008A7E92" w:rsidRPr="008A7E92" w:rsidRDefault="008A7E92" w:rsidP="008A7E92">
      <w:pPr>
        <w:pStyle w:val="FORMAT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E92">
        <w:rPr>
          <w:rFonts w:ascii="Times New Roman" w:hAnsi="Times New Roman" w:cs="Times New Roman"/>
          <w:sz w:val="24"/>
          <w:szCs w:val="24"/>
        </w:rPr>
        <w:t xml:space="preserve">По итогам профилактического визита по заявлению контролируемого лица инспектор составляет акт о проведении профилактического визита, форма которого утверждается муниципальным правовым актом администрации </w:t>
      </w:r>
      <w:proofErr w:type="spellStart"/>
      <w:r w:rsidR="00A72E76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A72E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A7E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E92" w:rsidRPr="008A7E92" w:rsidRDefault="008A7E92" w:rsidP="008A7E92">
      <w:pPr>
        <w:pStyle w:val="FORMAT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E92">
        <w:rPr>
          <w:rFonts w:ascii="Times New Roman" w:hAnsi="Times New Roman" w:cs="Times New Roman"/>
          <w:sz w:val="24"/>
          <w:szCs w:val="24"/>
        </w:rPr>
        <w:t xml:space="preserve">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формате, в дистанционном формате более 40 минут. </w:t>
      </w:r>
    </w:p>
    <w:p w:rsidR="008A7E92" w:rsidRDefault="00A72E76" w:rsidP="008A7E92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     </w:t>
      </w:r>
      <w:proofErr w:type="gramStart"/>
      <w:r w:rsidR="008A7E92" w:rsidRPr="008A7E92">
        <w:t>В случае если профилактический визит по заявлению контролируемого лица не был проведен из-за отсутствия контролируемого лица,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визита,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</w:t>
      </w:r>
      <w:proofErr w:type="gramEnd"/>
      <w:r w:rsidR="008A7E92" w:rsidRPr="008A7E92">
        <w:t xml:space="preserve"> лицом</w:t>
      </w:r>
      <w:proofErr w:type="gramStart"/>
      <w:r w:rsidR="008A7E92" w:rsidRPr="008A7E92">
        <w:t>.»</w:t>
      </w:r>
      <w:proofErr w:type="gramEnd"/>
    </w:p>
    <w:p w:rsidR="0028736B" w:rsidRPr="0028736B" w:rsidRDefault="00EA53B5" w:rsidP="00EA53B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п</w:t>
      </w:r>
      <w:r w:rsidR="0028736B">
        <w:t>ункт 4.6 изложить в следующей редакции:</w:t>
      </w:r>
    </w:p>
    <w:p w:rsidR="0028736B" w:rsidRPr="0028736B" w:rsidRDefault="00EA53B5" w:rsidP="0028736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    </w:t>
      </w:r>
      <w:r w:rsidR="0028736B">
        <w:t>«4.6.</w:t>
      </w:r>
      <w:r w:rsidR="0028736B" w:rsidRPr="0028736B">
        <w:rPr>
          <w:color w:val="000000"/>
        </w:rPr>
        <w:t xml:space="preserve"> </w:t>
      </w:r>
      <w:r w:rsidR="0028736B" w:rsidRPr="00CB73F6">
        <w:rPr>
          <w:color w:val="000000"/>
        </w:rPr>
        <w:t>Основанием для проведения контрольных мероприятий, проводимых с взаимодействием с к</w:t>
      </w:r>
      <w:r w:rsidR="0028736B">
        <w:rPr>
          <w:color w:val="000000"/>
        </w:rPr>
        <w:t xml:space="preserve">онтролируемыми лицами, </w:t>
      </w:r>
      <w:r w:rsidR="0028736B" w:rsidRPr="0028736B">
        <w:rPr>
          <w:color w:val="000000"/>
        </w:rPr>
        <w:t>принимается при наличии достоверной информации:</w:t>
      </w:r>
    </w:p>
    <w:p w:rsidR="0028736B" w:rsidRPr="0028736B" w:rsidRDefault="0028736B" w:rsidP="0028736B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28736B">
        <w:rPr>
          <w:color w:val="000000"/>
        </w:rPr>
        <w:t>1) о причинении или непосредственной угрозе причинения вреда жизни и тяжкого или среднего вреда (ущерба) здоровью граждан;</w:t>
      </w:r>
    </w:p>
    <w:p w:rsidR="0028736B" w:rsidRPr="0028736B" w:rsidRDefault="0028736B" w:rsidP="0028736B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28736B">
        <w:rPr>
          <w:color w:val="000000"/>
        </w:rPr>
        <w:t>2) о причинении вреда (ущерба) или непосредственной угрозе причинения вреда (ущерба) обороне страны и безопасности государства;</w:t>
      </w:r>
    </w:p>
    <w:p w:rsidR="0028736B" w:rsidRPr="0028736B" w:rsidRDefault="0028736B" w:rsidP="0028736B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28736B">
        <w:rPr>
          <w:color w:val="000000"/>
        </w:rPr>
        <w:t xml:space="preserve">3) о причинении вреда (ущерба) или непосредственной угрозе причинения вреда (ущерба) окружающей среде, которые влекут административное наказание за совершение административного правонарушения в области охраны окружающей среды, </w:t>
      </w:r>
      <w:r w:rsidRPr="0028736B">
        <w:rPr>
          <w:color w:val="000000"/>
        </w:rPr>
        <w:lastRenderedPageBreak/>
        <w:t>природопользования и обращения с животными, предусмотренного </w:t>
      </w:r>
      <w:hyperlink r:id="rId6" w:history="1">
        <w:r w:rsidRPr="0028736B">
          <w:rPr>
            <w:rStyle w:val="a6"/>
            <w:color w:val="auto"/>
            <w:u w:val="none"/>
          </w:rPr>
          <w:t>Кодексом</w:t>
        </w:r>
      </w:hyperlink>
      <w:r w:rsidRPr="0028736B">
        <w:rPr>
          <w:color w:val="000000"/>
        </w:rPr>
        <w:t> Российской Федерации об административных правонарушениях;</w:t>
      </w:r>
    </w:p>
    <w:p w:rsidR="0028736B" w:rsidRPr="0028736B" w:rsidRDefault="0028736B" w:rsidP="0028736B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 w:rsidRPr="0028736B">
        <w:rPr>
          <w:color w:val="000000"/>
        </w:rPr>
        <w:t>4) о причинении вреда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влекущего их полную или частичную утрату, либо о возникновении угрозы</w:t>
      </w:r>
      <w:proofErr w:type="gramEnd"/>
      <w:r w:rsidRPr="0028736B">
        <w:rPr>
          <w:color w:val="000000"/>
        </w:rPr>
        <w:t xml:space="preserve"> причинения такого вреда;</w:t>
      </w:r>
    </w:p>
    <w:p w:rsidR="0028736B" w:rsidRPr="0028736B" w:rsidRDefault="0028736B" w:rsidP="0028736B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28736B">
        <w:rPr>
          <w:color w:val="000000"/>
        </w:rPr>
        <w:t>5) о нарушении обязательных требований, соблюдение которых является условием осуществления деятельности, подлежащей лицензированию, аккредитации, включения в реестр, аттестации;</w:t>
      </w:r>
    </w:p>
    <w:p w:rsidR="0028736B" w:rsidRDefault="0028736B" w:rsidP="0028736B">
      <w:pPr>
        <w:pStyle w:val="a4"/>
        <w:shd w:val="clear" w:color="auto" w:fill="FFFFFF"/>
        <w:spacing w:before="0" w:beforeAutospacing="0" w:after="0" w:afterAutospacing="0"/>
        <w:ind w:firstLine="540"/>
        <w:jc w:val="both"/>
      </w:pPr>
      <w:r w:rsidRPr="0028736B">
        <w:rPr>
          <w:color w:val="000000"/>
        </w:rPr>
        <w:t>6) об угрозе возникновения чрезвычайных ситуаций природного и (или) техногенного характера, эпидемий, эпизоотий</w:t>
      </w:r>
      <w:proofErr w:type="gramStart"/>
      <w:r w:rsidRPr="0028736B">
        <w:rPr>
          <w:color w:val="000000"/>
        </w:rPr>
        <w:t>.</w:t>
      </w:r>
      <w:r>
        <w:t>»;</w:t>
      </w:r>
      <w:proofErr w:type="gramEnd"/>
    </w:p>
    <w:p w:rsidR="003C34A3" w:rsidRDefault="00EA53B5" w:rsidP="0028736B">
      <w:pPr>
        <w:pStyle w:val="a4"/>
        <w:shd w:val="clear" w:color="auto" w:fill="FFFFFF"/>
        <w:spacing w:before="0" w:beforeAutospacing="0" w:after="0" w:afterAutospacing="0"/>
        <w:ind w:firstLine="540"/>
        <w:jc w:val="both"/>
      </w:pPr>
      <w:r>
        <w:t>4</w:t>
      </w:r>
      <w:r w:rsidR="003C34A3">
        <w:t>) пункт 4.18 изложить в следующей редакции:</w:t>
      </w:r>
    </w:p>
    <w:p w:rsidR="003C34A3" w:rsidRPr="003C34A3" w:rsidRDefault="003C34A3" w:rsidP="003C34A3">
      <w:pPr>
        <w:pStyle w:val="a7"/>
        <w:ind w:left="0" w:firstLine="708"/>
        <w:contextualSpacing w:val="0"/>
        <w:rPr>
          <w:rFonts w:ascii="Times New Roman" w:eastAsia="Calibri" w:hAnsi="Times New Roman"/>
        </w:rPr>
      </w:pPr>
      <w:r w:rsidRPr="003C34A3">
        <w:rPr>
          <w:rFonts w:ascii="Times New Roman" w:hAnsi="Times New Roman"/>
        </w:rPr>
        <w:t xml:space="preserve">«4.18. </w:t>
      </w:r>
      <w:proofErr w:type="gramStart"/>
      <w:r w:rsidRPr="003C34A3">
        <w:rPr>
          <w:rFonts w:ascii="Times New Roman" w:eastAsia="Calibri" w:hAnsi="Times New Roman"/>
        </w:rPr>
        <w:t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  <w:proofErr w:type="gramEnd"/>
    </w:p>
    <w:p w:rsidR="003C34A3" w:rsidRPr="003C34A3" w:rsidRDefault="003C34A3" w:rsidP="003C34A3">
      <w:pPr>
        <w:pStyle w:val="Standard"/>
        <w:jc w:val="both"/>
        <w:rPr>
          <w:rFonts w:ascii="Times New Roman" w:eastAsia="Calibri" w:hAnsi="Times New Roman" w:cs="Times New Roman"/>
        </w:rPr>
      </w:pPr>
      <w:r w:rsidRPr="003C34A3">
        <w:rPr>
          <w:rFonts w:ascii="Times New Roman" w:eastAsia="Calibri" w:hAnsi="Times New Roman" w:cs="Times New Roman"/>
        </w:rPr>
        <w:tab/>
        <w:t>По окончании проведения контрольного мероприятия,</w:t>
      </w:r>
      <w:r w:rsidRPr="003C34A3">
        <w:rPr>
          <w:rFonts w:ascii="Times New Roman" w:hAnsi="Times New Roman" w:cs="Times New Roman"/>
        </w:rPr>
        <w:t xml:space="preserve"> </w:t>
      </w:r>
      <w:r w:rsidRPr="003C34A3">
        <w:rPr>
          <w:rFonts w:ascii="Times New Roman" w:eastAsia="Times New Roman" w:hAnsi="Times New Roman" w:cs="Times New Roman"/>
          <w:lang w:eastAsia="ru-RU"/>
        </w:rPr>
        <w:t>предусматривающего взаимодействие с контролируемым лицом, а в случаях, установленных Федеральным законом № 248-ФЗ и настоящим Положением, по окончании обязательного профилактического визита, профилактического визита по инициативе контролируемого лица,</w:t>
      </w:r>
      <w:r w:rsidRPr="003C34A3">
        <w:rPr>
          <w:rFonts w:ascii="Times New Roman" w:eastAsia="Calibri" w:hAnsi="Times New Roman" w:cs="Times New Roman"/>
        </w:rPr>
        <w:t xml:space="preserve"> составляется акт контрольного мероприятия (далее также – акт). В случае</w:t>
      </w:r>
      <w:proofErr w:type="gramStart"/>
      <w:r w:rsidRPr="003C34A3">
        <w:rPr>
          <w:rFonts w:ascii="Times New Roman" w:eastAsia="Calibri" w:hAnsi="Times New Roman" w:cs="Times New Roman"/>
        </w:rPr>
        <w:t>,</w:t>
      </w:r>
      <w:proofErr w:type="gramEnd"/>
      <w:r w:rsidRPr="003C34A3">
        <w:rPr>
          <w:rFonts w:ascii="Times New Roman" w:eastAsia="Calibri" w:hAnsi="Times New Roman" w:cs="Times New Roman"/>
        </w:rPr>
        <w:t xml:space="preserve"> если по результатам проведения такого мероприятия выявлено нарушение обязательных требований</w:t>
      </w:r>
      <w:r w:rsidRPr="003C34A3">
        <w:rPr>
          <w:rFonts w:ascii="Times New Roman" w:hAnsi="Times New Roman" w:cs="Times New Roman"/>
        </w:rPr>
        <w:t xml:space="preserve"> к использованию и охране земель</w:t>
      </w:r>
      <w:r w:rsidRPr="003C34A3">
        <w:rPr>
          <w:rFonts w:ascii="Times New Roman" w:eastAsia="Calibri" w:hAnsi="Times New Roman" w:cs="Times New Roman"/>
        </w:rPr>
        <w:t xml:space="preserve">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3C34A3" w:rsidRPr="003C34A3" w:rsidRDefault="003C34A3" w:rsidP="003C34A3">
      <w:pPr>
        <w:pStyle w:val="Standard"/>
        <w:ind w:firstLine="708"/>
        <w:jc w:val="both"/>
        <w:rPr>
          <w:rFonts w:ascii="Times New Roman" w:eastAsia="Calibri" w:hAnsi="Times New Roman" w:cs="Times New Roman"/>
        </w:rPr>
      </w:pPr>
      <w:r w:rsidRPr="003C34A3">
        <w:rPr>
          <w:rFonts w:ascii="Times New Roman" w:eastAsia="Calibri" w:hAnsi="Times New Roman" w:cs="Times New Roman"/>
        </w:rPr>
        <w:t xml:space="preserve">В случае устранения выявленного нарушения до окончания проведения контрольного мероприятия, </w:t>
      </w:r>
      <w:r w:rsidRPr="003C34A3">
        <w:rPr>
          <w:rFonts w:ascii="Times New Roman" w:eastAsia="Times New Roman" w:hAnsi="Times New Roman" w:cs="Times New Roman"/>
          <w:lang w:eastAsia="ru-RU"/>
        </w:rPr>
        <w:t xml:space="preserve">предусматривающего взаимодействие с контролируемым лицом, </w:t>
      </w:r>
      <w:r w:rsidRPr="003C34A3">
        <w:rPr>
          <w:rFonts w:ascii="Times New Roman" w:eastAsia="Calibri" w:hAnsi="Times New Roman" w:cs="Times New Roman"/>
        </w:rPr>
        <w:t>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3C34A3" w:rsidRPr="003C34A3" w:rsidRDefault="003C34A3" w:rsidP="003C34A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</w:rPr>
      </w:pPr>
      <w:r w:rsidRPr="003C34A3">
        <w:rPr>
          <w:rFonts w:ascii="Times New Roman" w:hAnsi="Times New Roman"/>
          <w:sz w:val="24"/>
        </w:rPr>
        <w:t xml:space="preserve">Должностные лица, уполномоченные осуществлять муниципальный контроль, направляют в орган государственного земельного надзора копию акта, составленного в результате проведения контрольного мероприятия в рамках осуществления муниципального контроля, проведенного во взаимодействии с контролируемым лицом. </w:t>
      </w:r>
    </w:p>
    <w:p w:rsidR="003C34A3" w:rsidRPr="003C34A3" w:rsidRDefault="003C34A3" w:rsidP="003C34A3">
      <w:pPr>
        <w:autoSpaceDE w:val="0"/>
        <w:adjustRightInd w:val="0"/>
        <w:ind w:firstLine="708"/>
        <w:rPr>
          <w:rFonts w:ascii="Times New Roman" w:eastAsia="Calibri" w:hAnsi="Times New Roman"/>
          <w:sz w:val="24"/>
          <w:lang w:eastAsia="en-US"/>
        </w:rPr>
      </w:pPr>
      <w:r w:rsidRPr="003C34A3">
        <w:rPr>
          <w:rFonts w:ascii="Times New Roman" w:eastAsia="Calibri" w:hAnsi="Times New Roman"/>
          <w:sz w:val="24"/>
          <w:lang w:eastAsia="en-US"/>
        </w:rPr>
        <w:t>Акт контрольного мероприятия, проведение которого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3C34A3" w:rsidRPr="003C34A3" w:rsidRDefault="003C34A3" w:rsidP="003C34A3">
      <w:pPr>
        <w:pStyle w:val="Standard"/>
        <w:ind w:firstLine="708"/>
        <w:jc w:val="both"/>
        <w:rPr>
          <w:rFonts w:ascii="Times New Roman" w:hAnsi="Times New Roman" w:cs="Times New Roman"/>
        </w:rPr>
      </w:pPr>
      <w:proofErr w:type="gramStart"/>
      <w:r w:rsidRPr="003C34A3">
        <w:rPr>
          <w:rFonts w:ascii="Times New Roman" w:hAnsi="Times New Roman" w:cs="Times New Roman"/>
        </w:rPr>
        <w:t xml:space="preserve">В случаях, установленных Федеральным законом № 248-ФЗ и настоящем Положением, акт составляется по результатам проведения контрольного мероприятия без взаимодействия в случае выявления нарушений обязательных требований или </w:t>
      </w:r>
      <w:r w:rsidRPr="003C34A3">
        <w:rPr>
          <w:rFonts w:ascii="Times New Roman" w:eastAsia="Calibri" w:hAnsi="Times New Roman" w:cs="Times New Roman"/>
          <w:kern w:val="0"/>
          <w:lang w:eastAsia="en-US" w:bidi="ar-SA"/>
        </w:rPr>
        <w:t xml:space="preserve">получения </w:t>
      </w:r>
      <w:r w:rsidRPr="003C34A3">
        <w:rPr>
          <w:rFonts w:ascii="Times New Roman" w:hAnsi="Times New Roman" w:cs="Times New Roman"/>
        </w:rPr>
        <w:t>сведений о готовящихся нарушениях обязательных требований или признаках нарушений обязательных требований и (или)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</w:t>
      </w:r>
      <w:proofErr w:type="gramEnd"/>
      <w:r w:rsidRPr="003C34A3">
        <w:rPr>
          <w:rFonts w:ascii="Times New Roman" w:hAnsi="Times New Roman" w:cs="Times New Roman"/>
        </w:rPr>
        <w:t xml:space="preserve"> (ущерба) охраняемым законом ценностям.</w:t>
      </w:r>
    </w:p>
    <w:p w:rsidR="003C34A3" w:rsidRPr="003C34A3" w:rsidRDefault="003C34A3" w:rsidP="003C34A3">
      <w:pPr>
        <w:autoSpaceDE w:val="0"/>
        <w:adjustRightInd w:val="0"/>
        <w:ind w:firstLine="708"/>
        <w:rPr>
          <w:rFonts w:ascii="Times New Roman" w:hAnsi="Times New Roman"/>
          <w:sz w:val="24"/>
        </w:rPr>
      </w:pPr>
      <w:proofErr w:type="gramStart"/>
      <w:r w:rsidRPr="003C34A3">
        <w:rPr>
          <w:rFonts w:ascii="Times New Roman" w:hAnsi="Times New Roman"/>
          <w:sz w:val="24"/>
        </w:rPr>
        <w:t xml:space="preserve">В случае неповиновения законному распоряжению и (или) требованию инспектора, осуществляющего муниципальный контроль, воспрепятствованию законной деятельности </w:t>
      </w:r>
      <w:r w:rsidRPr="003C34A3">
        <w:rPr>
          <w:rFonts w:ascii="Times New Roman" w:hAnsi="Times New Roman"/>
          <w:sz w:val="24"/>
        </w:rPr>
        <w:lastRenderedPageBreak/>
        <w:t>должностного лица контрольного органа по проведению проверки или уклонения от таких проверок, а равно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</w:t>
      </w:r>
      <w:proofErr w:type="gramEnd"/>
      <w:r w:rsidRPr="003C34A3">
        <w:rPr>
          <w:rFonts w:ascii="Times New Roman" w:hAnsi="Times New Roman"/>
          <w:sz w:val="24"/>
        </w:rPr>
        <w:t xml:space="preserve"> по осуществлению контрольного мероприятия, инспектор составляет акт о воспрепятствовании мерам по осуществлению контрольного мероприятия.</w:t>
      </w:r>
    </w:p>
    <w:p w:rsidR="003C34A3" w:rsidRPr="003C34A3" w:rsidRDefault="003C34A3" w:rsidP="003C34A3">
      <w:pPr>
        <w:pStyle w:val="Standard"/>
        <w:jc w:val="both"/>
        <w:rPr>
          <w:rFonts w:ascii="Times New Roman" w:eastAsia="Times New Roman" w:hAnsi="Times New Roman" w:cs="Times New Roman"/>
          <w:lang w:eastAsia="ru-RU"/>
        </w:rPr>
      </w:pPr>
      <w:r w:rsidRPr="003C34A3">
        <w:rPr>
          <w:rFonts w:ascii="Times New Roman" w:eastAsia="Calibri" w:hAnsi="Times New Roman" w:cs="Times New Roman"/>
        </w:rPr>
        <w:tab/>
        <w:t xml:space="preserve">Акт составляется </w:t>
      </w:r>
      <w:r w:rsidRPr="003C34A3">
        <w:rPr>
          <w:rFonts w:ascii="Times New Roman" w:eastAsia="Times New Roman" w:hAnsi="Times New Roman" w:cs="Times New Roman"/>
          <w:lang w:eastAsia="ru-RU"/>
        </w:rPr>
        <w:t>в сроки, определенные частью 3 статьи 87 Федерального закона № 248-ФЗ.</w:t>
      </w:r>
    </w:p>
    <w:p w:rsidR="003C34A3" w:rsidRPr="003C34A3" w:rsidRDefault="003C34A3" w:rsidP="003C34A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3C34A3">
        <w:rPr>
          <w:rFonts w:ascii="Times New Roman" w:eastAsia="Times New Roman" w:hAnsi="Times New Roman" w:cs="Times New Roman"/>
          <w:lang w:eastAsia="ru-RU"/>
        </w:rPr>
        <w:t>Ознакомление контролируемого лица или его представителя с результатами контрольного мероприятия осуществляется в порядке, предусмотренном статьей 88 Федерального закона № 248-ФЗ.</w:t>
      </w:r>
      <w:r w:rsidRPr="003C34A3">
        <w:rPr>
          <w:rFonts w:ascii="Times New Roman" w:hAnsi="Times New Roman" w:cs="Times New Roman"/>
        </w:rPr>
        <w:t>»</w:t>
      </w:r>
      <w:r w:rsidR="00EA53B5">
        <w:rPr>
          <w:rFonts w:ascii="Times New Roman" w:hAnsi="Times New Roman" w:cs="Times New Roman"/>
        </w:rPr>
        <w:t>;</w:t>
      </w:r>
    </w:p>
    <w:p w:rsidR="0075751C" w:rsidRDefault="00EA53B5" w:rsidP="00D078FD">
      <w:pPr>
        <w:pStyle w:val="a7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D078FD">
        <w:rPr>
          <w:rFonts w:ascii="Times New Roman" w:hAnsi="Times New Roman"/>
        </w:rPr>
        <w:t>) пункт 4.22 изложить в следующей редакции:</w:t>
      </w:r>
    </w:p>
    <w:p w:rsidR="00D078FD" w:rsidRPr="00D078FD" w:rsidRDefault="00D078FD" w:rsidP="00D078FD">
      <w:pPr>
        <w:autoSpaceDE w:val="0"/>
        <w:adjustRightInd w:val="0"/>
        <w:rPr>
          <w:rFonts w:ascii="Times New Roman" w:eastAsia="Calibri" w:hAnsi="Times New Roman"/>
          <w:sz w:val="24"/>
          <w:lang w:eastAsia="en-US"/>
        </w:rPr>
      </w:pPr>
      <w:r w:rsidRPr="00D078FD">
        <w:rPr>
          <w:rFonts w:ascii="Times New Roman" w:hAnsi="Times New Roman"/>
          <w:sz w:val="24"/>
        </w:rPr>
        <w:t xml:space="preserve">«4.22. </w:t>
      </w:r>
      <w:r w:rsidRPr="00D078FD">
        <w:rPr>
          <w:rFonts w:ascii="Times New Roman" w:eastAsia="Calibri" w:hAnsi="Times New Roman"/>
          <w:sz w:val="24"/>
          <w:lang w:eastAsia="en-US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ЕРКНМ. Инспектор уполномочен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78FD" w:rsidRPr="00D078FD" w:rsidRDefault="00D078FD" w:rsidP="00D078FD">
      <w:pPr>
        <w:widowControl w:val="0"/>
        <w:ind w:firstLine="720"/>
        <w:rPr>
          <w:rFonts w:ascii="Times New Roman" w:hAnsi="Times New Roman"/>
          <w:sz w:val="24"/>
        </w:rPr>
      </w:pPr>
      <w:r w:rsidRPr="00D078FD">
        <w:rPr>
          <w:rFonts w:ascii="Times New Roman" w:hAnsi="Times New Roman"/>
          <w:sz w:val="24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№ 248-ФЗ.</w:t>
      </w:r>
    </w:p>
    <w:p w:rsidR="00D078FD" w:rsidRPr="00D078FD" w:rsidRDefault="00D078FD" w:rsidP="00D078FD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</w:rPr>
      </w:pPr>
      <w:r w:rsidRPr="00D078FD">
        <w:rPr>
          <w:rFonts w:ascii="Times New Roman" w:hAnsi="Times New Roman"/>
          <w:sz w:val="24"/>
        </w:rPr>
        <w:t>Контрольный орган уполномочен выдавать предписания об устранении выявленных нарушений обязательных требований к использованию и охране земель, в том числе выявленных в ходе наблюдения за соблюдением обязательных требований.</w:t>
      </w:r>
    </w:p>
    <w:p w:rsidR="00D078FD" w:rsidRPr="00D078FD" w:rsidRDefault="00D078FD" w:rsidP="00D078FD">
      <w:pPr>
        <w:widowControl w:val="0"/>
        <w:ind w:firstLine="720"/>
        <w:rPr>
          <w:rFonts w:ascii="Times New Roman" w:hAnsi="Times New Roman"/>
          <w:sz w:val="24"/>
        </w:rPr>
      </w:pPr>
      <w:r w:rsidRPr="00D078FD">
        <w:rPr>
          <w:rFonts w:ascii="Times New Roman" w:hAnsi="Times New Roman"/>
          <w:sz w:val="24"/>
        </w:rPr>
        <w:t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визита, с соблюдением требований, предусмотренных частью 2 статьи 90.1 Федерального закона № 248-ФЗ.»</w:t>
      </w:r>
    </w:p>
    <w:p w:rsidR="0075751C" w:rsidRDefault="00EA53B5" w:rsidP="0075751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A76364">
        <w:rPr>
          <w:rFonts w:ascii="Times New Roman" w:hAnsi="Times New Roman"/>
          <w:sz w:val="24"/>
        </w:rPr>
        <w:t>) пункт 4.10 изложить в следующей редакции:</w:t>
      </w:r>
    </w:p>
    <w:p w:rsidR="00A76364" w:rsidRPr="00A76364" w:rsidRDefault="00A76364" w:rsidP="00A76364">
      <w:pPr>
        <w:pStyle w:val="a7"/>
        <w:ind w:left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A76364">
        <w:rPr>
          <w:rFonts w:ascii="Times New Roman" w:hAnsi="Times New Roman"/>
        </w:rPr>
        <w:t xml:space="preserve">4.10. </w:t>
      </w:r>
      <w:proofErr w:type="gramStart"/>
      <w:r w:rsidRPr="00A76364">
        <w:rPr>
          <w:rFonts w:ascii="Times New Roman" w:eastAsia="Calibri" w:hAnsi="Times New Roman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лицом контрольного органа, в котором указываются сведения, предусмотренные частью 1 статьи 64 Федерального закона № 248-ФЗ.</w:t>
      </w:r>
      <w:proofErr w:type="gramEnd"/>
    </w:p>
    <w:p w:rsidR="00A76364" w:rsidRPr="00A76364" w:rsidRDefault="00A76364" w:rsidP="00A76364">
      <w:pPr>
        <w:pStyle w:val="a7"/>
        <w:ind w:left="0"/>
        <w:contextualSpacing w:val="0"/>
        <w:rPr>
          <w:rFonts w:ascii="Times New Roman" w:hAnsi="Times New Roman"/>
        </w:rPr>
      </w:pPr>
      <w:r w:rsidRPr="00A76364">
        <w:rPr>
          <w:rFonts w:ascii="Times New Roman" w:eastAsia="Calibri" w:hAnsi="Times New Roman"/>
        </w:rPr>
        <w:t xml:space="preserve">  </w:t>
      </w:r>
      <w:r w:rsidRPr="00A76364">
        <w:rPr>
          <w:rFonts w:ascii="Times New Roman" w:hAnsi="Times New Roman"/>
        </w:rPr>
        <w:t xml:space="preserve">Внеплановые контрольные мероприятия, за исключением внеплановых контрольных мероприятий без взаимодействия с контролируемым лицом, проводятся по основаниям, предусмотренным пунктами </w:t>
      </w:r>
      <w:r w:rsidRPr="00A76364">
        <w:rPr>
          <w:rFonts w:ascii="Times New Roman" w:hAnsi="Times New Roman"/>
          <w:shd w:val="clear" w:color="auto" w:fill="FFFFFF"/>
        </w:rPr>
        <w:t>1, 3 - 9 части 1 и частью 3 статьи 57</w:t>
      </w:r>
      <w:r w:rsidRPr="00A76364">
        <w:rPr>
          <w:rFonts w:ascii="Times New Roman" w:hAnsi="Times New Roman"/>
        </w:rPr>
        <w:t xml:space="preserve"> Федерального закона № 248-ФЗ, в </w:t>
      </w:r>
      <w:proofErr w:type="gramStart"/>
      <w:r w:rsidRPr="00A76364">
        <w:rPr>
          <w:rFonts w:ascii="Times New Roman" w:hAnsi="Times New Roman"/>
        </w:rPr>
        <w:t>порядке</w:t>
      </w:r>
      <w:proofErr w:type="gramEnd"/>
      <w:r w:rsidRPr="00A76364">
        <w:rPr>
          <w:rFonts w:ascii="Times New Roman" w:hAnsi="Times New Roman"/>
        </w:rPr>
        <w:t xml:space="preserve"> предусмотренном статьей 66 Федерального закона № 248-ФЗ.</w:t>
      </w:r>
    </w:p>
    <w:p w:rsidR="00A76364" w:rsidRDefault="00A76364" w:rsidP="00A76364">
      <w:pPr>
        <w:pStyle w:val="a7"/>
        <w:ind w:left="0" w:firstLine="709"/>
        <w:contextualSpacing w:val="0"/>
        <w:rPr>
          <w:rFonts w:ascii="Times New Roman" w:hAnsi="Times New Roman"/>
        </w:rPr>
      </w:pPr>
      <w:r w:rsidRPr="00A76364">
        <w:rPr>
          <w:rFonts w:ascii="Times New Roman" w:eastAsia="Calibri" w:hAnsi="Times New Roman"/>
          <w:lang w:eastAsia="en-US"/>
        </w:rPr>
        <w:t>При выявлении соответствия объекта контроля параметрам, утвержденным индикаторами риска,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</w:t>
      </w:r>
      <w:proofErr w:type="gramStart"/>
      <w:r w:rsidRPr="00A76364">
        <w:rPr>
          <w:rFonts w:ascii="Times New Roman" w:eastAsia="Calibri" w:hAnsi="Times New Roman"/>
          <w:lang w:eastAsia="en-US"/>
        </w:rPr>
        <w:t>.</w:t>
      </w:r>
      <w:r w:rsidRPr="00A76364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  <w:proofErr w:type="gramEnd"/>
    </w:p>
    <w:p w:rsidR="00CC5A95" w:rsidRDefault="00EA53B5" w:rsidP="00CC5A95">
      <w:pPr>
        <w:pStyle w:val="a7"/>
        <w:ind w:left="0" w:firstLine="709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CC5A95">
        <w:rPr>
          <w:rFonts w:ascii="Times New Roman" w:hAnsi="Times New Roman"/>
        </w:rPr>
        <w:t>) подпункт 1 пункта 4.1 изложить в следующей редакции:</w:t>
      </w:r>
    </w:p>
    <w:p w:rsidR="00CC5A95" w:rsidRDefault="00EA53B5" w:rsidP="00CC5A95">
      <w:pPr>
        <w:ind w:firstLine="0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         </w:t>
      </w:r>
      <w:r w:rsidR="00CC5A95" w:rsidRPr="00CC5A95">
        <w:rPr>
          <w:rFonts w:ascii="Times New Roman" w:eastAsia="Calibri" w:hAnsi="Times New Roman"/>
          <w:sz w:val="24"/>
          <w:lang w:eastAsia="en-US"/>
        </w:rPr>
        <w:t>«</w:t>
      </w:r>
      <w:r w:rsidR="00CC5A95">
        <w:rPr>
          <w:rFonts w:ascii="Times New Roman" w:eastAsia="Calibri" w:hAnsi="Times New Roman"/>
          <w:sz w:val="24"/>
          <w:lang w:eastAsia="en-US"/>
        </w:rPr>
        <w:t>1</w:t>
      </w:r>
      <w:r w:rsidR="00CC5A95" w:rsidRPr="00CC5A95">
        <w:rPr>
          <w:rFonts w:ascii="Times New Roman" w:eastAsia="Calibri" w:hAnsi="Times New Roman"/>
          <w:sz w:val="24"/>
          <w:lang w:eastAsia="en-US"/>
        </w:rPr>
        <w:t>)</w:t>
      </w:r>
      <w:r w:rsidR="00CC5A95" w:rsidRPr="00CC5A95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CC5A95">
        <w:rPr>
          <w:rFonts w:ascii="Times New Roman" w:hAnsi="Times New Roman"/>
          <w:color w:val="000000"/>
          <w:sz w:val="24"/>
          <w:shd w:val="clear" w:color="auto" w:fill="FFFFFF"/>
        </w:rPr>
        <w:t>инспекционный визит</w:t>
      </w:r>
      <w:r w:rsidR="00CC5A95" w:rsidRPr="00CC5A95">
        <w:rPr>
          <w:rFonts w:ascii="Times New Roman" w:hAnsi="Times New Roman"/>
          <w:color w:val="000000"/>
          <w:sz w:val="24"/>
          <w:shd w:val="clear" w:color="auto" w:fill="FFFFFF"/>
        </w:rPr>
        <w:t xml:space="preserve">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="00CC5A95" w:rsidRPr="00CC5A95">
        <w:rPr>
          <w:rFonts w:ascii="Times New Roman" w:eastAsia="Calibri" w:hAnsi="Times New Roman"/>
          <w:sz w:val="24"/>
          <w:lang w:eastAsia="en-US"/>
        </w:rPr>
        <w:t xml:space="preserve"> </w:t>
      </w:r>
      <w:r w:rsidR="00CC5A95" w:rsidRPr="00CC5A95">
        <w:rPr>
          <w:rFonts w:ascii="Times New Roman" w:hAnsi="Times New Roman"/>
          <w:color w:val="000000"/>
          <w:sz w:val="24"/>
          <w:shd w:val="clear" w:color="auto" w:fill="FFFFFF"/>
        </w:rPr>
        <w:t>«Инспектор»</w:t>
      </w:r>
      <w:proofErr w:type="gramStart"/>
      <w:r w:rsidR="00CC5A95" w:rsidRPr="00CC5A95">
        <w:rPr>
          <w:rFonts w:ascii="Times New Roman" w:hAnsi="Times New Roman"/>
          <w:color w:val="000000"/>
          <w:sz w:val="24"/>
          <w:shd w:val="clear" w:color="auto" w:fill="FFFFFF"/>
        </w:rPr>
        <w:t>;</w:t>
      </w:r>
      <w:r w:rsidR="00CC5A95">
        <w:rPr>
          <w:rFonts w:ascii="Times New Roman" w:eastAsia="Calibri" w:hAnsi="Times New Roman"/>
          <w:sz w:val="24"/>
          <w:lang w:eastAsia="en-US"/>
        </w:rPr>
        <w:t>»</w:t>
      </w:r>
      <w:proofErr w:type="gramEnd"/>
      <w:r w:rsidR="00CC5A95">
        <w:rPr>
          <w:rFonts w:ascii="Times New Roman" w:eastAsia="Calibri" w:hAnsi="Times New Roman"/>
          <w:sz w:val="24"/>
          <w:lang w:eastAsia="en-US"/>
        </w:rPr>
        <w:t>;</w:t>
      </w:r>
    </w:p>
    <w:p w:rsidR="00CC5A95" w:rsidRDefault="00EA53B5" w:rsidP="00CC5A95">
      <w:pPr>
        <w:pStyle w:val="a7"/>
        <w:ind w:left="0" w:firstLine="709"/>
        <w:contextualSpacing w:val="0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>8</w:t>
      </w:r>
      <w:r w:rsidR="00CC5A95">
        <w:rPr>
          <w:rFonts w:ascii="Times New Roman" w:eastAsia="Calibri" w:hAnsi="Times New Roman"/>
          <w:lang w:eastAsia="en-US"/>
        </w:rPr>
        <w:t xml:space="preserve">) </w:t>
      </w:r>
      <w:r w:rsidR="00CC5A95">
        <w:rPr>
          <w:rFonts w:ascii="Times New Roman" w:hAnsi="Times New Roman"/>
        </w:rPr>
        <w:t>подпункт 2 пункта 4.1 изложить в следующей редакции:</w:t>
      </w:r>
    </w:p>
    <w:p w:rsidR="00CC5A95" w:rsidRDefault="00EA53B5" w:rsidP="00CC5A95">
      <w:pPr>
        <w:ind w:firstLine="0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lastRenderedPageBreak/>
        <w:t xml:space="preserve">        </w:t>
      </w:r>
      <w:r w:rsidR="00CC5A95" w:rsidRPr="00CC5A95">
        <w:rPr>
          <w:rFonts w:ascii="Times New Roman" w:eastAsia="Calibri" w:hAnsi="Times New Roman"/>
          <w:sz w:val="24"/>
          <w:lang w:eastAsia="en-US"/>
        </w:rPr>
        <w:t>«</w:t>
      </w:r>
      <w:r w:rsidR="00CC5A95">
        <w:rPr>
          <w:rFonts w:ascii="Times New Roman" w:eastAsia="Calibri" w:hAnsi="Times New Roman"/>
          <w:sz w:val="24"/>
          <w:lang w:eastAsia="en-US"/>
        </w:rPr>
        <w:t>2</w:t>
      </w:r>
      <w:r w:rsidR="00CC5A95" w:rsidRPr="00CC5A95">
        <w:rPr>
          <w:rFonts w:ascii="Times New Roman" w:eastAsia="Calibri" w:hAnsi="Times New Roman"/>
          <w:sz w:val="24"/>
          <w:lang w:eastAsia="en-US"/>
        </w:rPr>
        <w:t>)</w:t>
      </w:r>
      <w:r w:rsidR="00CC5A95" w:rsidRPr="00CC5A95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CC5A95">
        <w:rPr>
          <w:rFonts w:ascii="Times New Roman" w:hAnsi="Times New Roman"/>
          <w:color w:val="000000"/>
          <w:sz w:val="24"/>
          <w:shd w:val="clear" w:color="auto" w:fill="FFFFFF"/>
        </w:rPr>
        <w:t>рейдовый осмотр</w:t>
      </w:r>
      <w:r w:rsidR="00CC5A95" w:rsidRPr="00CC5A95">
        <w:rPr>
          <w:rFonts w:ascii="Times New Roman" w:hAnsi="Times New Roman"/>
          <w:color w:val="000000"/>
          <w:sz w:val="24"/>
          <w:shd w:val="clear" w:color="auto" w:fill="FFFFFF"/>
        </w:rPr>
        <w:t xml:space="preserve">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="00CC5A95" w:rsidRPr="00CC5A95">
        <w:rPr>
          <w:rFonts w:ascii="Times New Roman" w:eastAsia="Calibri" w:hAnsi="Times New Roman"/>
          <w:sz w:val="24"/>
          <w:lang w:eastAsia="en-US"/>
        </w:rPr>
        <w:t xml:space="preserve"> </w:t>
      </w:r>
      <w:r w:rsidR="00CC5A95" w:rsidRPr="00CC5A95">
        <w:rPr>
          <w:rFonts w:ascii="Times New Roman" w:hAnsi="Times New Roman"/>
          <w:color w:val="000000"/>
          <w:sz w:val="24"/>
          <w:shd w:val="clear" w:color="auto" w:fill="FFFFFF"/>
        </w:rPr>
        <w:t>«Инспектор»</w:t>
      </w:r>
      <w:proofErr w:type="gramStart"/>
      <w:r w:rsidR="00CC5A95" w:rsidRPr="00CC5A95">
        <w:rPr>
          <w:rFonts w:ascii="Times New Roman" w:hAnsi="Times New Roman"/>
          <w:color w:val="000000"/>
          <w:sz w:val="24"/>
          <w:shd w:val="clear" w:color="auto" w:fill="FFFFFF"/>
        </w:rPr>
        <w:t>;</w:t>
      </w:r>
      <w:r w:rsidR="00CC5A95">
        <w:rPr>
          <w:rFonts w:ascii="Times New Roman" w:eastAsia="Calibri" w:hAnsi="Times New Roman"/>
          <w:sz w:val="24"/>
          <w:lang w:eastAsia="en-US"/>
        </w:rPr>
        <w:t>»</w:t>
      </w:r>
      <w:proofErr w:type="gramEnd"/>
      <w:r w:rsidR="00CC5A95">
        <w:rPr>
          <w:rFonts w:ascii="Times New Roman" w:eastAsia="Calibri" w:hAnsi="Times New Roman"/>
          <w:sz w:val="24"/>
          <w:lang w:eastAsia="en-US"/>
        </w:rPr>
        <w:t>;</w:t>
      </w:r>
    </w:p>
    <w:p w:rsidR="00A76364" w:rsidRPr="00CC5A95" w:rsidRDefault="00CC5A95" w:rsidP="00CC5A95">
      <w:pPr>
        <w:ind w:firstLine="0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sz w:val="24"/>
          <w:lang w:eastAsia="en-US"/>
        </w:rPr>
        <w:t xml:space="preserve">           </w:t>
      </w:r>
      <w:r w:rsidR="00EA53B5">
        <w:rPr>
          <w:rFonts w:ascii="Times New Roman" w:hAnsi="Times New Roman"/>
          <w:sz w:val="24"/>
        </w:rPr>
        <w:t>9</w:t>
      </w:r>
      <w:r w:rsidR="00A76364" w:rsidRPr="00CC5A95">
        <w:rPr>
          <w:rFonts w:ascii="Times New Roman" w:hAnsi="Times New Roman"/>
          <w:sz w:val="24"/>
        </w:rPr>
        <w:t>) подпункт 4 пункта 4.1 изложить в следующей редакции:</w:t>
      </w:r>
    </w:p>
    <w:p w:rsidR="00CC5A95" w:rsidRDefault="00EA53B5" w:rsidP="00A76364">
      <w:pPr>
        <w:ind w:firstLine="0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        </w:t>
      </w:r>
      <w:r w:rsidR="00A76364" w:rsidRPr="00CC5A95">
        <w:rPr>
          <w:rFonts w:ascii="Times New Roman" w:eastAsia="Calibri" w:hAnsi="Times New Roman"/>
          <w:sz w:val="24"/>
          <w:lang w:eastAsia="en-US"/>
        </w:rPr>
        <w:t>«4)</w:t>
      </w:r>
      <w:r w:rsidR="00CC5A95" w:rsidRPr="00CC5A95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CC5A95">
        <w:rPr>
          <w:rFonts w:ascii="Times New Roman" w:hAnsi="Times New Roman"/>
          <w:color w:val="000000"/>
          <w:sz w:val="24"/>
          <w:shd w:val="clear" w:color="auto" w:fill="FFFFFF"/>
        </w:rPr>
        <w:t>выездная проверка</w:t>
      </w:r>
      <w:r w:rsidR="00CC5A95" w:rsidRPr="00A76364">
        <w:rPr>
          <w:rFonts w:ascii="Times New Roman" w:hAnsi="Times New Roman"/>
          <w:color w:val="000000"/>
          <w:sz w:val="24"/>
          <w:shd w:val="clear" w:color="auto" w:fill="FFFFFF"/>
        </w:rPr>
        <w:t>, может быть проведена с использованием средств дистанционного взаимодействия, в том числе посредством видео-конференц-связи, а также с исполь</w:t>
      </w:r>
      <w:r w:rsidR="00CC5A95">
        <w:rPr>
          <w:rFonts w:ascii="Times New Roman" w:hAnsi="Times New Roman"/>
          <w:color w:val="000000"/>
          <w:sz w:val="24"/>
          <w:shd w:val="clear" w:color="auto" w:fill="FFFFFF"/>
        </w:rPr>
        <w:t>зованием мобильного приложения «</w:t>
      </w:r>
      <w:r w:rsidR="00CC5A95" w:rsidRPr="00A76364">
        <w:rPr>
          <w:rFonts w:ascii="Times New Roman" w:hAnsi="Times New Roman"/>
          <w:color w:val="000000"/>
          <w:sz w:val="24"/>
          <w:shd w:val="clear" w:color="auto" w:fill="FFFFFF"/>
        </w:rPr>
        <w:t>Инспектор</w:t>
      </w:r>
      <w:r w:rsidR="00CC5A95">
        <w:rPr>
          <w:rFonts w:ascii="Times New Roman" w:hAnsi="Times New Roman"/>
          <w:color w:val="000000"/>
          <w:sz w:val="24"/>
          <w:shd w:val="clear" w:color="auto" w:fill="FFFFFF"/>
        </w:rPr>
        <w:t>»</w:t>
      </w:r>
      <w:proofErr w:type="gramStart"/>
      <w:r w:rsidR="00CC5A95">
        <w:rPr>
          <w:rFonts w:ascii="Times New Roman" w:hAnsi="Times New Roman"/>
          <w:color w:val="000000"/>
          <w:sz w:val="24"/>
          <w:shd w:val="clear" w:color="auto" w:fill="FFFFFF"/>
        </w:rPr>
        <w:t>;</w:t>
      </w:r>
      <w:r w:rsidR="00CC5A95" w:rsidRPr="00A76364">
        <w:rPr>
          <w:rFonts w:ascii="Times New Roman" w:eastAsia="Calibri" w:hAnsi="Times New Roman"/>
          <w:sz w:val="24"/>
          <w:lang w:eastAsia="en-US"/>
        </w:rPr>
        <w:t>»</w:t>
      </w:r>
      <w:proofErr w:type="gramEnd"/>
      <w:r w:rsidR="00CC5A95">
        <w:rPr>
          <w:rFonts w:ascii="Times New Roman" w:eastAsia="Calibri" w:hAnsi="Times New Roman"/>
          <w:sz w:val="24"/>
          <w:lang w:eastAsia="en-US"/>
        </w:rPr>
        <w:t>.</w:t>
      </w:r>
    </w:p>
    <w:p w:rsidR="00C72AE8" w:rsidRPr="00C72AE8" w:rsidRDefault="00C72AE8" w:rsidP="00C72AE8">
      <w:pPr>
        <w:rPr>
          <w:rFonts w:ascii="Times New Roman" w:hAnsi="Times New Roman"/>
          <w:sz w:val="24"/>
        </w:rPr>
      </w:pPr>
      <w:r w:rsidRPr="00C72AE8">
        <w:rPr>
          <w:rFonts w:ascii="Times New Roman" w:eastAsia="Calibri" w:hAnsi="Times New Roman"/>
          <w:sz w:val="24"/>
          <w:lang w:eastAsia="en-US"/>
        </w:rPr>
        <w:t xml:space="preserve">2. </w:t>
      </w:r>
      <w:r w:rsidRPr="00C72AE8">
        <w:rPr>
          <w:rFonts w:ascii="Times New Roman" w:hAnsi="Times New Roman"/>
          <w:sz w:val="24"/>
        </w:rPr>
        <w:t>Настоящее решение вступает в силу со дня его обнародования.</w:t>
      </w:r>
    </w:p>
    <w:p w:rsidR="00C72AE8" w:rsidRPr="00A76364" w:rsidRDefault="00C72AE8" w:rsidP="00A76364">
      <w:pPr>
        <w:ind w:firstLine="0"/>
        <w:rPr>
          <w:rFonts w:ascii="Times New Roman" w:eastAsia="Calibri" w:hAnsi="Times New Roman"/>
          <w:sz w:val="24"/>
          <w:lang w:eastAsia="en-US"/>
        </w:rPr>
      </w:pPr>
    </w:p>
    <w:p w:rsidR="0075751C" w:rsidRDefault="0075751C" w:rsidP="0075751C">
      <w:pPr>
        <w:rPr>
          <w:rFonts w:ascii="Times New Roman" w:hAnsi="Times New Roman"/>
          <w:sz w:val="24"/>
        </w:rPr>
      </w:pPr>
    </w:p>
    <w:p w:rsidR="0075751C" w:rsidRDefault="0075751C" w:rsidP="0075751C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75751C" w:rsidRDefault="0075751C" w:rsidP="0075751C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Председатель Совета</w:t>
      </w:r>
    </w:p>
    <w:p w:rsidR="0075751C" w:rsidRDefault="0075751C" w:rsidP="0075751C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lang w:eastAsia="en-US"/>
        </w:rPr>
        <w:t>Усть-Тымского</w:t>
      </w:r>
      <w:proofErr w:type="spellEnd"/>
      <w:r>
        <w:rPr>
          <w:rFonts w:ascii="Times New Roman" w:eastAsia="Calibri" w:hAnsi="Times New Roman"/>
          <w:sz w:val="24"/>
          <w:lang w:eastAsia="en-US"/>
        </w:rPr>
        <w:t xml:space="preserve"> сельского поселения                                                             Л.С. </w:t>
      </w:r>
      <w:proofErr w:type="spellStart"/>
      <w:r>
        <w:rPr>
          <w:rFonts w:ascii="Times New Roman" w:eastAsia="Calibri" w:hAnsi="Times New Roman"/>
          <w:sz w:val="24"/>
          <w:lang w:eastAsia="en-US"/>
        </w:rPr>
        <w:t>Бражникова</w:t>
      </w:r>
      <w:proofErr w:type="spellEnd"/>
    </w:p>
    <w:p w:rsidR="0075751C" w:rsidRDefault="0075751C" w:rsidP="0075751C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lang w:eastAsia="en-US"/>
        </w:rPr>
      </w:pPr>
    </w:p>
    <w:p w:rsidR="00C72AE8" w:rsidRDefault="00C72AE8" w:rsidP="0075751C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Глава </w:t>
      </w:r>
      <w:proofErr w:type="spellStart"/>
      <w:r>
        <w:rPr>
          <w:rFonts w:ascii="Times New Roman" w:eastAsia="Calibri" w:hAnsi="Times New Roman"/>
          <w:sz w:val="24"/>
          <w:lang w:eastAsia="en-US"/>
        </w:rPr>
        <w:t>Усть-Тымского</w:t>
      </w:r>
      <w:proofErr w:type="spellEnd"/>
      <w:r>
        <w:rPr>
          <w:rFonts w:ascii="Times New Roman" w:eastAsia="Calibri" w:hAnsi="Times New Roman"/>
          <w:sz w:val="24"/>
          <w:lang w:eastAsia="en-US"/>
        </w:rPr>
        <w:t xml:space="preserve"> сельского поселения                                                  А.В. </w:t>
      </w:r>
      <w:proofErr w:type="spellStart"/>
      <w:r>
        <w:rPr>
          <w:rFonts w:ascii="Times New Roman" w:eastAsia="Calibri" w:hAnsi="Times New Roman"/>
          <w:sz w:val="24"/>
          <w:lang w:eastAsia="en-US"/>
        </w:rPr>
        <w:t>Пиличенко</w:t>
      </w:r>
      <w:proofErr w:type="spellEnd"/>
    </w:p>
    <w:p w:rsidR="00003232" w:rsidRDefault="00003232"/>
    <w:sectPr w:rsidR="0000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empora LGC Uni">
    <w:altName w:val="Calibri"/>
    <w:charset w:val="00"/>
    <w:family w:val="auto"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7334E"/>
    <w:multiLevelType w:val="hybridMultilevel"/>
    <w:tmpl w:val="82EE7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E1314"/>
    <w:multiLevelType w:val="hybridMultilevel"/>
    <w:tmpl w:val="7A50EE2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1C"/>
    <w:rsid w:val="00003232"/>
    <w:rsid w:val="000875AE"/>
    <w:rsid w:val="0028736B"/>
    <w:rsid w:val="003C34A3"/>
    <w:rsid w:val="0075751C"/>
    <w:rsid w:val="008A7E92"/>
    <w:rsid w:val="00A72E76"/>
    <w:rsid w:val="00A76364"/>
    <w:rsid w:val="00BB460F"/>
    <w:rsid w:val="00C72AE8"/>
    <w:rsid w:val="00CC5A95"/>
    <w:rsid w:val="00D078FD"/>
    <w:rsid w:val="00EA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1C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51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875A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styleId="a5">
    <w:name w:val="page number"/>
    <w:basedOn w:val="a0"/>
    <w:rsid w:val="008A7E92"/>
  </w:style>
  <w:style w:type="paragraph" w:customStyle="1" w:styleId="Standard">
    <w:name w:val="Standard"/>
    <w:rsid w:val="008A7E92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customStyle="1" w:styleId="FORMATTEXT">
    <w:name w:val=".FORMATTEXT"/>
    <w:uiPriority w:val="99"/>
    <w:rsid w:val="008A7E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8736B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3C34A3"/>
    <w:pPr>
      <w:ind w:left="720" w:firstLine="567"/>
      <w:contextualSpacing/>
    </w:pPr>
    <w:rPr>
      <w:sz w:val="24"/>
    </w:rPr>
  </w:style>
  <w:style w:type="character" w:customStyle="1" w:styleId="a8">
    <w:name w:val="Абзац списка Знак"/>
    <w:link w:val="a7"/>
    <w:uiPriority w:val="34"/>
    <w:locked/>
    <w:rsid w:val="003C34A3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1C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51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875A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styleId="a5">
    <w:name w:val="page number"/>
    <w:basedOn w:val="a0"/>
    <w:rsid w:val="008A7E92"/>
  </w:style>
  <w:style w:type="paragraph" w:customStyle="1" w:styleId="Standard">
    <w:name w:val="Standard"/>
    <w:rsid w:val="008A7E92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customStyle="1" w:styleId="FORMATTEXT">
    <w:name w:val=".FORMATTEXT"/>
    <w:uiPriority w:val="99"/>
    <w:rsid w:val="008A7E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8736B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3C34A3"/>
    <w:pPr>
      <w:ind w:left="720" w:firstLine="567"/>
      <w:contextualSpacing/>
    </w:pPr>
    <w:rPr>
      <w:sz w:val="24"/>
    </w:rPr>
  </w:style>
  <w:style w:type="character" w:customStyle="1" w:styleId="a8">
    <w:name w:val="Абзац списка Знак"/>
    <w:link w:val="a7"/>
    <w:uiPriority w:val="34"/>
    <w:locked/>
    <w:rsid w:val="003C34A3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0264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2025-04-30T01:32:00Z</dcterms:created>
  <dcterms:modified xsi:type="dcterms:W3CDTF">2025-04-30T04:42:00Z</dcterms:modified>
</cp:coreProperties>
</file>