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206" w:rsidRDefault="00E20206" w:rsidP="00E20206">
      <w:pPr>
        <w:pStyle w:val="a3"/>
        <w:jc w:val="center"/>
        <w:rPr>
          <w:rFonts w:ascii="Liberation Serif" w:hAnsi="Liberation Serif" w:cs="Liberation Serif"/>
          <w:b/>
          <w:bCs/>
        </w:rPr>
      </w:pPr>
      <w:bookmarkStart w:id="0" w:name="_GoBack"/>
      <w:r>
        <w:rPr>
          <w:rFonts w:ascii="Liberation Serif" w:hAnsi="Liberation Serif" w:cs="Liberation Serif"/>
          <w:b/>
        </w:rPr>
        <w:t>ТОМСКАЯ ОБЛАСТЬ</w:t>
      </w:r>
    </w:p>
    <w:p w:rsidR="00E20206" w:rsidRDefault="00E20206" w:rsidP="00E20206">
      <w:pPr>
        <w:pStyle w:val="a3"/>
        <w:jc w:val="center"/>
        <w:rPr>
          <w:rFonts w:ascii="Liberation Serif" w:hAnsi="Liberation Serif" w:cs="Liberation Serif"/>
        </w:rPr>
      </w:pPr>
      <w:r>
        <w:rPr>
          <w:rFonts w:ascii="Liberation Serif" w:hAnsi="Liberation Serif" w:cs="Liberation Serif"/>
          <w:b/>
        </w:rPr>
        <w:t>КАРГАСОКСКИЙ РАЙОН</w:t>
      </w:r>
    </w:p>
    <w:p w:rsidR="00E20206" w:rsidRDefault="00E20206" w:rsidP="00E20206">
      <w:pPr>
        <w:pStyle w:val="a3"/>
        <w:jc w:val="center"/>
        <w:rPr>
          <w:rFonts w:ascii="Liberation Serif" w:hAnsi="Liberation Serif" w:cs="Liberation Serif"/>
        </w:rPr>
      </w:pPr>
      <w:r>
        <w:rPr>
          <w:rFonts w:ascii="Liberation Serif" w:hAnsi="Liberation Serif" w:cs="Liberation Serif"/>
          <w:b/>
        </w:rPr>
        <w:t>Муниципальное образование «</w:t>
      </w:r>
      <w:proofErr w:type="spellStart"/>
      <w:r w:rsidR="003D637A">
        <w:rPr>
          <w:rFonts w:ascii="Liberation Serif" w:hAnsi="Liberation Serif" w:cs="Liberation Serif"/>
          <w:b/>
        </w:rPr>
        <w:t>Усть-</w:t>
      </w:r>
      <w:r>
        <w:rPr>
          <w:rFonts w:ascii="Liberation Serif" w:hAnsi="Liberation Serif" w:cs="Liberation Serif"/>
          <w:b/>
        </w:rPr>
        <w:t>Тымское</w:t>
      </w:r>
      <w:proofErr w:type="spellEnd"/>
      <w:r>
        <w:rPr>
          <w:rFonts w:ascii="Liberation Serif" w:hAnsi="Liberation Serif" w:cs="Liberation Serif"/>
          <w:b/>
        </w:rPr>
        <w:t xml:space="preserve"> сельское поселение»</w:t>
      </w:r>
    </w:p>
    <w:p w:rsidR="00E20206" w:rsidRDefault="00E20206" w:rsidP="00E20206">
      <w:pPr>
        <w:pStyle w:val="a3"/>
        <w:rPr>
          <w:rFonts w:ascii="Liberation Serif" w:hAnsi="Liberation Serif" w:cs="Liberation Serif"/>
        </w:rPr>
      </w:pPr>
      <w:r>
        <w:rPr>
          <w:rFonts w:ascii="Liberation Serif" w:hAnsi="Liberation Serif" w:cs="Liberation Serif"/>
          <w:noProof/>
        </w:rPr>
        <mc:AlternateContent>
          <mc:Choice Requires="wps">
            <w:drawing>
              <wp:anchor distT="0" distB="0" distL="114300" distR="114300" simplePos="0" relativeHeight="251659264" behindDoc="0" locked="0" layoutInCell="1" allowOverlap="1" wp14:anchorId="70979736" wp14:editId="0290E5DC">
                <wp:simplePos x="0" y="0"/>
                <wp:positionH relativeFrom="column">
                  <wp:posOffset>0</wp:posOffset>
                </wp:positionH>
                <wp:positionV relativeFrom="paragraph">
                  <wp:posOffset>198755</wp:posOffset>
                </wp:positionV>
                <wp:extent cx="6381750" cy="0"/>
                <wp:effectExtent l="38100" t="38100" r="38100" b="38100"/>
                <wp:wrapNone/>
                <wp:docPr id="1" name="_x0000_s1026"/>
                <wp:cNvGraphicFramePr/>
                <a:graphic xmlns:a="http://schemas.openxmlformats.org/drawingml/2006/main">
                  <a:graphicData uri="http://schemas.microsoft.com/office/word/2010/wordprocessingShape">
                    <wps:wsp>
                      <wps:cNvCnPr/>
                      <wps:spPr bwMode="auto">
                        <a:xfrm>
                          <a:off x="0" y="0"/>
                          <a:ext cx="6381749" cy="0"/>
                        </a:xfrm>
                        <a:prstGeom prst="line">
                          <a:avLst/>
                        </a:prstGeom>
                        <a:solidFill>
                          <a:srgbClr val="FFFFFF"/>
                        </a:solidFill>
                        <a:ln w="76200">
                          <a:solidFill>
                            <a:srgbClr val="000000"/>
                          </a:solidFill>
                        </a:ln>
                      </wps:spPr>
                      <wps:bodyPr/>
                    </wps:wsp>
                  </a:graphicData>
                </a:graphic>
              </wp:anchor>
            </w:drawing>
          </mc:Choice>
          <mc:Fallback>
            <w:pict>
              <v:line id="_x0000_s10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5.65pt" to="50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" filled="t" strokeweight="6pt"/>
            </w:pict>
          </mc:Fallback>
        </mc:AlternateContent>
      </w:r>
    </w:p>
    <w:p w:rsidR="00E20206" w:rsidRDefault="00E20206" w:rsidP="00E20206">
      <w:pPr>
        <w:pStyle w:val="a3"/>
        <w:rPr>
          <w:rFonts w:ascii="Liberation Serif" w:hAnsi="Liberation Serif" w:cs="Liberation Serif"/>
        </w:rPr>
      </w:pPr>
    </w:p>
    <w:p w:rsidR="00E20206" w:rsidRDefault="00E20206" w:rsidP="00E20206">
      <w:pPr>
        <w:pStyle w:val="a3"/>
        <w:jc w:val="center"/>
        <w:rPr>
          <w:rFonts w:ascii="Liberation Serif" w:hAnsi="Liberation Serif" w:cs="Liberation Serif"/>
          <w:b/>
          <w:bCs/>
          <w:sz w:val="28"/>
          <w:szCs w:val="28"/>
        </w:rPr>
      </w:pPr>
      <w:r>
        <w:rPr>
          <w:rFonts w:ascii="Liberation Serif" w:hAnsi="Liberation Serif" w:cs="Liberation Serif"/>
          <w:b/>
          <w:bCs/>
          <w:sz w:val="28"/>
          <w:szCs w:val="28"/>
        </w:rPr>
        <w:t xml:space="preserve">ИНФОРМАЦИОННЫЙ БЮЛЛЕТЕНЬ </w:t>
      </w:r>
    </w:p>
    <w:p w:rsidR="00E20206" w:rsidRDefault="003D637A" w:rsidP="00E20206">
      <w:pPr>
        <w:pStyle w:val="a3"/>
        <w:jc w:val="center"/>
        <w:rPr>
          <w:rFonts w:ascii="Liberation Serif" w:hAnsi="Liberation Serif" w:cs="Liberation Serif"/>
          <w:b/>
          <w:bCs/>
          <w:sz w:val="28"/>
          <w:szCs w:val="28"/>
        </w:rPr>
      </w:pPr>
      <w:r>
        <w:rPr>
          <w:rFonts w:ascii="Liberation Serif" w:hAnsi="Liberation Serif" w:cs="Liberation Serif"/>
          <w:b/>
          <w:bCs/>
          <w:sz w:val="28"/>
          <w:szCs w:val="28"/>
        </w:rPr>
        <w:t>УСТЬ-</w:t>
      </w:r>
      <w:r w:rsidR="00E20206">
        <w:rPr>
          <w:rFonts w:ascii="Liberation Serif" w:hAnsi="Liberation Serif" w:cs="Liberation Serif"/>
          <w:b/>
          <w:bCs/>
          <w:sz w:val="28"/>
          <w:szCs w:val="28"/>
        </w:rPr>
        <w:t>ТЫМСКОГО СЕЛЬСКОГО ПОСЕЛЕНИЯ</w:t>
      </w:r>
    </w:p>
    <w:p w:rsidR="00E20206" w:rsidRDefault="00E20206" w:rsidP="00E20206">
      <w:pPr>
        <w:pStyle w:val="a3"/>
        <w:jc w:val="center"/>
        <w:rPr>
          <w:rFonts w:ascii="Liberation Serif" w:hAnsi="Liberation Serif" w:cs="Liberation Serif"/>
        </w:rPr>
      </w:pPr>
      <w:r>
        <w:rPr>
          <w:rFonts w:ascii="Liberation Serif" w:hAnsi="Liberation Serif" w:cs="Liberation Serif"/>
        </w:rPr>
        <w:t>Периодическое официальное печатное издание, предназначенное для опубликования</w:t>
      </w:r>
    </w:p>
    <w:p w:rsidR="00E20206" w:rsidRDefault="00E20206" w:rsidP="00E20206">
      <w:pPr>
        <w:pStyle w:val="a3"/>
        <w:jc w:val="center"/>
        <w:rPr>
          <w:rFonts w:ascii="Liberation Serif" w:hAnsi="Liberation Serif" w:cs="Liberation Serif"/>
        </w:rPr>
      </w:pPr>
      <w:r>
        <w:rPr>
          <w:rFonts w:ascii="Liberation Serif" w:hAnsi="Liberation Serif" w:cs="Liberation Serif"/>
        </w:rPr>
        <w:t xml:space="preserve">правовых актов органов местного самоуправления </w:t>
      </w:r>
      <w:proofErr w:type="spellStart"/>
      <w:r w:rsidR="003D637A">
        <w:rPr>
          <w:rFonts w:ascii="Liberation Serif" w:hAnsi="Liberation Serif" w:cs="Liberation Serif"/>
        </w:rPr>
        <w:t>Усть-</w:t>
      </w:r>
      <w:r>
        <w:rPr>
          <w:rFonts w:ascii="Liberation Serif" w:hAnsi="Liberation Serif" w:cs="Liberation Serif"/>
        </w:rPr>
        <w:t>Тымского</w:t>
      </w:r>
      <w:proofErr w:type="spellEnd"/>
      <w:r>
        <w:rPr>
          <w:rFonts w:ascii="Liberation Serif" w:hAnsi="Liberation Serif" w:cs="Liberation Serif"/>
        </w:rPr>
        <w:t xml:space="preserve"> сельского поселения </w:t>
      </w:r>
    </w:p>
    <w:p w:rsidR="00E20206" w:rsidRDefault="00E20206" w:rsidP="00E20206">
      <w:pPr>
        <w:pStyle w:val="a3"/>
        <w:jc w:val="center"/>
        <w:rPr>
          <w:rFonts w:ascii="Liberation Serif" w:hAnsi="Liberation Serif" w:cs="Liberation Serif"/>
        </w:rPr>
      </w:pPr>
      <w:r>
        <w:rPr>
          <w:rFonts w:ascii="Liberation Serif" w:hAnsi="Liberation Serif" w:cs="Liberation Serif"/>
        </w:rPr>
        <w:t>и иной официальной информации</w:t>
      </w:r>
    </w:p>
    <w:p w:rsidR="00E20206" w:rsidRDefault="00E20206" w:rsidP="00E20206">
      <w:pPr>
        <w:pStyle w:val="a3"/>
        <w:rPr>
          <w:rFonts w:ascii="Liberation Serif" w:hAnsi="Liberation Serif" w:cs="Liberation Serif"/>
        </w:rPr>
      </w:pPr>
      <w:r>
        <w:rPr>
          <w:rFonts w:ascii="Liberation Serif" w:hAnsi="Liberation Serif" w:cs="Liberation Serif"/>
          <w:noProof/>
        </w:rPr>
        <mc:AlternateContent>
          <mc:Choice Requires="wps">
            <w:drawing>
              <wp:anchor distT="0" distB="0" distL="114300" distR="114300" simplePos="0" relativeHeight="251660288" behindDoc="0" locked="0" layoutInCell="1" allowOverlap="1" wp14:anchorId="0BCEEA7D" wp14:editId="1C066E6B">
                <wp:simplePos x="0" y="0"/>
                <wp:positionH relativeFrom="column">
                  <wp:posOffset>-323850</wp:posOffset>
                </wp:positionH>
                <wp:positionV relativeFrom="paragraph">
                  <wp:posOffset>134620</wp:posOffset>
                </wp:positionV>
                <wp:extent cx="6705600" cy="0"/>
                <wp:effectExtent l="0" t="0" r="0" b="0"/>
                <wp:wrapNone/>
                <wp:docPr id="2" name="_x0000_s1027"/>
                <wp:cNvGraphicFramePr/>
                <a:graphic xmlns:a="http://schemas.openxmlformats.org/drawingml/2006/main">
                  <a:graphicData uri="http://schemas.microsoft.com/office/word/2010/wordprocessingShape">
                    <wps:wsp>
                      <wps:cNvCnPr/>
                      <wps:spPr bwMode="auto">
                        <a:xfrm>
                          <a:off x="0" y="0"/>
                          <a:ext cx="6705599" cy="0"/>
                        </a:xfrm>
                        <a:prstGeom prst="line">
                          <a:avLst/>
                        </a:prstGeom>
                        <a:solidFill>
                          <a:srgbClr val="FFFFFF"/>
                        </a:solidFill>
                        <a:ln w="76200">
                          <a:solidFill>
                            <a:srgbClr val="000000"/>
                          </a:solidFill>
                        </a:ln>
                      </wps:spPr>
                      <wps:bodyPr/>
                    </wps:wsp>
                  </a:graphicData>
                </a:graphic>
              </wp:anchor>
            </w:drawing>
          </mc:Choice>
          <mc:Fallback>
            <w:pict>
              <v:line id="_x0000_s102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5pt,10.6pt" to="50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" filled="t" strokeweight="6pt"/>
            </w:pict>
          </mc:Fallback>
        </mc:AlternateContent>
      </w:r>
    </w:p>
    <w:p w:rsidR="00E20206" w:rsidRDefault="00E20206" w:rsidP="00E20206">
      <w:pPr>
        <w:pStyle w:val="a3"/>
        <w:rPr>
          <w:rFonts w:ascii="Liberation Serif" w:hAnsi="Liberation Serif" w:cs="Liberation Serif"/>
        </w:rPr>
      </w:pPr>
    </w:p>
    <w:p w:rsidR="00E20206" w:rsidRDefault="00E20206" w:rsidP="00E20206">
      <w:pPr>
        <w:pStyle w:val="a3"/>
        <w:rPr>
          <w:rFonts w:ascii="Liberation Serif" w:hAnsi="Liberation Serif" w:cs="Liberation Serif"/>
          <w:sz w:val="28"/>
          <w:szCs w:val="28"/>
        </w:rPr>
      </w:pPr>
      <w:r>
        <w:rPr>
          <w:rFonts w:ascii="Liberation Serif" w:hAnsi="Liberation Serif" w:cs="Liberation Serif"/>
        </w:rPr>
        <w:t>Издается с 2025 г.</w:t>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t xml:space="preserve">                                       </w:t>
      </w:r>
      <w:r w:rsidR="003D637A">
        <w:rPr>
          <w:rFonts w:ascii="Liberation Serif" w:hAnsi="Liberation Serif" w:cs="Liberation Serif"/>
          <w:sz w:val="28"/>
          <w:szCs w:val="28"/>
        </w:rPr>
        <w:t>№ 01</w:t>
      </w:r>
      <w:r>
        <w:rPr>
          <w:rFonts w:ascii="Liberation Serif" w:hAnsi="Liberation Serif" w:cs="Liberation Serif"/>
          <w:sz w:val="28"/>
          <w:szCs w:val="28"/>
        </w:rPr>
        <w:t xml:space="preserve">   </w:t>
      </w:r>
      <w:r w:rsidR="006E5EBD">
        <w:rPr>
          <w:rFonts w:ascii="Liberation Serif" w:hAnsi="Liberation Serif" w:cs="Liberation Serif"/>
          <w:sz w:val="28"/>
          <w:szCs w:val="28"/>
        </w:rPr>
        <w:t xml:space="preserve"> </w:t>
      </w:r>
      <w:r w:rsidR="006B25AD">
        <w:rPr>
          <w:rFonts w:ascii="Liberation Serif" w:hAnsi="Liberation Serif" w:cs="Liberation Serif"/>
          <w:sz w:val="28"/>
          <w:szCs w:val="28"/>
        </w:rPr>
        <w:t>«05» февраля</w:t>
      </w:r>
      <w:r w:rsidR="000E780D">
        <w:rPr>
          <w:rFonts w:ascii="Liberation Serif" w:hAnsi="Liberation Serif" w:cs="Liberation Serif"/>
          <w:sz w:val="28"/>
          <w:szCs w:val="28"/>
        </w:rPr>
        <w:t xml:space="preserve"> </w:t>
      </w:r>
      <w:r>
        <w:rPr>
          <w:rFonts w:ascii="Liberation Serif" w:hAnsi="Liberation Serif" w:cs="Liberation Serif"/>
          <w:sz w:val="28"/>
          <w:szCs w:val="28"/>
        </w:rPr>
        <w:t>2025 г.</w:t>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t xml:space="preserve">    </w:t>
      </w:r>
      <w:r>
        <w:rPr>
          <w:rFonts w:ascii="Liberation Serif" w:hAnsi="Liberation Serif" w:cs="Liberation Serif"/>
        </w:rPr>
        <w:t xml:space="preserve">              </w:t>
      </w:r>
    </w:p>
    <w:p w:rsidR="00E20206" w:rsidRDefault="003D637A" w:rsidP="00E20206">
      <w:pPr>
        <w:pStyle w:val="a3"/>
        <w:jc w:val="both"/>
        <w:rPr>
          <w:rFonts w:ascii="Liberation Serif" w:hAnsi="Liberation Serif" w:cs="Liberation Serif"/>
        </w:rPr>
      </w:pPr>
      <w:r>
        <w:rPr>
          <w:rFonts w:ascii="Liberation Serif" w:hAnsi="Liberation Serif" w:cs="Liberation Serif"/>
        </w:rPr>
        <w:t xml:space="preserve">с. </w:t>
      </w:r>
      <w:proofErr w:type="spellStart"/>
      <w:r>
        <w:rPr>
          <w:rFonts w:ascii="Liberation Serif" w:hAnsi="Liberation Serif" w:cs="Liberation Serif"/>
        </w:rPr>
        <w:t>Усть-Тым</w:t>
      </w:r>
      <w:proofErr w:type="spellEnd"/>
    </w:p>
    <w:bookmarkEnd w:id="0"/>
    <w:p w:rsidR="0014036A" w:rsidRDefault="0014036A" w:rsidP="0014036A">
      <w:pPr>
        <w:spacing w:after="0" w:line="240" w:lineRule="auto"/>
        <w:rPr>
          <w:rFonts w:ascii="Times New Roman" w:eastAsia="Calibri" w:hAnsi="Times New Roman" w:cs="Times New Roman"/>
          <w:b/>
          <w:sz w:val="24"/>
          <w:szCs w:val="24"/>
        </w:rPr>
      </w:pPr>
    </w:p>
    <w:p w:rsidR="006B25AD" w:rsidRDefault="006B25AD" w:rsidP="0014036A">
      <w:pPr>
        <w:spacing w:after="0" w:line="240" w:lineRule="auto"/>
        <w:rPr>
          <w:rFonts w:ascii="Times New Roman" w:eastAsia="Calibri" w:hAnsi="Times New Roman" w:cs="Times New Roman"/>
          <w:b/>
          <w:sz w:val="24"/>
          <w:szCs w:val="24"/>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РЕШЕНИЕ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04.02.2025г.                                                                                                                          </w:t>
      </w:r>
      <w:r w:rsidRPr="006B25AD">
        <w:rPr>
          <w:rFonts w:ascii="Times New Roman" w:eastAsia="Times New Roman" w:hAnsi="Times New Roman" w:cs="Times New Roman"/>
          <w:b/>
          <w:sz w:val="24"/>
          <w:szCs w:val="24"/>
          <w:lang w:eastAsia="ru-RU"/>
        </w:rPr>
        <w:t>№ 74</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Об утверждении реестра </w:t>
      </w:r>
      <w:proofErr w:type="gramStart"/>
      <w:r w:rsidRPr="006B25AD">
        <w:rPr>
          <w:rFonts w:ascii="Times New Roman" w:eastAsia="Times New Roman" w:hAnsi="Times New Roman" w:cs="Times New Roman"/>
          <w:sz w:val="24"/>
          <w:szCs w:val="24"/>
          <w:lang w:eastAsia="ru-RU"/>
        </w:rPr>
        <w:t>муниципальных</w:t>
      </w:r>
      <w:proofErr w:type="gram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должностей и размеров должностных окладов </w:t>
      </w:r>
      <w:proofErr w:type="gramStart"/>
      <w:r w:rsidRPr="006B25AD">
        <w:rPr>
          <w:rFonts w:ascii="Times New Roman" w:eastAsia="Times New Roman" w:hAnsi="Times New Roman" w:cs="Times New Roman"/>
          <w:sz w:val="24"/>
          <w:szCs w:val="24"/>
          <w:lang w:eastAsia="ru-RU"/>
        </w:rPr>
        <w:t>по</w:t>
      </w:r>
      <w:proofErr w:type="gram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муниципальным должностям </w:t>
      </w:r>
      <w:proofErr w:type="gramStart"/>
      <w:r w:rsidRPr="006B25AD">
        <w:rPr>
          <w:rFonts w:ascii="Times New Roman" w:eastAsia="Times New Roman" w:hAnsi="Times New Roman" w:cs="Times New Roman"/>
          <w:sz w:val="24"/>
          <w:szCs w:val="24"/>
          <w:lang w:eastAsia="ru-RU"/>
        </w:rPr>
        <w:t>муниципального</w:t>
      </w:r>
      <w:proofErr w:type="gram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На основании Закона Томской области от 09.10.2007г. № 223 -ОЗ «О муниципальных должностях в томской области»</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Утвердить реестр муниципальных должностей и размеры должностных окладов по муниципальным должностям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согласно приложению № 1.</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 Признать утратившим силу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от 28.05.2013г. № 28 «Об утверждении Перечня   муниципальных должностей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и размеров      должностных     окладов       по муниципальным должностям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3. Настоящее решение вступает в силу со дня официального опубликования (обнародования) в порядке, предусмотренном Уставом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и распространяется на </w:t>
      </w:r>
      <w:proofErr w:type="gramStart"/>
      <w:r w:rsidRPr="006B25AD">
        <w:rPr>
          <w:rFonts w:ascii="Times New Roman" w:eastAsia="Times New Roman" w:hAnsi="Times New Roman" w:cs="Times New Roman"/>
          <w:sz w:val="24"/>
          <w:szCs w:val="24"/>
          <w:lang w:eastAsia="ru-RU"/>
        </w:rPr>
        <w:t>правоотношения</w:t>
      </w:r>
      <w:proofErr w:type="gramEnd"/>
      <w:r w:rsidRPr="006B25AD">
        <w:rPr>
          <w:rFonts w:ascii="Times New Roman" w:eastAsia="Times New Roman" w:hAnsi="Times New Roman" w:cs="Times New Roman"/>
          <w:sz w:val="24"/>
          <w:szCs w:val="24"/>
          <w:lang w:eastAsia="ru-RU"/>
        </w:rPr>
        <w:t xml:space="preserve"> возникшие с 01 января 2025 года.</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0"/>
          <w:szCs w:val="20"/>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Председатель Совета</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Л.С.</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Бражникова</w:t>
      </w:r>
      <w:proofErr w:type="spellEnd"/>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А.В.</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Пиличенко</w:t>
      </w:r>
      <w:proofErr w:type="spellEnd"/>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 xml:space="preserve">УТВЕРЖДЕН </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Решением Совета</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roofErr w:type="spellStart"/>
      <w:r w:rsidRPr="006B25AD">
        <w:rPr>
          <w:rFonts w:ascii="Times New Roman" w:eastAsia="Times New Roman" w:hAnsi="Times New Roman" w:cs="Times New Roman"/>
          <w:sz w:val="18"/>
          <w:szCs w:val="18"/>
          <w:lang w:eastAsia="ru-RU"/>
        </w:rPr>
        <w:t>Усть-Тымского</w:t>
      </w:r>
      <w:proofErr w:type="spellEnd"/>
      <w:r w:rsidRPr="006B25AD">
        <w:rPr>
          <w:rFonts w:ascii="Times New Roman" w:eastAsia="Times New Roman" w:hAnsi="Times New Roman" w:cs="Times New Roman"/>
          <w:sz w:val="18"/>
          <w:szCs w:val="18"/>
          <w:lang w:eastAsia="ru-RU"/>
        </w:rPr>
        <w:t xml:space="preserve"> сельского </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поселения от 04.02.2025г.№ 74</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Приложение № 1</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right"/>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РЕЕСТ МУНИЦИПАЛЬНЫХ ДОЛЖНОСТЕЙ И РАЗМЕРЫ ДОЛНОСТНЫХ ОКЛАДОВ ПО МУНИЦИПАЛЬНЫМ ДОЛЖНОСТЯМ МУНИЦИПАЛЬНОГО ОБРАЗОВАНИЯ «УСТЬ-ТЫМСКОЕ СЕЛЬСКОЕ ПОСЕЛЕНИЕ»</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305"/>
        <w:gridCol w:w="3420"/>
      </w:tblGrid>
      <w:tr w:rsidR="006B25AD" w:rsidRPr="006B25AD" w:rsidTr="006B25AD">
        <w:tc>
          <w:tcPr>
            <w:tcW w:w="0" w:type="auto"/>
          </w:tcPr>
          <w:p w:rsidR="006B25AD" w:rsidRPr="006B25AD" w:rsidRDefault="006B25AD" w:rsidP="006B25AD">
            <w:pPr>
              <w:spacing w:after="0" w:line="240" w:lineRule="auto"/>
              <w:jc w:val="center"/>
              <w:rPr>
                <w:rFonts w:ascii="Times New Roman" w:eastAsia="Times New Roman" w:hAnsi="Times New Roman" w:cs="Times New Roman"/>
                <w:b/>
                <w:sz w:val="24"/>
                <w:szCs w:val="24"/>
                <w:lang w:val="en-US" w:eastAsia="ru-RU"/>
              </w:rPr>
            </w:pPr>
            <w:r w:rsidRPr="006B25AD">
              <w:rPr>
                <w:rFonts w:ascii="Times New Roman" w:eastAsia="Times New Roman" w:hAnsi="Times New Roman" w:cs="Times New Roman"/>
                <w:b/>
                <w:sz w:val="24"/>
                <w:szCs w:val="24"/>
                <w:lang w:val="en-US" w:eastAsia="ru-RU"/>
              </w:rPr>
              <w:t>NN</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roofErr w:type="gramStart"/>
            <w:r w:rsidRPr="006B25AD">
              <w:rPr>
                <w:rFonts w:ascii="Times New Roman" w:eastAsia="Times New Roman" w:hAnsi="Times New Roman" w:cs="Times New Roman"/>
                <w:b/>
                <w:sz w:val="24"/>
                <w:szCs w:val="24"/>
                <w:lang w:eastAsia="ru-RU"/>
              </w:rPr>
              <w:t>п</w:t>
            </w:r>
            <w:proofErr w:type="gramEnd"/>
            <w:r w:rsidRPr="006B25AD">
              <w:rPr>
                <w:rFonts w:ascii="Times New Roman" w:eastAsia="Times New Roman" w:hAnsi="Times New Roman" w:cs="Times New Roman"/>
                <w:b/>
                <w:sz w:val="24"/>
                <w:szCs w:val="24"/>
                <w:lang w:eastAsia="ru-RU"/>
              </w:rPr>
              <w:t>/п</w:t>
            </w:r>
          </w:p>
        </w:tc>
        <w:tc>
          <w:tcPr>
            <w:tcW w:w="5305" w:type="dxa"/>
          </w:tcPr>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Наименование муниципальной должности</w:t>
            </w:r>
          </w:p>
        </w:tc>
        <w:tc>
          <w:tcPr>
            <w:tcW w:w="3420" w:type="dxa"/>
          </w:tcPr>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Месячный должностной оклад в расчетных единицах </w:t>
            </w:r>
          </w:p>
        </w:tc>
      </w:tr>
      <w:tr w:rsidR="006B25AD" w:rsidRPr="006B25AD" w:rsidTr="006B25AD">
        <w:tc>
          <w:tcPr>
            <w:tcW w:w="0" w:type="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w:t>
            </w:r>
          </w:p>
        </w:tc>
        <w:tc>
          <w:tcPr>
            <w:tcW w:w="5305" w:type="dxa"/>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Глава муниципального образования</w:t>
            </w:r>
          </w:p>
        </w:tc>
        <w:tc>
          <w:tcPr>
            <w:tcW w:w="3420" w:type="dxa"/>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5-8</w:t>
            </w:r>
          </w:p>
        </w:tc>
      </w:tr>
    </w:tbl>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РЕШЕНИЕ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04.02.2025</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 xml:space="preserve">г.                                                                                                                         </w:t>
      </w:r>
      <w:r w:rsidRPr="006B25AD">
        <w:rPr>
          <w:rFonts w:ascii="Times New Roman" w:eastAsia="Times New Roman" w:hAnsi="Times New Roman" w:cs="Times New Roman"/>
          <w:b/>
          <w:sz w:val="24"/>
          <w:szCs w:val="24"/>
          <w:lang w:eastAsia="ru-RU"/>
        </w:rPr>
        <w:t>№ 75</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936"/>
      </w:tblGrid>
      <w:tr w:rsidR="006B25AD" w:rsidRPr="006B25AD" w:rsidTr="006B25AD">
        <w:tc>
          <w:tcPr>
            <w:tcW w:w="3936" w:type="dxa"/>
            <w:shd w:val="clear" w:color="auto" w:fill="auto"/>
          </w:tcPr>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 расчетной единице </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p>
        </w:tc>
      </w:tr>
    </w:tbl>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На основании и в соответствии со статьёй 2 Закона Томской области от 05.08.2011г. № 157-ОЗ «О расчётной единице».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Установить размер расчетной единицы, равный 1 473,09 рублей.</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  Признать утратившими силу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13.10.2023 г. № 30 «О расчетной единице»</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3. Настоящее решение вступает в силу со дня официального опубликования (обнародования) в порядке, предусмотренном Уставом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и распространяется на </w:t>
      </w:r>
      <w:proofErr w:type="gramStart"/>
      <w:r w:rsidRPr="006B25AD">
        <w:rPr>
          <w:rFonts w:ascii="Times New Roman" w:eastAsia="Times New Roman" w:hAnsi="Times New Roman" w:cs="Times New Roman"/>
          <w:sz w:val="24"/>
          <w:szCs w:val="24"/>
          <w:lang w:eastAsia="ru-RU"/>
        </w:rPr>
        <w:t>правоотношения</w:t>
      </w:r>
      <w:proofErr w:type="gramEnd"/>
      <w:r w:rsidRPr="006B25AD">
        <w:rPr>
          <w:rFonts w:ascii="Times New Roman" w:eastAsia="Times New Roman" w:hAnsi="Times New Roman" w:cs="Times New Roman"/>
          <w:sz w:val="24"/>
          <w:szCs w:val="24"/>
          <w:lang w:eastAsia="ru-RU"/>
        </w:rPr>
        <w:t xml:space="preserve"> возникшие с 01 января 2025 года.</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76" w:lineRule="auto"/>
        <w:contextualSpacing/>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contextualSpacing/>
        <w:jc w:val="both"/>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Председатель Совета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Л.С.</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Бражникова</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сельского поселения                                                                                  А.В.</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Пиличенко</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РЕШЕНИЕ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
    <w:p w:rsid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sz w:val="24"/>
          <w:szCs w:val="24"/>
          <w:lang w:eastAsia="ru-RU"/>
        </w:rPr>
        <w:t xml:space="preserve">04.02.2025г.                                                                                                   </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b/>
          <w:sz w:val="24"/>
          <w:szCs w:val="24"/>
          <w:lang w:eastAsia="ru-RU"/>
        </w:rPr>
        <w:t>№ 76</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4820"/>
      </w:tblGrid>
      <w:tr w:rsidR="006B25AD" w:rsidRPr="006B25AD" w:rsidTr="006B25AD">
        <w:tc>
          <w:tcPr>
            <w:tcW w:w="4820" w:type="dxa"/>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 внесение изменений в решение Совета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28.05.2013г.№ 29 «Об утверждении   Положения о     размере и порядке оплаты      лиц, замещающих муниципальные   должности муниципального</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tc>
      </w:tr>
    </w:tbl>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ind w:firstLine="708"/>
        <w:jc w:val="both"/>
        <w:rPr>
          <w:rFonts w:ascii="Times New Roman" w:eastAsia="Times New Roman" w:hAnsi="Times New Roman" w:cs="Arial"/>
          <w:sz w:val="24"/>
          <w:szCs w:val="24"/>
          <w:lang w:eastAsia="ru-RU"/>
        </w:rPr>
      </w:pPr>
      <w:r w:rsidRPr="006B25AD">
        <w:rPr>
          <w:rFonts w:ascii="Times New Roman" w:eastAsia="Times New Roman" w:hAnsi="Times New Roman" w:cs="Times New Roman"/>
          <w:sz w:val="24"/>
          <w:szCs w:val="24"/>
          <w:lang w:eastAsia="ru-RU"/>
        </w:rPr>
        <w:t>В рамках совершенствования системы оплаты труда</w:t>
      </w:r>
      <w:r w:rsidRPr="006B25AD">
        <w:rPr>
          <w:rFonts w:ascii="Times New Roman" w:eastAsia="Times New Roman" w:hAnsi="Times New Roman" w:cs="Arial"/>
          <w:sz w:val="24"/>
          <w:szCs w:val="24"/>
          <w:lang w:eastAsia="ru-RU"/>
        </w:rPr>
        <w:t>,</w:t>
      </w:r>
    </w:p>
    <w:p w:rsidR="006B25AD" w:rsidRPr="006B25AD" w:rsidRDefault="006B25AD" w:rsidP="006B25AD">
      <w:pPr>
        <w:widowControl w:val="0"/>
        <w:autoSpaceDE w:val="0"/>
        <w:autoSpaceDN w:val="0"/>
        <w:adjustRightInd w:val="0"/>
        <w:spacing w:after="0" w:line="240" w:lineRule="auto"/>
        <w:ind w:firstLine="708"/>
        <w:jc w:val="both"/>
        <w:rPr>
          <w:rFonts w:ascii="Times New Roman" w:eastAsia="Times New Roman" w:hAnsi="Times New Roman" w:cs="Arial"/>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rPr>
      </w:pPr>
      <w:r w:rsidRPr="006B25AD">
        <w:rPr>
          <w:rFonts w:ascii="Times New Roman" w:eastAsia="Times New Roman" w:hAnsi="Times New Roman" w:cs="Times New Roman"/>
          <w:sz w:val="24"/>
          <w:szCs w:val="24"/>
          <w:lang w:eastAsia="ru-RU"/>
        </w:rPr>
        <w:t xml:space="preserve">   1. Внести в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28.05.2013 № 29 «Об утверждении Положения о размере и порядке оплаты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w:t>
      </w:r>
      <w:r w:rsidRPr="006B25AD">
        <w:rPr>
          <w:rFonts w:ascii="Times New Roman" w:eastAsia="Times New Roman" w:hAnsi="Times New Roman" w:cs="Times New Roman"/>
          <w:bCs/>
          <w:sz w:val="24"/>
          <w:szCs w:val="24"/>
        </w:rPr>
        <w:t>следующие изменения:</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6B25AD">
        <w:rPr>
          <w:rFonts w:ascii="Times New Roman" w:eastAsia="Times New Roman" w:hAnsi="Times New Roman" w:cs="Times New Roman"/>
          <w:bCs/>
          <w:sz w:val="24"/>
          <w:szCs w:val="24"/>
        </w:rPr>
        <w:t xml:space="preserve">     </w:t>
      </w:r>
      <w:r w:rsidRPr="006B25AD">
        <w:rPr>
          <w:rFonts w:ascii="Times New Roman" w:eastAsia="Times New Roman" w:hAnsi="Times New Roman" w:cs="Times New Roman"/>
          <w:sz w:val="24"/>
          <w:szCs w:val="24"/>
          <w:lang w:eastAsia="ru-RU"/>
        </w:rPr>
        <w:t xml:space="preserve">Положение о размере и порядке оплаты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(далее - Положение)</w:t>
      </w:r>
      <w:r w:rsidRPr="006B25AD">
        <w:rPr>
          <w:rFonts w:ascii="Times New Roman" w:eastAsia="Times New Roman" w:hAnsi="Times New Roman" w:cs="Times New Roman"/>
          <w:bCs/>
          <w:sz w:val="24"/>
          <w:szCs w:val="24"/>
        </w:rPr>
        <w:t>, утверждённое названным решением изложить в новой редакции.</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 xml:space="preserve">            2.  Признать утратившим силу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27.10.2023 года № 33 «О внесение изменений и в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28.05.2013 г.№ 29 «Об утверждении Положения о     размере и порядке оплаты      лиц, замещающих муниципальные   должности муниципального</w:t>
      </w: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3.Настоящее решение вступает в силу со дня официального опубликования (обнародования) в порядке, предусмотренном Уставом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и распространяется на </w:t>
      </w:r>
      <w:proofErr w:type="gramStart"/>
      <w:r w:rsidRPr="006B25AD">
        <w:rPr>
          <w:rFonts w:ascii="Times New Roman" w:eastAsia="Times New Roman" w:hAnsi="Times New Roman" w:cs="Times New Roman"/>
          <w:sz w:val="24"/>
          <w:szCs w:val="24"/>
          <w:lang w:eastAsia="ru-RU"/>
        </w:rPr>
        <w:t>правоотношения</w:t>
      </w:r>
      <w:proofErr w:type="gramEnd"/>
      <w:r w:rsidRPr="006B25AD">
        <w:rPr>
          <w:rFonts w:ascii="Times New Roman" w:eastAsia="Times New Roman" w:hAnsi="Times New Roman" w:cs="Times New Roman"/>
          <w:sz w:val="24"/>
          <w:szCs w:val="24"/>
          <w:lang w:eastAsia="ru-RU"/>
        </w:rPr>
        <w:t xml:space="preserve"> возникшие с 01 января 2025 года.</w:t>
      </w: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rPr>
          <w:rFonts w:ascii="Times New Roman" w:eastAsia="Times New Roman" w:hAnsi="Times New Roman" w:cs="Times New Roman"/>
          <w:sz w:val="24"/>
          <w:szCs w:val="24"/>
          <w:lang w:eastAsia="ru-RU"/>
        </w:rPr>
      </w:pPr>
    </w:p>
    <w:p w:rsidR="006B25AD" w:rsidRPr="006B25AD" w:rsidRDefault="006B25AD" w:rsidP="006B25AD">
      <w:pPr>
        <w:spacing w:after="0" w:line="276" w:lineRule="auto"/>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Председатель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сельского </w:t>
      </w:r>
      <w:r w:rsidRPr="006B25AD">
        <w:rPr>
          <w:rFonts w:ascii="Times New Roman" w:eastAsia="Times New Roman" w:hAnsi="Times New Roman" w:cs="Times New Roman"/>
          <w:sz w:val="24"/>
          <w:szCs w:val="24"/>
          <w:lang w:eastAsia="ru-RU"/>
        </w:rPr>
        <w:t xml:space="preserve">поселения                                                               </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Л.С.</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Бражникова</w:t>
      </w:r>
      <w:proofErr w:type="spellEnd"/>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сельского поселения                                                            </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 xml:space="preserve">  А.В.</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Пиличенко</w:t>
      </w:r>
      <w:proofErr w:type="spellEnd"/>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76"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МУНИЦИПАЛЬНОЕ ОБРАЗОВАНИЕ «УСТЬ-ТЫМСКОЕ СЕЛЬСКОЕ ПОСЕЛЕНИЕ»</w:t>
      </w: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ТОМСКАЯ ОБЛАСТЬ КАРГАСОКСКИЙ РАЙОН</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РЕШЕНИЕ</w:t>
      </w:r>
    </w:p>
    <w:p w:rsidR="006B25AD" w:rsidRPr="006B25AD" w:rsidRDefault="006B25AD" w:rsidP="006B25AD">
      <w:pPr>
        <w:spacing w:after="0" w:line="240" w:lineRule="auto"/>
        <w:jc w:val="center"/>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 xml:space="preserve">(в редакции решений Совета </w:t>
      </w: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 от 28.12.2023г. № 49; от 04.02.2025г.№ 76)</w:t>
      </w:r>
    </w:p>
    <w:p w:rsidR="006B25AD" w:rsidRPr="006B25AD" w:rsidRDefault="006B25AD" w:rsidP="006B25AD">
      <w:pPr>
        <w:spacing w:after="0" w:line="240" w:lineRule="auto"/>
        <w:jc w:val="center"/>
        <w:rPr>
          <w:rFonts w:ascii="Times New Roman" w:eastAsia="Times New Roman" w:hAnsi="Times New Roman" w:cs="Times New Roman"/>
          <w:sz w:val="20"/>
          <w:szCs w:val="20"/>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28.05.2013                                                                                                                              </w:t>
      </w:r>
      <w:r w:rsidRPr="006B25AD">
        <w:rPr>
          <w:rFonts w:ascii="Times New Roman" w:eastAsia="Times New Roman" w:hAnsi="Times New Roman" w:cs="Times New Roman"/>
          <w:b/>
          <w:sz w:val="24"/>
          <w:szCs w:val="24"/>
          <w:lang w:eastAsia="ru-RU"/>
        </w:rPr>
        <w:t>№ 29</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Об утверждении   Положения о     размере и</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порядке</w:t>
      </w:r>
      <w:proofErr w:type="gramEnd"/>
      <w:r w:rsidRPr="006B25AD">
        <w:rPr>
          <w:rFonts w:ascii="Times New Roman" w:eastAsia="Times New Roman" w:hAnsi="Times New Roman" w:cs="Times New Roman"/>
          <w:sz w:val="24"/>
          <w:szCs w:val="24"/>
          <w:lang w:eastAsia="ru-RU"/>
        </w:rPr>
        <w:t xml:space="preserve">       оплаты      лиц, замещающих</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муниципальные   должности </w:t>
      </w:r>
      <w:proofErr w:type="gramStart"/>
      <w:r w:rsidRPr="006B25AD">
        <w:rPr>
          <w:rFonts w:ascii="Times New Roman" w:eastAsia="Times New Roman" w:hAnsi="Times New Roman" w:cs="Times New Roman"/>
          <w:sz w:val="24"/>
          <w:szCs w:val="24"/>
          <w:lang w:eastAsia="ru-RU"/>
        </w:rPr>
        <w:t>муниципального</w:t>
      </w:r>
      <w:proofErr w:type="gram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Утвердить Положение о размере и порядке оплаты труда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согласно приложению.</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 Признать утратившим силу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28.01.2008г. № 16 « Об утверждении Положения  о размере и порядке оплаты труда  муниципальных служащих и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w:t>
      </w:r>
      <w:proofErr w:type="spellStart"/>
      <w:r w:rsidRPr="006B25AD">
        <w:rPr>
          <w:rFonts w:ascii="Times New Roman" w:eastAsia="Times New Roman" w:hAnsi="Times New Roman" w:cs="Times New Roman"/>
          <w:sz w:val="24"/>
          <w:szCs w:val="24"/>
          <w:lang w:eastAsia="ru-RU"/>
        </w:rPr>
        <w:t>поселение»</w:t>
      </w:r>
      <w:proofErr w:type="gramStart"/>
      <w:r w:rsidRPr="006B25AD">
        <w:rPr>
          <w:rFonts w:ascii="Times New Roman" w:eastAsia="Times New Roman" w:hAnsi="Times New Roman" w:cs="Times New Roman"/>
          <w:sz w:val="24"/>
          <w:szCs w:val="24"/>
          <w:lang w:eastAsia="ru-RU"/>
        </w:rPr>
        <w:t>,р</w:t>
      </w:r>
      <w:proofErr w:type="gramEnd"/>
      <w:r w:rsidRPr="006B25AD">
        <w:rPr>
          <w:rFonts w:ascii="Times New Roman" w:eastAsia="Times New Roman" w:hAnsi="Times New Roman" w:cs="Times New Roman"/>
          <w:sz w:val="24"/>
          <w:szCs w:val="24"/>
          <w:lang w:eastAsia="ru-RU"/>
        </w:rPr>
        <w:t>ешение</w:t>
      </w:r>
      <w:proofErr w:type="spellEnd"/>
      <w:r w:rsidRPr="006B25AD">
        <w:rPr>
          <w:rFonts w:ascii="Times New Roman" w:eastAsia="Times New Roman" w:hAnsi="Times New Roman" w:cs="Times New Roman"/>
          <w:sz w:val="24"/>
          <w:szCs w:val="24"/>
          <w:lang w:eastAsia="ru-RU"/>
        </w:rPr>
        <w:t xml:space="preserve">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11.11.2011г. № 124  « О внесении  изменений в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28.01.2008г. № 16 « Об утверждении </w:t>
      </w:r>
      <w:r w:rsidRPr="006B25AD">
        <w:rPr>
          <w:rFonts w:ascii="Times New Roman" w:eastAsia="Times New Roman" w:hAnsi="Times New Roman" w:cs="Times New Roman"/>
          <w:sz w:val="24"/>
          <w:szCs w:val="24"/>
          <w:lang w:eastAsia="ru-RU"/>
        </w:rPr>
        <w:lastRenderedPageBreak/>
        <w:t xml:space="preserve">Положения  о размере и порядке оплаты труда  муниципальных служащих и </w:t>
      </w:r>
      <w:proofErr w:type="gramStart"/>
      <w:r w:rsidRPr="006B25AD">
        <w:rPr>
          <w:rFonts w:ascii="Times New Roman" w:eastAsia="Times New Roman" w:hAnsi="Times New Roman" w:cs="Times New Roman"/>
          <w:sz w:val="24"/>
          <w:szCs w:val="24"/>
          <w:lang w:eastAsia="ru-RU"/>
        </w:rPr>
        <w:t>лиц</w:t>
      </w:r>
      <w:proofErr w:type="gramEnd"/>
      <w:r w:rsidRPr="006B25AD">
        <w:rPr>
          <w:rFonts w:ascii="Times New Roman" w:eastAsia="Times New Roman" w:hAnsi="Times New Roman" w:cs="Times New Roman"/>
          <w:sz w:val="24"/>
          <w:szCs w:val="24"/>
          <w:lang w:eastAsia="ru-RU"/>
        </w:rPr>
        <w:t xml:space="preserve">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3. Настоящее решение опубликовать (обнародовать) и разместить на официальном сайте 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в информационно - телекоммуникационной сети «Интернет».</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Настоящее решение вступает в силу с 01 июня 2013 года, но не ранее его официального опубликования.</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5. </w:t>
      </w:r>
      <w:proofErr w:type="gramStart"/>
      <w:r w:rsidRPr="006B25AD">
        <w:rPr>
          <w:rFonts w:ascii="Times New Roman" w:eastAsia="Times New Roman" w:hAnsi="Times New Roman" w:cs="Times New Roman"/>
          <w:sz w:val="24"/>
          <w:szCs w:val="24"/>
          <w:lang w:eastAsia="ru-RU"/>
        </w:rPr>
        <w:t>Контроль за</w:t>
      </w:r>
      <w:proofErr w:type="gramEnd"/>
      <w:r w:rsidRPr="006B25AD">
        <w:rPr>
          <w:rFonts w:ascii="Times New Roman" w:eastAsia="Times New Roman" w:hAnsi="Times New Roman" w:cs="Times New Roman"/>
          <w:sz w:val="24"/>
          <w:szCs w:val="24"/>
          <w:lang w:eastAsia="ru-RU"/>
        </w:rPr>
        <w:t xml:space="preserve"> исполнением настоящего решения возложить на социально-экономический комитет</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Председатель Совета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А.А.</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Сысолин</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сельского поселения                                                                                         А.А.</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Сысолин</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right"/>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УТВЕРЖДЕНО</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r w:rsidRPr="006B25AD">
        <w:rPr>
          <w:rFonts w:ascii="Times New Roman" w:eastAsia="Times New Roman" w:hAnsi="Times New Roman" w:cs="Times New Roman"/>
          <w:sz w:val="18"/>
          <w:szCs w:val="18"/>
          <w:lang w:eastAsia="ru-RU"/>
        </w:rPr>
        <w:t xml:space="preserve"> Решением Совета </w:t>
      </w:r>
      <w:proofErr w:type="spellStart"/>
      <w:r w:rsidRPr="006B25AD">
        <w:rPr>
          <w:rFonts w:ascii="Times New Roman" w:eastAsia="Times New Roman" w:hAnsi="Times New Roman" w:cs="Times New Roman"/>
          <w:sz w:val="18"/>
          <w:szCs w:val="18"/>
          <w:lang w:eastAsia="ru-RU"/>
        </w:rPr>
        <w:t>Усть-Тымского</w:t>
      </w:r>
      <w:proofErr w:type="spellEnd"/>
      <w:r w:rsidRPr="006B25AD">
        <w:rPr>
          <w:rFonts w:ascii="Times New Roman" w:eastAsia="Times New Roman" w:hAnsi="Times New Roman" w:cs="Times New Roman"/>
          <w:sz w:val="18"/>
          <w:szCs w:val="18"/>
          <w:lang w:eastAsia="ru-RU"/>
        </w:rPr>
        <w:t xml:space="preserve"> сельского</w:t>
      </w:r>
    </w:p>
    <w:p w:rsidR="006B25AD" w:rsidRPr="006B25AD" w:rsidRDefault="006B25AD" w:rsidP="006B25AD">
      <w:pPr>
        <w:spacing w:after="0" w:line="240" w:lineRule="auto"/>
        <w:jc w:val="right"/>
        <w:rPr>
          <w:rFonts w:ascii="Times New Roman" w:eastAsia="Times New Roman" w:hAnsi="Times New Roman" w:cs="Times New Roman"/>
          <w:sz w:val="18"/>
          <w:szCs w:val="18"/>
          <w:lang w:eastAsia="ru-RU"/>
        </w:rPr>
      </w:pPr>
      <w:proofErr w:type="gramStart"/>
      <w:r w:rsidRPr="006B25AD">
        <w:rPr>
          <w:rFonts w:ascii="Times New Roman" w:eastAsia="Times New Roman" w:hAnsi="Times New Roman" w:cs="Times New Roman"/>
          <w:sz w:val="18"/>
          <w:szCs w:val="18"/>
          <w:lang w:eastAsia="ru-RU"/>
        </w:rPr>
        <w:t xml:space="preserve">поселения от 28.05. 2013 № 29 </w:t>
      </w:r>
      <w:r w:rsidRPr="006B25AD">
        <w:rPr>
          <w:rFonts w:ascii="Times New Roman" w:eastAsia="Times New Roman" w:hAnsi="Times New Roman" w:cs="Times New Roman"/>
          <w:sz w:val="20"/>
          <w:szCs w:val="20"/>
          <w:lang w:eastAsia="ru-RU"/>
        </w:rPr>
        <w:t xml:space="preserve">(в редакции решений Совета </w:t>
      </w:r>
      <w:proofErr w:type="spellStart"/>
      <w:r w:rsidRPr="006B25AD">
        <w:rPr>
          <w:rFonts w:ascii="Times New Roman" w:eastAsia="Times New Roman" w:hAnsi="Times New Roman" w:cs="Times New Roman"/>
          <w:sz w:val="20"/>
          <w:szCs w:val="20"/>
          <w:lang w:eastAsia="ru-RU"/>
        </w:rPr>
        <w:t>Усть-Тымского</w:t>
      </w:r>
      <w:proofErr w:type="spellEnd"/>
      <w:proofErr w:type="gramEnd"/>
    </w:p>
    <w:p w:rsidR="006B25AD" w:rsidRPr="006B25AD" w:rsidRDefault="006B25AD" w:rsidP="006B25AD">
      <w:pPr>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 xml:space="preserve"> сельского поселения от 28.12.2023г. № 49; от 04.02.2025г.№ 76)</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ПОЛОЖЕНИЕ</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О размере и порядке оплаты труда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b/>
          <w:sz w:val="24"/>
          <w:szCs w:val="24"/>
          <w:lang w:eastAsia="ru-RU"/>
        </w:rPr>
        <w:t>Усть-Тымское</w:t>
      </w:r>
      <w:proofErr w:type="spellEnd"/>
      <w:r w:rsidRPr="006B25AD">
        <w:rPr>
          <w:rFonts w:ascii="Times New Roman" w:eastAsia="Times New Roman" w:hAnsi="Times New Roman" w:cs="Times New Roman"/>
          <w:b/>
          <w:sz w:val="24"/>
          <w:szCs w:val="24"/>
          <w:lang w:eastAsia="ru-RU"/>
        </w:rPr>
        <w:t xml:space="preserve"> сельское поселение»</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1. Общие положения</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 Настоящее Положение  разработано  в соответствии с Трудовым Кодексом Российской Федерации, Законом Томской области от 06.05.2009 N 68-ОЗ «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отдельные должности  муниципальной службы, в Томской области», и определяет  размер и порядок оплаты труда лиц, замещающих муниципальные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 дале</w:t>
      </w:r>
      <w:proofErr w:type="gramStart"/>
      <w:r w:rsidRPr="006B25AD">
        <w:rPr>
          <w:rFonts w:ascii="Times New Roman" w:eastAsia="Times New Roman" w:hAnsi="Times New Roman" w:cs="Times New Roman"/>
          <w:sz w:val="24"/>
          <w:szCs w:val="24"/>
          <w:lang w:eastAsia="ru-RU"/>
        </w:rPr>
        <w:t>е-</w:t>
      </w:r>
      <w:proofErr w:type="gramEnd"/>
      <w:r w:rsidRPr="006B25AD">
        <w:rPr>
          <w:rFonts w:ascii="Times New Roman" w:eastAsia="Times New Roman" w:hAnsi="Times New Roman" w:cs="Times New Roman"/>
          <w:sz w:val="24"/>
          <w:szCs w:val="24"/>
          <w:lang w:eastAsia="ru-RU"/>
        </w:rPr>
        <w:t xml:space="preserve"> муниципальные служащие и лица</w:t>
      </w:r>
      <w:proofErr w:type="gramStart"/>
      <w:r w:rsidRPr="006B25AD">
        <w:rPr>
          <w:rFonts w:ascii="Times New Roman" w:eastAsia="Times New Roman" w:hAnsi="Times New Roman" w:cs="Times New Roman"/>
          <w:sz w:val="24"/>
          <w:szCs w:val="24"/>
          <w:lang w:eastAsia="ru-RU"/>
        </w:rPr>
        <w:t xml:space="preserve"> ,</w:t>
      </w:r>
      <w:proofErr w:type="gramEnd"/>
      <w:r w:rsidRPr="006B25AD">
        <w:rPr>
          <w:rFonts w:ascii="Times New Roman" w:eastAsia="Times New Roman" w:hAnsi="Times New Roman" w:cs="Times New Roman"/>
          <w:sz w:val="24"/>
          <w:szCs w:val="24"/>
          <w:lang w:eastAsia="ru-RU"/>
        </w:rPr>
        <w:t xml:space="preserve"> замещающие  муниципальные должности).</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2. Оплата труда лиц, замещающих муниципальные должности, производится в виде денежного содержания, которое состоит из должностного оклада в соответствии с занимаемой должностью, а также ежемесячных и иных дополнительных выплат, и выплачивается за счёт средств бюджета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3. К ежемесячным и иным дополнительным выплатам к окладу </w:t>
      </w:r>
      <w:proofErr w:type="gramStart"/>
      <w:r w:rsidRPr="006B25AD">
        <w:rPr>
          <w:rFonts w:ascii="Times New Roman" w:eastAsia="Times New Roman" w:hAnsi="Times New Roman" w:cs="Times New Roman"/>
          <w:sz w:val="24"/>
          <w:szCs w:val="24"/>
          <w:lang w:eastAsia="ru-RU"/>
        </w:rPr>
        <w:t>лица, замещающего муниципальную должность относятся</w:t>
      </w:r>
      <w:proofErr w:type="gramEnd"/>
      <w:r w:rsidRPr="006B25AD">
        <w:rPr>
          <w:rFonts w:ascii="Times New Roman" w:eastAsia="Times New Roman" w:hAnsi="Times New Roman" w:cs="Times New Roman"/>
          <w:sz w:val="24"/>
          <w:szCs w:val="24"/>
          <w:lang w:eastAsia="ru-RU"/>
        </w:rPr>
        <w:t>:</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 ежемесячная надбавка к должностному окладу за выслугу лет;</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 xml:space="preserve">    2) ежемесячная надбавка за особые условия деятельности лиц, замещающих муниципальные должности, за особые условия муниципальной службы;</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3) ежемесячная процентная надбавка к должностному окладу за работу со сведениями, составляющими государственную тайну;</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4) премия по результатам работы;</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5) материальная помощь; </w:t>
      </w: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5-1) единовременная денежная выплата лицам, замещающим муниципальные должности,</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предполагающие руководство органом местного самоуправления</w:t>
      </w:r>
      <w:r w:rsidRPr="006B25AD">
        <w:rPr>
          <w:rFonts w:ascii="ArialMT" w:eastAsia="Times New Roman" w:hAnsi="ArialMT" w:cs="ArialMT"/>
          <w:sz w:val="20"/>
          <w:szCs w:val="20"/>
          <w:lang w:eastAsia="ru-RU"/>
        </w:rPr>
        <w:t>.</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6) иные выплаты, предусмотренные законодательством Российской Федерации, Томской области.</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4. На должностной оклад и все виды надбавок и премий начисляется районный коэффициент, а также надбавка за работу в местностях, приравненных к районам Крайнего Севера, в порядке и в размере, установленных законодательством.</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2. Порядок определения размеров должностных окладов лиц, замещающих муниципальные должности</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6. Лицам, замещающим муниципальные должности, должностные оклады устанавливаются в соответствии со штатным расписанием соответствующих органов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7. Размер должностных окладов лиц, замещающих муниципальные должности, определяется путем умножения действующей на момент исчисления денежного содержания расчетной единицы на установленное для конкретной должности количество расчетных единиц.</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3. Ежемесячная надбавка к должностному окладу за выслугу лет</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8. Ежемесячная надбавка к должностному окладу за выслугу лет, выплачивается лицам, замещающим муниципальные должности в размере:</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от 1 года до 5 лет -10 процентов должностного оклада;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от 5 до 10 лет       - 20 процентов должностного оклада;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от 10 до 15 лет –    30 процентов должностного оклада;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от 15 лет и выше - 40 процентов должностного оклада;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9. Исчисление размера ежемесячной надбавки за выслугу лет осуществляется при замещении лицом муниципальной должности комиссией по установлению стажа муниципальной службы, создаваемой в соответствующем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Состав и порядок деятельности комиссии по установлению стажа муниципальной службы утверждается локальным нормативным актом руководителя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Исчисление стажа работы, дающего право на получение надбавок за выслугу лет, осуществляется в соответствии с Законом томской области «О муниципальной службе в Томской области».</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4. Ежемесячная надбавка за особые условия деятельности лиц, замещающих муниципальные должности, за особые условия муниципальной службы</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10. Под особыми условиями деятельности лиц, замещающих муниципальные должности, понимается сложность профессиональной служебной деятельности, необходимость выполнения особо сложных и важных работ, как правило, в условиях, отличающихся особым графиком и режимом работы, которые производятся в установленные сроки с высоким качеством.</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 xml:space="preserve">    При установлении ежемесячной надбавки за особые условия муниципальной службы учитывается напряженность и производительность труда лица, замещающего муниципальную должность.</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11. Лицам, замещающим муниципальные должности, выплачивается ежемесячная надбавка за особые условия деятельности в размере 132 процента должностного оклада.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12. </w:t>
      </w:r>
      <w:proofErr w:type="gramStart"/>
      <w:r w:rsidRPr="006B25AD">
        <w:rPr>
          <w:rFonts w:ascii="Times New Roman" w:eastAsia="Times New Roman" w:hAnsi="Times New Roman" w:cs="Times New Roman"/>
          <w:sz w:val="24"/>
          <w:szCs w:val="24"/>
          <w:lang w:eastAsia="ru-RU"/>
        </w:rPr>
        <w:t xml:space="preserve">В случае качественного выполнения лицом, замещающим муниципальную должность, за выполнение особо сложных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 и др.) в установленные сроки на основании решения руководителя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этому муниципальному служащему ежемесячная надбавка за особые условия муниципальной службы может выплачиваться</w:t>
      </w:r>
      <w:proofErr w:type="gramEnd"/>
      <w:r w:rsidRPr="006B25AD">
        <w:rPr>
          <w:rFonts w:ascii="Times New Roman" w:eastAsia="Times New Roman" w:hAnsi="Times New Roman" w:cs="Times New Roman"/>
          <w:sz w:val="24"/>
          <w:szCs w:val="24"/>
          <w:lang w:eastAsia="ru-RU"/>
        </w:rPr>
        <w:t xml:space="preserve"> в повышенном размере.</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5. Материальная помощь</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18. Материальная помощь выплачивается лицам, замещающим муниципальные должности, в текущем финансовом году в размере двух должностных окладов.</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Материальная помощь выплачивается, как правило, ко времени ежегодного оплачиваемого отпуска.</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p>
    <w:p w:rsidR="006B25AD" w:rsidRPr="005C592B" w:rsidRDefault="006B25AD" w:rsidP="006B25AD"/>
    <w:p w:rsidR="006B25AD" w:rsidRPr="006B25AD" w:rsidRDefault="006B25AD" w:rsidP="006B25AD">
      <w:pPr>
        <w:jc w:val="center"/>
        <w:rPr>
          <w:rFonts w:ascii="Times New Roman" w:hAnsi="Times New Roman" w:cs="Times New Roman"/>
          <w:b/>
          <w:sz w:val="24"/>
          <w:szCs w:val="24"/>
        </w:rPr>
      </w:pPr>
      <w:r w:rsidRPr="006B25AD">
        <w:rPr>
          <w:rFonts w:ascii="Times New Roman" w:hAnsi="Times New Roman" w:cs="Times New Roman"/>
          <w:b/>
          <w:sz w:val="24"/>
          <w:szCs w:val="24"/>
        </w:rPr>
        <w:t>СОВЕТ УСТЬ-ТЫМСКОГО СЕЛЬСКОГО ПОСЕЛЕНИЯ</w:t>
      </w:r>
    </w:p>
    <w:p w:rsidR="006B25AD" w:rsidRPr="006B25AD" w:rsidRDefault="006B25AD" w:rsidP="006B25AD">
      <w:pPr>
        <w:jc w:val="center"/>
        <w:outlineLvl w:val="0"/>
        <w:rPr>
          <w:rFonts w:ascii="Times New Roman" w:hAnsi="Times New Roman" w:cs="Times New Roman"/>
          <w:b/>
          <w:sz w:val="24"/>
          <w:szCs w:val="24"/>
        </w:rPr>
      </w:pPr>
      <w:r w:rsidRPr="006B25AD">
        <w:rPr>
          <w:rFonts w:ascii="Times New Roman" w:hAnsi="Times New Roman" w:cs="Times New Roman"/>
          <w:b/>
          <w:sz w:val="24"/>
          <w:szCs w:val="24"/>
        </w:rPr>
        <w:t>РЕШЕНИЕ</w:t>
      </w:r>
    </w:p>
    <w:p w:rsidR="006B25AD" w:rsidRPr="006B25AD" w:rsidRDefault="006B25AD" w:rsidP="006B25AD">
      <w:pPr>
        <w:jc w:val="center"/>
        <w:outlineLvl w:val="0"/>
        <w:rPr>
          <w:rFonts w:ascii="Times New Roman" w:hAnsi="Times New Roman" w:cs="Times New Roman"/>
          <w:sz w:val="24"/>
          <w:szCs w:val="24"/>
        </w:rPr>
      </w:pPr>
    </w:p>
    <w:tbl>
      <w:tblPr>
        <w:tblW w:w="0" w:type="auto"/>
        <w:tblLook w:val="04A0" w:firstRow="1" w:lastRow="0" w:firstColumn="1" w:lastColumn="0" w:noHBand="0" w:noVBand="1"/>
      </w:tblPr>
      <w:tblGrid>
        <w:gridCol w:w="4800"/>
        <w:gridCol w:w="4771"/>
      </w:tblGrid>
      <w:tr w:rsidR="006B25AD" w:rsidRPr="006B25AD" w:rsidTr="006B25AD">
        <w:tc>
          <w:tcPr>
            <w:tcW w:w="4927" w:type="dxa"/>
            <w:shd w:val="clear" w:color="auto" w:fill="auto"/>
          </w:tcPr>
          <w:p w:rsidR="006B25AD" w:rsidRPr="006B25AD" w:rsidRDefault="006B25AD" w:rsidP="006B25AD">
            <w:pPr>
              <w:outlineLvl w:val="0"/>
              <w:rPr>
                <w:rFonts w:ascii="Times New Roman" w:hAnsi="Times New Roman" w:cs="Times New Roman"/>
                <w:sz w:val="24"/>
                <w:szCs w:val="24"/>
              </w:rPr>
            </w:pPr>
            <w:r w:rsidRPr="006B25AD">
              <w:rPr>
                <w:rFonts w:ascii="Times New Roman" w:hAnsi="Times New Roman" w:cs="Times New Roman"/>
                <w:sz w:val="24"/>
                <w:szCs w:val="24"/>
              </w:rPr>
              <w:t>04.02.2025</w:t>
            </w:r>
            <w:r>
              <w:rPr>
                <w:rFonts w:ascii="Times New Roman" w:hAnsi="Times New Roman" w:cs="Times New Roman"/>
                <w:sz w:val="24"/>
                <w:szCs w:val="24"/>
              </w:rPr>
              <w:t xml:space="preserve"> </w:t>
            </w:r>
            <w:r w:rsidRPr="006B25AD">
              <w:rPr>
                <w:rFonts w:ascii="Times New Roman" w:hAnsi="Times New Roman" w:cs="Times New Roman"/>
                <w:sz w:val="24"/>
                <w:szCs w:val="24"/>
              </w:rPr>
              <w:t>г.</w:t>
            </w:r>
          </w:p>
        </w:tc>
        <w:tc>
          <w:tcPr>
            <w:tcW w:w="4927" w:type="dxa"/>
            <w:shd w:val="clear" w:color="auto" w:fill="auto"/>
          </w:tcPr>
          <w:p w:rsidR="006B25AD" w:rsidRPr="006B25AD" w:rsidRDefault="006B25AD" w:rsidP="006B25AD">
            <w:pPr>
              <w:outlineLvl w:val="0"/>
              <w:rPr>
                <w:rFonts w:ascii="Times New Roman" w:hAnsi="Times New Roman" w:cs="Times New Roman"/>
                <w:b/>
                <w:sz w:val="24"/>
                <w:szCs w:val="24"/>
              </w:rPr>
            </w:pPr>
            <w:r w:rsidRPr="006B25AD">
              <w:rPr>
                <w:rFonts w:ascii="Times New Roman" w:hAnsi="Times New Roman" w:cs="Times New Roman"/>
                <w:b/>
                <w:sz w:val="24"/>
                <w:szCs w:val="24"/>
              </w:rPr>
              <w:t xml:space="preserve">                                                           № 77    </w:t>
            </w:r>
          </w:p>
        </w:tc>
      </w:tr>
    </w:tbl>
    <w:p w:rsidR="006B25AD" w:rsidRPr="006B25AD" w:rsidRDefault="006B25AD" w:rsidP="006B25AD">
      <w:pPr>
        <w:outlineLvl w:val="0"/>
        <w:rPr>
          <w:rFonts w:ascii="Times New Roman" w:hAnsi="Times New Roman" w:cs="Times New Roman"/>
          <w:sz w:val="24"/>
          <w:szCs w:val="24"/>
        </w:rPr>
      </w:pPr>
      <w:r w:rsidRPr="006B25AD">
        <w:rPr>
          <w:rFonts w:ascii="Times New Roman" w:hAnsi="Times New Roman" w:cs="Times New Roman"/>
          <w:sz w:val="24"/>
          <w:szCs w:val="24"/>
        </w:rPr>
        <w:t xml:space="preserve">с. </w:t>
      </w:r>
      <w:proofErr w:type="spellStart"/>
      <w:r w:rsidRPr="006B25AD">
        <w:rPr>
          <w:rFonts w:ascii="Times New Roman" w:hAnsi="Times New Roman" w:cs="Times New Roman"/>
          <w:sz w:val="24"/>
          <w:szCs w:val="24"/>
        </w:rPr>
        <w:t>Усть-Тым</w:t>
      </w:r>
      <w:proofErr w:type="spellEnd"/>
    </w:p>
    <w:p w:rsidR="006B25AD" w:rsidRPr="006B25AD" w:rsidRDefault="006B25AD" w:rsidP="006B25AD">
      <w:pPr>
        <w:autoSpaceDE w:val="0"/>
        <w:autoSpaceDN w:val="0"/>
        <w:adjustRightInd w:val="0"/>
        <w:spacing w:after="0"/>
        <w:jc w:val="center"/>
        <w:rPr>
          <w:rStyle w:val="FontStyle16"/>
          <w:rFonts w:cs="Times New Roman"/>
          <w:sz w:val="24"/>
          <w:szCs w:val="24"/>
        </w:rPr>
      </w:pPr>
      <w:r w:rsidRPr="006B25AD">
        <w:rPr>
          <w:rStyle w:val="FontStyle16"/>
          <w:rFonts w:cs="Times New Roman"/>
          <w:sz w:val="24"/>
          <w:szCs w:val="24"/>
        </w:rPr>
        <w:t xml:space="preserve">Об установлении </w:t>
      </w:r>
      <w:proofErr w:type="gramStart"/>
      <w:r w:rsidRPr="006B25AD">
        <w:rPr>
          <w:rStyle w:val="FontStyle16"/>
          <w:rFonts w:cs="Times New Roman"/>
          <w:sz w:val="24"/>
          <w:szCs w:val="24"/>
        </w:rPr>
        <w:t>размеры оплаты труда</w:t>
      </w:r>
      <w:proofErr w:type="gramEnd"/>
      <w:r w:rsidRPr="006B25AD">
        <w:rPr>
          <w:rStyle w:val="FontStyle16"/>
          <w:rFonts w:cs="Times New Roman"/>
          <w:sz w:val="24"/>
          <w:szCs w:val="24"/>
        </w:rPr>
        <w:t xml:space="preserve"> </w:t>
      </w:r>
    </w:p>
    <w:p w:rsidR="006B25AD" w:rsidRPr="006B25AD" w:rsidRDefault="006B25AD" w:rsidP="006B25AD">
      <w:pPr>
        <w:autoSpaceDE w:val="0"/>
        <w:autoSpaceDN w:val="0"/>
        <w:adjustRightInd w:val="0"/>
        <w:jc w:val="center"/>
        <w:rPr>
          <w:rFonts w:ascii="Times New Roman" w:eastAsia="Calibri" w:hAnsi="Times New Roman" w:cs="Times New Roman"/>
          <w:sz w:val="24"/>
          <w:szCs w:val="24"/>
        </w:rPr>
      </w:pPr>
      <w:r w:rsidRPr="006B25AD">
        <w:rPr>
          <w:rFonts w:ascii="Times New Roman" w:hAnsi="Times New Roman" w:cs="Times New Roman"/>
          <w:sz w:val="24"/>
          <w:szCs w:val="24"/>
        </w:rPr>
        <w:t xml:space="preserve">Главы </w:t>
      </w:r>
      <w:proofErr w:type="spellStart"/>
      <w:r w:rsidRPr="006B25AD">
        <w:rPr>
          <w:rFonts w:ascii="Times New Roman" w:hAnsi="Times New Roman" w:cs="Times New Roman"/>
          <w:sz w:val="24"/>
          <w:szCs w:val="24"/>
        </w:rPr>
        <w:t>Усть-Тымского</w:t>
      </w:r>
      <w:proofErr w:type="spellEnd"/>
      <w:r w:rsidRPr="006B25AD">
        <w:rPr>
          <w:rFonts w:ascii="Times New Roman" w:hAnsi="Times New Roman" w:cs="Times New Roman"/>
          <w:sz w:val="24"/>
          <w:szCs w:val="24"/>
        </w:rPr>
        <w:t xml:space="preserve"> сельского поселения на 2025 год</w:t>
      </w:r>
    </w:p>
    <w:p w:rsidR="006B25AD" w:rsidRPr="006B25AD" w:rsidRDefault="006B25AD" w:rsidP="006B25AD">
      <w:pPr>
        <w:pStyle w:val="Style8"/>
        <w:widowControl/>
        <w:tabs>
          <w:tab w:val="left" w:pos="4111"/>
        </w:tabs>
        <w:ind w:right="-1"/>
        <w:jc w:val="center"/>
      </w:pPr>
    </w:p>
    <w:p w:rsidR="006B25AD" w:rsidRPr="006B25AD" w:rsidRDefault="006B25AD" w:rsidP="006B25AD">
      <w:pPr>
        <w:autoSpaceDE w:val="0"/>
        <w:autoSpaceDN w:val="0"/>
        <w:adjustRightInd w:val="0"/>
        <w:ind w:firstLine="708"/>
        <w:jc w:val="both"/>
        <w:rPr>
          <w:rFonts w:ascii="Times New Roman" w:hAnsi="Times New Roman" w:cs="Times New Roman"/>
          <w:sz w:val="24"/>
          <w:szCs w:val="24"/>
        </w:rPr>
      </w:pPr>
      <w:r w:rsidRPr="006B25AD">
        <w:rPr>
          <w:rFonts w:ascii="Times New Roman" w:hAnsi="Times New Roman" w:cs="Times New Roman"/>
          <w:sz w:val="24"/>
          <w:szCs w:val="24"/>
        </w:rPr>
        <w:t>В соответствии с Законом Томской области от 09.10.2007 № 223-ОЗ «О муниципальных должностях в Томской области», Законом Томской области от 06.05.2009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отдельные должности муниципальной службы, в Томской области»</w:t>
      </w:r>
    </w:p>
    <w:p w:rsidR="006B25AD" w:rsidRPr="006B25AD" w:rsidRDefault="006B25AD" w:rsidP="006B25AD">
      <w:pPr>
        <w:jc w:val="center"/>
        <w:rPr>
          <w:rStyle w:val="FontStyle16"/>
          <w:rFonts w:cs="Times New Roman"/>
          <w:b/>
          <w:sz w:val="24"/>
          <w:szCs w:val="24"/>
        </w:rPr>
      </w:pPr>
      <w:r w:rsidRPr="006B25AD">
        <w:rPr>
          <w:rFonts w:ascii="Times New Roman" w:hAnsi="Times New Roman" w:cs="Times New Roman"/>
          <w:b/>
          <w:sz w:val="24"/>
          <w:szCs w:val="24"/>
        </w:rPr>
        <w:t xml:space="preserve">Совет </w:t>
      </w:r>
      <w:proofErr w:type="spellStart"/>
      <w:r w:rsidRPr="006B25AD">
        <w:rPr>
          <w:rFonts w:ascii="Times New Roman" w:hAnsi="Times New Roman" w:cs="Times New Roman"/>
          <w:b/>
          <w:sz w:val="24"/>
          <w:szCs w:val="24"/>
        </w:rPr>
        <w:t>Усть-Тымского</w:t>
      </w:r>
      <w:proofErr w:type="spellEnd"/>
      <w:r w:rsidRPr="006B25AD">
        <w:rPr>
          <w:rFonts w:ascii="Times New Roman" w:hAnsi="Times New Roman" w:cs="Times New Roman"/>
          <w:b/>
          <w:sz w:val="24"/>
          <w:szCs w:val="24"/>
        </w:rPr>
        <w:t xml:space="preserve"> сельского поселения решил:</w:t>
      </w:r>
    </w:p>
    <w:p w:rsidR="006B25AD" w:rsidRPr="006B25AD" w:rsidRDefault="006B25AD" w:rsidP="006B25AD">
      <w:pPr>
        <w:pStyle w:val="2"/>
        <w:keepNext w:val="0"/>
        <w:keepLines w:val="0"/>
        <w:numPr>
          <w:ilvl w:val="0"/>
          <w:numId w:val="4"/>
        </w:numPr>
        <w:autoSpaceDE w:val="0"/>
        <w:autoSpaceDN w:val="0"/>
        <w:adjustRightInd w:val="0"/>
        <w:spacing w:before="0" w:line="240" w:lineRule="auto"/>
        <w:ind w:left="0" w:firstLine="709"/>
        <w:jc w:val="both"/>
        <w:rPr>
          <w:rStyle w:val="FontStyle16"/>
          <w:rFonts w:cs="Times New Roman"/>
          <w:b w:val="0"/>
          <w:color w:val="auto"/>
          <w:sz w:val="24"/>
          <w:szCs w:val="24"/>
        </w:rPr>
      </w:pPr>
      <w:r w:rsidRPr="006B25AD">
        <w:rPr>
          <w:rStyle w:val="FontStyle16"/>
          <w:rFonts w:cs="Times New Roman"/>
          <w:b w:val="0"/>
          <w:color w:val="auto"/>
          <w:sz w:val="24"/>
          <w:szCs w:val="24"/>
        </w:rPr>
        <w:t xml:space="preserve">Установить Главе </w:t>
      </w:r>
      <w:proofErr w:type="spellStart"/>
      <w:r w:rsidRPr="006B25AD">
        <w:rPr>
          <w:rStyle w:val="FontStyle16"/>
          <w:rFonts w:cs="Times New Roman"/>
          <w:b w:val="0"/>
          <w:color w:val="auto"/>
          <w:sz w:val="24"/>
          <w:szCs w:val="24"/>
        </w:rPr>
        <w:t>Усть-Тымского</w:t>
      </w:r>
      <w:proofErr w:type="spellEnd"/>
      <w:r w:rsidRPr="006B25AD">
        <w:rPr>
          <w:rStyle w:val="FontStyle16"/>
          <w:rFonts w:cs="Times New Roman"/>
          <w:b w:val="0"/>
          <w:color w:val="auto"/>
          <w:sz w:val="24"/>
          <w:szCs w:val="24"/>
        </w:rPr>
        <w:t xml:space="preserve"> сельского поселения </w:t>
      </w:r>
      <w:proofErr w:type="gramStart"/>
      <w:r w:rsidRPr="006B25AD">
        <w:rPr>
          <w:rStyle w:val="FontStyle16"/>
          <w:rFonts w:cs="Times New Roman"/>
          <w:b w:val="0"/>
          <w:color w:val="auto"/>
          <w:sz w:val="24"/>
          <w:szCs w:val="24"/>
        </w:rPr>
        <w:t>размер оплаты труда</w:t>
      </w:r>
      <w:proofErr w:type="gramEnd"/>
      <w:r w:rsidRPr="006B25AD">
        <w:rPr>
          <w:rStyle w:val="FontStyle16"/>
          <w:rFonts w:cs="Times New Roman"/>
          <w:b w:val="0"/>
          <w:color w:val="auto"/>
          <w:sz w:val="24"/>
          <w:szCs w:val="24"/>
        </w:rPr>
        <w:t xml:space="preserve"> на 2025 год согласно приложению, к настоящему решению.</w:t>
      </w:r>
    </w:p>
    <w:p w:rsidR="006B25AD" w:rsidRPr="006B25AD" w:rsidRDefault="006B25AD" w:rsidP="006B25AD">
      <w:pPr>
        <w:numPr>
          <w:ilvl w:val="0"/>
          <w:numId w:val="4"/>
        </w:numPr>
        <w:spacing w:after="0" w:line="240" w:lineRule="auto"/>
        <w:ind w:left="0" w:firstLine="709"/>
        <w:jc w:val="both"/>
        <w:rPr>
          <w:rFonts w:ascii="Times New Roman" w:eastAsia="Calibri" w:hAnsi="Times New Roman" w:cs="Times New Roman"/>
          <w:sz w:val="24"/>
          <w:szCs w:val="24"/>
        </w:rPr>
      </w:pPr>
      <w:r w:rsidRPr="006B25AD">
        <w:rPr>
          <w:rFonts w:ascii="Times New Roman" w:eastAsia="Calibri" w:hAnsi="Times New Roman" w:cs="Times New Roman"/>
          <w:sz w:val="24"/>
          <w:szCs w:val="24"/>
        </w:rPr>
        <w:t xml:space="preserve">Установить, что действие настоящего решения Совета </w:t>
      </w:r>
      <w:proofErr w:type="spellStart"/>
      <w:r w:rsidRPr="006B25AD">
        <w:rPr>
          <w:rFonts w:ascii="Times New Roman" w:eastAsia="Calibri" w:hAnsi="Times New Roman" w:cs="Times New Roman"/>
          <w:sz w:val="24"/>
          <w:szCs w:val="24"/>
        </w:rPr>
        <w:t>Усть-Тымского</w:t>
      </w:r>
      <w:proofErr w:type="spellEnd"/>
      <w:r w:rsidRPr="006B25AD">
        <w:rPr>
          <w:rFonts w:ascii="Times New Roman" w:eastAsia="Calibri" w:hAnsi="Times New Roman" w:cs="Times New Roman"/>
          <w:sz w:val="24"/>
          <w:szCs w:val="24"/>
        </w:rPr>
        <w:t xml:space="preserve"> сельского поселения распространяется на отношения, сложившиеся с 01 января 2025 года.</w:t>
      </w:r>
    </w:p>
    <w:p w:rsidR="006B25AD" w:rsidRPr="006B25AD" w:rsidRDefault="006B25AD" w:rsidP="006B25AD">
      <w:pPr>
        <w:numPr>
          <w:ilvl w:val="0"/>
          <w:numId w:val="4"/>
        </w:numPr>
        <w:spacing w:after="0" w:line="240" w:lineRule="auto"/>
        <w:ind w:left="0" w:firstLine="709"/>
        <w:jc w:val="both"/>
        <w:rPr>
          <w:rStyle w:val="FontStyle16"/>
          <w:rFonts w:eastAsia="Calibri" w:cs="Times New Roman"/>
          <w:sz w:val="24"/>
          <w:szCs w:val="24"/>
        </w:rPr>
      </w:pPr>
      <w:r w:rsidRPr="006B25AD">
        <w:rPr>
          <w:rFonts w:ascii="Times New Roman" w:hAnsi="Times New Roman" w:cs="Times New Roman"/>
          <w:color w:val="000000"/>
          <w:sz w:val="24"/>
          <w:szCs w:val="24"/>
        </w:rPr>
        <w:t xml:space="preserve">Настоящее решение вступает в силу </w:t>
      </w:r>
      <w:proofErr w:type="gramStart"/>
      <w:r w:rsidRPr="006B25AD">
        <w:rPr>
          <w:rFonts w:ascii="Times New Roman" w:hAnsi="Times New Roman" w:cs="Times New Roman"/>
          <w:color w:val="000000"/>
          <w:sz w:val="24"/>
          <w:szCs w:val="24"/>
        </w:rPr>
        <w:t>с даты</w:t>
      </w:r>
      <w:proofErr w:type="gramEnd"/>
      <w:r w:rsidRPr="006B25AD">
        <w:rPr>
          <w:rFonts w:ascii="Times New Roman" w:hAnsi="Times New Roman" w:cs="Times New Roman"/>
          <w:color w:val="000000"/>
          <w:sz w:val="24"/>
          <w:szCs w:val="24"/>
        </w:rPr>
        <w:t xml:space="preserve"> его подписания.</w:t>
      </w:r>
    </w:p>
    <w:p w:rsidR="006B25AD" w:rsidRPr="006B25AD" w:rsidRDefault="006B25AD" w:rsidP="006B25AD">
      <w:pPr>
        <w:pStyle w:val="Style7"/>
        <w:widowControl/>
        <w:spacing w:line="240" w:lineRule="auto"/>
        <w:jc w:val="left"/>
        <w:rPr>
          <w:rStyle w:val="FontStyle16"/>
          <w:sz w:val="24"/>
        </w:rPr>
      </w:pPr>
    </w:p>
    <w:p w:rsidR="006B25AD" w:rsidRPr="006B25AD" w:rsidRDefault="006B25AD" w:rsidP="006B25AD">
      <w:pPr>
        <w:pStyle w:val="Style7"/>
        <w:widowControl/>
        <w:spacing w:line="240" w:lineRule="auto"/>
        <w:jc w:val="left"/>
        <w:rPr>
          <w:rStyle w:val="FontStyle16"/>
          <w:sz w:val="24"/>
        </w:rPr>
      </w:pPr>
      <w:r w:rsidRPr="006B25AD">
        <w:rPr>
          <w:rStyle w:val="FontStyle16"/>
          <w:sz w:val="24"/>
        </w:rPr>
        <w:t xml:space="preserve">Председатель Совета   </w:t>
      </w:r>
    </w:p>
    <w:p w:rsidR="006B25AD" w:rsidRPr="006B25AD" w:rsidRDefault="006B25AD" w:rsidP="006B25AD">
      <w:pPr>
        <w:pStyle w:val="Style7"/>
        <w:widowControl/>
        <w:spacing w:line="240" w:lineRule="auto"/>
        <w:jc w:val="left"/>
        <w:rPr>
          <w:rStyle w:val="FontStyle16"/>
          <w:sz w:val="24"/>
        </w:rPr>
      </w:pPr>
      <w:proofErr w:type="spellStart"/>
      <w:r w:rsidRPr="006B25AD">
        <w:rPr>
          <w:rStyle w:val="FontStyle16"/>
          <w:sz w:val="24"/>
        </w:rPr>
        <w:t>Усть-Тымского</w:t>
      </w:r>
      <w:proofErr w:type="spellEnd"/>
      <w:r w:rsidRPr="006B25AD">
        <w:rPr>
          <w:rStyle w:val="FontStyle16"/>
          <w:sz w:val="24"/>
        </w:rPr>
        <w:t xml:space="preserve"> сельского поселения                                             Л.С.</w:t>
      </w:r>
      <w:r>
        <w:rPr>
          <w:rStyle w:val="FontStyle16"/>
          <w:sz w:val="24"/>
        </w:rPr>
        <w:t xml:space="preserve"> </w:t>
      </w:r>
      <w:proofErr w:type="spellStart"/>
      <w:r w:rsidRPr="006B25AD">
        <w:rPr>
          <w:rStyle w:val="FontStyle16"/>
          <w:sz w:val="24"/>
        </w:rPr>
        <w:t>Бражникова</w:t>
      </w:r>
      <w:proofErr w:type="spellEnd"/>
      <w:r w:rsidRPr="006B25AD">
        <w:rPr>
          <w:rStyle w:val="FontStyle16"/>
          <w:sz w:val="24"/>
        </w:rPr>
        <w:t xml:space="preserve">                                   </w:t>
      </w:r>
    </w:p>
    <w:p w:rsidR="006B25AD" w:rsidRPr="006B25AD" w:rsidRDefault="006B25AD" w:rsidP="006B25AD">
      <w:pPr>
        <w:pStyle w:val="Style7"/>
        <w:widowControl/>
        <w:spacing w:line="240" w:lineRule="auto"/>
        <w:jc w:val="left"/>
        <w:rPr>
          <w:rStyle w:val="FontStyle16"/>
          <w:sz w:val="24"/>
        </w:rPr>
      </w:pPr>
    </w:p>
    <w:p w:rsidR="006B25AD" w:rsidRPr="006B25AD" w:rsidRDefault="006B25AD" w:rsidP="006B25AD">
      <w:pPr>
        <w:pStyle w:val="Style7"/>
        <w:widowControl/>
        <w:tabs>
          <w:tab w:val="left" w:pos="7625"/>
        </w:tabs>
        <w:spacing w:after="857" w:line="240" w:lineRule="auto"/>
        <w:jc w:val="left"/>
        <w:rPr>
          <w:rStyle w:val="FontStyle16"/>
          <w:sz w:val="24"/>
        </w:rPr>
      </w:pPr>
      <w:r w:rsidRPr="006B25AD">
        <w:rPr>
          <w:rStyle w:val="FontStyle16"/>
          <w:sz w:val="24"/>
        </w:rPr>
        <w:t xml:space="preserve">Глава </w:t>
      </w:r>
      <w:proofErr w:type="spellStart"/>
      <w:r w:rsidRPr="006B25AD">
        <w:rPr>
          <w:rStyle w:val="FontStyle16"/>
          <w:sz w:val="24"/>
        </w:rPr>
        <w:t>Усть-Тымского</w:t>
      </w:r>
      <w:proofErr w:type="spellEnd"/>
      <w:r w:rsidRPr="006B25AD">
        <w:rPr>
          <w:rStyle w:val="FontStyle16"/>
          <w:sz w:val="24"/>
        </w:rPr>
        <w:t xml:space="preserve"> сельского поселения                                   А.В.</w:t>
      </w:r>
      <w:r>
        <w:rPr>
          <w:rStyle w:val="FontStyle16"/>
          <w:sz w:val="24"/>
        </w:rPr>
        <w:t xml:space="preserve"> </w:t>
      </w:r>
      <w:proofErr w:type="spellStart"/>
      <w:r w:rsidRPr="006B25AD">
        <w:rPr>
          <w:rStyle w:val="FontStyle16"/>
          <w:sz w:val="24"/>
        </w:rPr>
        <w:t>Пиличенко</w:t>
      </w:r>
      <w:proofErr w:type="spellEnd"/>
      <w:r w:rsidRPr="006B25AD">
        <w:rPr>
          <w:rStyle w:val="FontStyle16"/>
          <w:sz w:val="24"/>
        </w:rPr>
        <w:t xml:space="preserve">                                </w:t>
      </w:r>
    </w:p>
    <w:p w:rsidR="006B25AD" w:rsidRPr="006B25AD" w:rsidRDefault="006B25AD" w:rsidP="006B25AD">
      <w:pPr>
        <w:pStyle w:val="Style7"/>
        <w:widowControl/>
        <w:tabs>
          <w:tab w:val="left" w:pos="7625"/>
        </w:tabs>
        <w:spacing w:line="240" w:lineRule="auto"/>
        <w:jc w:val="right"/>
        <w:rPr>
          <w:rStyle w:val="FontStyle16"/>
          <w:sz w:val="24"/>
        </w:rPr>
      </w:pPr>
      <w:r w:rsidRPr="006B25AD">
        <w:rPr>
          <w:rStyle w:val="FontStyle16"/>
          <w:sz w:val="24"/>
        </w:rPr>
        <w:lastRenderedPageBreak/>
        <w:t xml:space="preserve">Приложение </w:t>
      </w:r>
    </w:p>
    <w:p w:rsidR="006B25AD" w:rsidRPr="006B25AD" w:rsidRDefault="006B25AD" w:rsidP="006B25AD">
      <w:pPr>
        <w:pStyle w:val="Style7"/>
        <w:widowControl/>
        <w:tabs>
          <w:tab w:val="left" w:pos="7625"/>
        </w:tabs>
        <w:spacing w:line="240" w:lineRule="auto"/>
        <w:jc w:val="right"/>
        <w:rPr>
          <w:rStyle w:val="FontStyle16"/>
          <w:sz w:val="24"/>
        </w:rPr>
      </w:pPr>
      <w:r w:rsidRPr="006B25AD">
        <w:rPr>
          <w:rStyle w:val="FontStyle16"/>
          <w:sz w:val="24"/>
        </w:rPr>
        <w:t xml:space="preserve"> к решению Совета </w:t>
      </w:r>
      <w:proofErr w:type="spellStart"/>
      <w:r w:rsidRPr="006B25AD">
        <w:rPr>
          <w:rStyle w:val="FontStyle16"/>
          <w:sz w:val="24"/>
        </w:rPr>
        <w:t>Усть-Тымского</w:t>
      </w:r>
      <w:proofErr w:type="spellEnd"/>
    </w:p>
    <w:p w:rsidR="006B25AD" w:rsidRPr="006B25AD" w:rsidRDefault="006B25AD" w:rsidP="006B25AD">
      <w:pPr>
        <w:pStyle w:val="Style7"/>
        <w:widowControl/>
        <w:tabs>
          <w:tab w:val="left" w:pos="7625"/>
        </w:tabs>
        <w:spacing w:line="240" w:lineRule="auto"/>
        <w:jc w:val="right"/>
        <w:rPr>
          <w:rStyle w:val="FontStyle16"/>
          <w:sz w:val="24"/>
        </w:rPr>
      </w:pPr>
      <w:r w:rsidRPr="006B25AD">
        <w:rPr>
          <w:rStyle w:val="FontStyle16"/>
          <w:sz w:val="24"/>
        </w:rPr>
        <w:t xml:space="preserve"> сельского поселения </w:t>
      </w:r>
    </w:p>
    <w:p w:rsidR="006B25AD" w:rsidRPr="006B25AD" w:rsidRDefault="006B25AD" w:rsidP="006B25AD">
      <w:pPr>
        <w:pStyle w:val="Style7"/>
        <w:widowControl/>
        <w:tabs>
          <w:tab w:val="left" w:pos="7625"/>
        </w:tabs>
        <w:spacing w:line="240" w:lineRule="auto"/>
        <w:jc w:val="right"/>
        <w:rPr>
          <w:rStyle w:val="FontStyle16"/>
          <w:sz w:val="24"/>
        </w:rPr>
      </w:pPr>
      <w:r w:rsidRPr="006B25AD">
        <w:rPr>
          <w:rStyle w:val="FontStyle16"/>
          <w:sz w:val="24"/>
        </w:rPr>
        <w:t>от 04.02.2025г.№ 77</w:t>
      </w:r>
    </w:p>
    <w:p w:rsidR="006B25AD" w:rsidRPr="006B25AD" w:rsidRDefault="006B25AD" w:rsidP="006B25AD">
      <w:pPr>
        <w:pStyle w:val="Style7"/>
        <w:widowControl/>
        <w:tabs>
          <w:tab w:val="left" w:pos="7625"/>
        </w:tabs>
        <w:spacing w:line="240" w:lineRule="auto"/>
        <w:jc w:val="right"/>
        <w:rPr>
          <w:rStyle w:val="FontStyle16"/>
          <w:sz w:val="24"/>
        </w:rPr>
      </w:pPr>
    </w:p>
    <w:p w:rsidR="006B25AD" w:rsidRPr="006B25AD" w:rsidRDefault="006B25AD" w:rsidP="006B25AD">
      <w:pPr>
        <w:pStyle w:val="Style7"/>
        <w:widowControl/>
        <w:tabs>
          <w:tab w:val="left" w:pos="7625"/>
        </w:tabs>
        <w:spacing w:line="240" w:lineRule="auto"/>
        <w:jc w:val="right"/>
        <w:rPr>
          <w:rStyle w:val="FontStyle16"/>
          <w:sz w:val="24"/>
        </w:rPr>
      </w:pPr>
    </w:p>
    <w:p w:rsidR="006B25AD" w:rsidRPr="006B25AD" w:rsidRDefault="006B25AD" w:rsidP="006B25AD">
      <w:pPr>
        <w:pStyle w:val="Style7"/>
        <w:widowControl/>
        <w:tabs>
          <w:tab w:val="left" w:pos="7625"/>
        </w:tabs>
        <w:spacing w:line="240" w:lineRule="auto"/>
        <w:rPr>
          <w:rStyle w:val="FontStyle16"/>
          <w:b/>
          <w:sz w:val="24"/>
        </w:rPr>
      </w:pPr>
      <w:proofErr w:type="gramStart"/>
      <w:r w:rsidRPr="006B25AD">
        <w:rPr>
          <w:rStyle w:val="FontStyle16"/>
          <w:b/>
          <w:sz w:val="24"/>
        </w:rPr>
        <w:t>Размер оплаты труда</w:t>
      </w:r>
      <w:proofErr w:type="gramEnd"/>
      <w:r w:rsidRPr="006B25AD">
        <w:rPr>
          <w:rStyle w:val="FontStyle16"/>
          <w:b/>
          <w:sz w:val="24"/>
        </w:rPr>
        <w:t xml:space="preserve"> Главы </w:t>
      </w:r>
      <w:proofErr w:type="spellStart"/>
      <w:r w:rsidRPr="006B25AD">
        <w:rPr>
          <w:rStyle w:val="FontStyle16"/>
          <w:b/>
          <w:sz w:val="24"/>
        </w:rPr>
        <w:t>Усть-Тымского</w:t>
      </w:r>
      <w:proofErr w:type="spellEnd"/>
      <w:r w:rsidRPr="006B25AD">
        <w:rPr>
          <w:rStyle w:val="FontStyle16"/>
          <w:b/>
          <w:sz w:val="24"/>
        </w:rPr>
        <w:t xml:space="preserve"> сельского поселения</w:t>
      </w:r>
    </w:p>
    <w:p w:rsidR="006B25AD" w:rsidRPr="006B25AD" w:rsidRDefault="006B25AD" w:rsidP="006B25AD">
      <w:pPr>
        <w:pStyle w:val="Style7"/>
        <w:widowControl/>
        <w:tabs>
          <w:tab w:val="left" w:pos="7625"/>
        </w:tabs>
        <w:spacing w:line="240" w:lineRule="auto"/>
        <w:rPr>
          <w:rStyle w:val="FontStyle1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693"/>
        <w:gridCol w:w="4961"/>
      </w:tblGrid>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b/>
                <w:sz w:val="24"/>
              </w:rPr>
            </w:pPr>
            <w:r w:rsidRPr="006B25AD">
              <w:rPr>
                <w:rStyle w:val="FontStyle16"/>
                <w:b/>
                <w:sz w:val="24"/>
              </w:rPr>
              <w:t xml:space="preserve"> №</w:t>
            </w:r>
            <w:proofErr w:type="gramStart"/>
            <w:r w:rsidRPr="006B25AD">
              <w:rPr>
                <w:rStyle w:val="FontStyle16"/>
                <w:b/>
                <w:sz w:val="24"/>
              </w:rPr>
              <w:t>п</w:t>
            </w:r>
            <w:proofErr w:type="gramEnd"/>
            <w:r w:rsidRPr="006B25AD">
              <w:rPr>
                <w:rStyle w:val="FontStyle16"/>
                <w:b/>
                <w:sz w:val="24"/>
              </w:rPr>
              <w:t>/п</w:t>
            </w:r>
          </w:p>
        </w:tc>
        <w:tc>
          <w:tcPr>
            <w:tcW w:w="3693" w:type="dxa"/>
          </w:tcPr>
          <w:p w:rsidR="006B25AD" w:rsidRPr="006B25AD" w:rsidRDefault="006B25AD" w:rsidP="006B25AD">
            <w:pPr>
              <w:jc w:val="center"/>
              <w:rPr>
                <w:rFonts w:ascii="Times New Roman" w:hAnsi="Times New Roman" w:cs="Times New Roman"/>
                <w:b/>
                <w:sz w:val="24"/>
                <w:szCs w:val="24"/>
              </w:rPr>
            </w:pPr>
            <w:r w:rsidRPr="006B25AD">
              <w:rPr>
                <w:rFonts w:ascii="Times New Roman" w:hAnsi="Times New Roman" w:cs="Times New Roman"/>
                <w:b/>
                <w:sz w:val="24"/>
                <w:szCs w:val="24"/>
              </w:rPr>
              <w:t>Наименование</w:t>
            </w:r>
          </w:p>
        </w:tc>
        <w:tc>
          <w:tcPr>
            <w:tcW w:w="4961" w:type="dxa"/>
          </w:tcPr>
          <w:p w:rsidR="006B25AD" w:rsidRPr="006B25AD" w:rsidRDefault="006B25AD" w:rsidP="006B25AD">
            <w:pPr>
              <w:jc w:val="center"/>
              <w:rPr>
                <w:rFonts w:ascii="Times New Roman" w:hAnsi="Times New Roman" w:cs="Times New Roman"/>
                <w:b/>
                <w:sz w:val="24"/>
                <w:szCs w:val="24"/>
              </w:rPr>
            </w:pPr>
            <w:r w:rsidRPr="006B25AD">
              <w:rPr>
                <w:rFonts w:ascii="Times New Roman" w:hAnsi="Times New Roman" w:cs="Times New Roman"/>
                <w:b/>
                <w:sz w:val="24"/>
                <w:szCs w:val="24"/>
              </w:rPr>
              <w:t>Размер</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1.</w:t>
            </w:r>
          </w:p>
        </w:tc>
        <w:tc>
          <w:tcPr>
            <w:tcW w:w="3693" w:type="dxa"/>
          </w:tcPr>
          <w:p w:rsidR="006B25AD" w:rsidRPr="006B25AD" w:rsidRDefault="006B25AD" w:rsidP="006B25AD">
            <w:pPr>
              <w:rPr>
                <w:rFonts w:ascii="Times New Roman" w:hAnsi="Times New Roman" w:cs="Times New Roman"/>
                <w:sz w:val="24"/>
                <w:szCs w:val="24"/>
              </w:rPr>
            </w:pPr>
            <w:r w:rsidRPr="006B25AD">
              <w:rPr>
                <w:rFonts w:ascii="Times New Roman" w:hAnsi="Times New Roman" w:cs="Times New Roman"/>
                <w:sz w:val="24"/>
                <w:szCs w:val="24"/>
              </w:rPr>
              <w:t>Должностной оклад</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 xml:space="preserve">8 расчетных единиц (к должностному окладу применяется коэффициент, установленный законом Томской области об областном бюджете на соответствующий финансовый год к должностным окладам государственных гражданских служащих Томской области) </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2.</w:t>
            </w:r>
          </w:p>
        </w:tc>
        <w:tc>
          <w:tcPr>
            <w:tcW w:w="3693" w:type="dxa"/>
          </w:tcPr>
          <w:p w:rsidR="006B25AD" w:rsidRPr="006B25AD" w:rsidRDefault="006B25AD" w:rsidP="006B25AD">
            <w:pPr>
              <w:rPr>
                <w:rFonts w:ascii="Times New Roman" w:hAnsi="Times New Roman" w:cs="Times New Roman"/>
                <w:sz w:val="24"/>
                <w:szCs w:val="24"/>
              </w:rPr>
            </w:pPr>
            <w:r w:rsidRPr="006B25AD">
              <w:rPr>
                <w:rFonts w:ascii="Times New Roman" w:hAnsi="Times New Roman" w:cs="Times New Roman"/>
                <w:sz w:val="24"/>
                <w:szCs w:val="24"/>
              </w:rPr>
              <w:t>Ежемесячная надбавка к должностному окладу за выслугу лет, в зависимости от стажа работы, дающего право на получение надбавок за выслугу лет, в размере:</w:t>
            </w:r>
          </w:p>
        </w:tc>
        <w:tc>
          <w:tcPr>
            <w:tcW w:w="4961" w:type="dxa"/>
          </w:tcPr>
          <w:p w:rsidR="006B25AD" w:rsidRPr="006B25AD" w:rsidRDefault="006B25AD" w:rsidP="006B25AD">
            <w:pPr>
              <w:autoSpaceDE w:val="0"/>
              <w:autoSpaceDN w:val="0"/>
              <w:adjustRightInd w:val="0"/>
              <w:rPr>
                <w:rFonts w:ascii="Times New Roman" w:hAnsi="Times New Roman" w:cs="Times New Roman"/>
                <w:sz w:val="24"/>
                <w:szCs w:val="24"/>
              </w:rPr>
            </w:pPr>
            <w:r w:rsidRPr="006B25AD">
              <w:rPr>
                <w:rFonts w:ascii="Times New Roman" w:hAnsi="Times New Roman" w:cs="Times New Roman"/>
                <w:sz w:val="24"/>
                <w:szCs w:val="24"/>
              </w:rPr>
              <w:t>10 процентов должностного оклада</w:t>
            </w:r>
          </w:p>
          <w:p w:rsidR="006B25AD" w:rsidRPr="006B25AD" w:rsidRDefault="006B25AD" w:rsidP="006B25AD">
            <w:pPr>
              <w:autoSpaceDE w:val="0"/>
              <w:autoSpaceDN w:val="0"/>
              <w:adjustRightInd w:val="0"/>
              <w:rPr>
                <w:rFonts w:ascii="Times New Roman" w:hAnsi="Times New Roman" w:cs="Times New Roman"/>
                <w:sz w:val="24"/>
                <w:szCs w:val="24"/>
              </w:rPr>
            </w:pP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3.</w:t>
            </w:r>
          </w:p>
        </w:tc>
        <w:tc>
          <w:tcPr>
            <w:tcW w:w="3693" w:type="dxa"/>
          </w:tcPr>
          <w:p w:rsidR="006B25AD" w:rsidRPr="006B25AD" w:rsidRDefault="006B25AD" w:rsidP="006B25AD">
            <w:pPr>
              <w:autoSpaceDE w:val="0"/>
              <w:autoSpaceDN w:val="0"/>
              <w:adjustRightInd w:val="0"/>
              <w:jc w:val="both"/>
              <w:rPr>
                <w:rFonts w:ascii="Times New Roman" w:hAnsi="Times New Roman" w:cs="Times New Roman"/>
                <w:sz w:val="24"/>
                <w:szCs w:val="24"/>
              </w:rPr>
            </w:pPr>
            <w:r w:rsidRPr="006B25AD">
              <w:rPr>
                <w:rFonts w:ascii="Times New Roman" w:hAnsi="Times New Roman" w:cs="Times New Roman"/>
                <w:sz w:val="24"/>
                <w:szCs w:val="24"/>
              </w:rPr>
              <w:t>Ежемесячная надбавка за особые условия деятельности лиц, замещающих муниципальные должности</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 xml:space="preserve">132 процента должностного оклада </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4.</w:t>
            </w:r>
          </w:p>
        </w:tc>
        <w:tc>
          <w:tcPr>
            <w:tcW w:w="3693" w:type="dxa"/>
          </w:tcPr>
          <w:p w:rsidR="006B25AD" w:rsidRPr="006B25AD" w:rsidRDefault="006B25AD" w:rsidP="006B25AD">
            <w:pPr>
              <w:autoSpaceDE w:val="0"/>
              <w:autoSpaceDN w:val="0"/>
              <w:adjustRightInd w:val="0"/>
              <w:jc w:val="both"/>
              <w:rPr>
                <w:rFonts w:ascii="Times New Roman" w:hAnsi="Times New Roman" w:cs="Times New Roman"/>
                <w:sz w:val="24"/>
                <w:szCs w:val="24"/>
              </w:rPr>
            </w:pPr>
            <w:r w:rsidRPr="006B25AD">
              <w:rPr>
                <w:rFonts w:ascii="Times New Roman" w:hAnsi="Times New Roman" w:cs="Times New Roman"/>
                <w:sz w:val="24"/>
                <w:szCs w:val="24"/>
              </w:rPr>
              <w:t>Ежемесячная процентная надбавка к должностному окладу за работу со сведениями, составляющими государственную тайну;</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0 процентов должностного оклада</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5.</w:t>
            </w:r>
          </w:p>
        </w:tc>
        <w:tc>
          <w:tcPr>
            <w:tcW w:w="3693" w:type="dxa"/>
          </w:tcPr>
          <w:p w:rsidR="006B25AD" w:rsidRPr="006B25AD" w:rsidRDefault="006B25AD" w:rsidP="006B25AD">
            <w:pPr>
              <w:autoSpaceDE w:val="0"/>
              <w:autoSpaceDN w:val="0"/>
              <w:adjustRightInd w:val="0"/>
              <w:jc w:val="both"/>
              <w:rPr>
                <w:rFonts w:ascii="Times New Roman" w:hAnsi="Times New Roman" w:cs="Times New Roman"/>
                <w:sz w:val="24"/>
                <w:szCs w:val="24"/>
              </w:rPr>
            </w:pPr>
            <w:r w:rsidRPr="006B25AD">
              <w:rPr>
                <w:rFonts w:ascii="Times New Roman" w:hAnsi="Times New Roman" w:cs="Times New Roman"/>
                <w:sz w:val="24"/>
                <w:szCs w:val="24"/>
              </w:rPr>
              <w:t>Районный коэффициент</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50 процентов</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p>
        </w:tc>
        <w:tc>
          <w:tcPr>
            <w:tcW w:w="3693" w:type="dxa"/>
          </w:tcPr>
          <w:p w:rsidR="006B25AD" w:rsidRPr="006B25AD" w:rsidRDefault="006B25AD" w:rsidP="006B25AD">
            <w:pPr>
              <w:autoSpaceDE w:val="0"/>
              <w:autoSpaceDN w:val="0"/>
              <w:adjustRightInd w:val="0"/>
              <w:jc w:val="both"/>
              <w:rPr>
                <w:rFonts w:ascii="Times New Roman" w:hAnsi="Times New Roman" w:cs="Times New Roman"/>
                <w:sz w:val="24"/>
                <w:szCs w:val="24"/>
              </w:rPr>
            </w:pPr>
            <w:r w:rsidRPr="006B25AD">
              <w:rPr>
                <w:rFonts w:ascii="Times New Roman" w:hAnsi="Times New Roman" w:cs="Times New Roman"/>
                <w:sz w:val="24"/>
                <w:szCs w:val="24"/>
              </w:rPr>
              <w:t>Надбавка за работу в местностях, приравненных к районам Крайнего Севера</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50 процентов</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6.</w:t>
            </w:r>
          </w:p>
        </w:tc>
        <w:tc>
          <w:tcPr>
            <w:tcW w:w="3693" w:type="dxa"/>
          </w:tcPr>
          <w:p w:rsidR="006B25AD" w:rsidRPr="006B25AD" w:rsidRDefault="006B25AD" w:rsidP="006B25AD">
            <w:pPr>
              <w:rPr>
                <w:rFonts w:ascii="Times New Roman" w:hAnsi="Times New Roman" w:cs="Times New Roman"/>
                <w:sz w:val="24"/>
                <w:szCs w:val="24"/>
              </w:rPr>
            </w:pPr>
            <w:r w:rsidRPr="006B25AD">
              <w:rPr>
                <w:rFonts w:ascii="Times New Roman" w:hAnsi="Times New Roman" w:cs="Times New Roman"/>
                <w:sz w:val="24"/>
                <w:szCs w:val="24"/>
              </w:rPr>
              <w:t>Материальная помощь</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 xml:space="preserve">2 </w:t>
            </w:r>
            <w:proofErr w:type="gramStart"/>
            <w:r w:rsidRPr="006B25AD">
              <w:rPr>
                <w:rFonts w:ascii="Times New Roman" w:hAnsi="Times New Roman" w:cs="Times New Roman"/>
                <w:sz w:val="24"/>
                <w:szCs w:val="24"/>
              </w:rPr>
              <w:t>должностных</w:t>
            </w:r>
            <w:proofErr w:type="gramEnd"/>
            <w:r w:rsidRPr="006B25AD">
              <w:rPr>
                <w:rFonts w:ascii="Times New Roman" w:hAnsi="Times New Roman" w:cs="Times New Roman"/>
                <w:sz w:val="24"/>
                <w:szCs w:val="24"/>
              </w:rPr>
              <w:t xml:space="preserve"> оклада в год</w:t>
            </w:r>
          </w:p>
        </w:tc>
      </w:tr>
      <w:tr w:rsidR="006B25AD" w:rsidRPr="006B25AD" w:rsidTr="006B25AD">
        <w:tc>
          <w:tcPr>
            <w:tcW w:w="810" w:type="dxa"/>
            <w:shd w:val="clear" w:color="auto" w:fill="auto"/>
          </w:tcPr>
          <w:p w:rsidR="006B25AD" w:rsidRPr="006B25AD" w:rsidRDefault="006B25AD" w:rsidP="006B25AD">
            <w:pPr>
              <w:pStyle w:val="Style7"/>
              <w:widowControl/>
              <w:tabs>
                <w:tab w:val="left" w:pos="7625"/>
              </w:tabs>
              <w:spacing w:line="240" w:lineRule="auto"/>
              <w:rPr>
                <w:rStyle w:val="FontStyle16"/>
                <w:sz w:val="24"/>
              </w:rPr>
            </w:pPr>
            <w:r w:rsidRPr="006B25AD">
              <w:rPr>
                <w:rStyle w:val="FontStyle16"/>
                <w:sz w:val="24"/>
              </w:rPr>
              <w:t>7.</w:t>
            </w:r>
          </w:p>
        </w:tc>
        <w:tc>
          <w:tcPr>
            <w:tcW w:w="3693" w:type="dxa"/>
          </w:tcPr>
          <w:p w:rsidR="006B25AD" w:rsidRPr="006B25AD" w:rsidRDefault="006B25AD" w:rsidP="006B25AD">
            <w:pPr>
              <w:rPr>
                <w:rFonts w:ascii="Times New Roman" w:hAnsi="Times New Roman" w:cs="Times New Roman"/>
                <w:sz w:val="24"/>
                <w:szCs w:val="24"/>
              </w:rPr>
            </w:pPr>
            <w:r w:rsidRPr="006B25AD">
              <w:rPr>
                <w:rFonts w:ascii="Times New Roman" w:hAnsi="Times New Roman" w:cs="Times New Roman"/>
                <w:sz w:val="24"/>
                <w:szCs w:val="24"/>
              </w:rPr>
              <w:t>Единовременная денежная выплата лицу, замещающему муниципальную должность</w:t>
            </w:r>
          </w:p>
        </w:tc>
        <w:tc>
          <w:tcPr>
            <w:tcW w:w="4961" w:type="dxa"/>
          </w:tcPr>
          <w:p w:rsidR="006B25AD" w:rsidRPr="006B25AD" w:rsidRDefault="006B25AD" w:rsidP="006B25AD">
            <w:pPr>
              <w:jc w:val="both"/>
              <w:rPr>
                <w:rFonts w:ascii="Times New Roman" w:hAnsi="Times New Roman" w:cs="Times New Roman"/>
                <w:sz w:val="24"/>
                <w:szCs w:val="24"/>
              </w:rPr>
            </w:pPr>
            <w:r w:rsidRPr="006B25AD">
              <w:rPr>
                <w:rFonts w:ascii="Times New Roman" w:hAnsi="Times New Roman" w:cs="Times New Roman"/>
                <w:sz w:val="24"/>
                <w:szCs w:val="24"/>
              </w:rPr>
              <w:t xml:space="preserve">Выплачивается один раз в декабре текущего календарного года в размере </w:t>
            </w:r>
            <w:proofErr w:type="gramStart"/>
            <w:r w:rsidRPr="006B25AD">
              <w:rPr>
                <w:rFonts w:ascii="Times New Roman" w:hAnsi="Times New Roman" w:cs="Times New Roman"/>
                <w:sz w:val="24"/>
                <w:szCs w:val="24"/>
              </w:rPr>
              <w:t>экономии фонда оплаты труда лица замещающего</w:t>
            </w:r>
            <w:proofErr w:type="gramEnd"/>
            <w:r w:rsidRPr="006B25AD">
              <w:rPr>
                <w:rFonts w:ascii="Times New Roman" w:hAnsi="Times New Roman" w:cs="Times New Roman"/>
                <w:sz w:val="24"/>
                <w:szCs w:val="24"/>
              </w:rPr>
              <w:t xml:space="preserve"> муниципальную должность, определяемой пропорционально отработанному времени в текущем календарном году».</w:t>
            </w:r>
          </w:p>
        </w:tc>
      </w:tr>
    </w:tbl>
    <w:p w:rsidR="006B25AD" w:rsidRPr="006B25AD" w:rsidRDefault="006B25AD" w:rsidP="006B25AD">
      <w:pPr>
        <w:pStyle w:val="Style7"/>
        <w:widowControl/>
        <w:tabs>
          <w:tab w:val="left" w:pos="7625"/>
        </w:tabs>
        <w:spacing w:line="240" w:lineRule="auto"/>
        <w:rPr>
          <w:rStyle w:val="FontStyle16"/>
          <w:sz w:val="24"/>
        </w:rPr>
      </w:pPr>
    </w:p>
    <w:p w:rsidR="006B25AD" w:rsidRPr="006B25AD" w:rsidRDefault="006B25AD" w:rsidP="006B25AD">
      <w:pPr>
        <w:pStyle w:val="Style7"/>
        <w:widowControl/>
        <w:tabs>
          <w:tab w:val="left" w:pos="7625"/>
        </w:tabs>
        <w:spacing w:line="240" w:lineRule="auto"/>
        <w:rPr>
          <w:rStyle w:val="FontStyle16"/>
          <w:sz w:val="24"/>
        </w:rPr>
      </w:pPr>
    </w:p>
    <w:p w:rsidR="006B25AD" w:rsidRPr="006B25AD" w:rsidRDefault="006B25AD" w:rsidP="006B25AD">
      <w:pPr>
        <w:rPr>
          <w:rFonts w:ascii="Times New Roman" w:hAnsi="Times New Roman" w:cs="Times New Roman"/>
          <w:sz w:val="24"/>
          <w:szCs w:val="24"/>
        </w:rPr>
      </w:pP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b/>
          <w:sz w:val="24"/>
          <w:szCs w:val="24"/>
          <w:lang w:eastAsia="ru-RU"/>
        </w:rPr>
        <w:lastRenderedPageBreak/>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 РЕШЕНИЕ</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sz w:val="24"/>
          <w:szCs w:val="24"/>
          <w:lang w:eastAsia="ru-RU"/>
        </w:rPr>
        <w:t>04.02.2025</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г.</w:t>
      </w:r>
      <w:r w:rsidRPr="006B25A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6B25AD">
        <w:rPr>
          <w:rFonts w:ascii="Times New Roman" w:eastAsia="Times New Roman" w:hAnsi="Times New Roman" w:cs="Times New Roman"/>
          <w:b/>
          <w:sz w:val="24"/>
          <w:szCs w:val="24"/>
          <w:lang w:eastAsia="ru-RU"/>
        </w:rPr>
        <w:t>№ 78</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479"/>
      </w:tblGrid>
      <w:tr w:rsidR="006B25AD" w:rsidRPr="006B25AD" w:rsidTr="006B25AD">
        <w:trPr>
          <w:trHeight w:val="1695"/>
        </w:trPr>
        <w:tc>
          <w:tcPr>
            <w:tcW w:w="5479" w:type="dxa"/>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О внесении изменений в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28.05.2013 № 30 «Об установлении составных частей денежного содержания лиц, замещающих должности муниципальной службы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tc>
      </w:tr>
    </w:tbl>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На основании и в соответствии со статьёй 11 Закона Томской области от 11.09.2007 № 198-ОЗ "О муниципальной службе в Томской области"</w:t>
      </w:r>
    </w:p>
    <w:p w:rsidR="006B25AD" w:rsidRPr="006B25AD" w:rsidRDefault="006B25AD" w:rsidP="006B25A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1. Внести следующие изменения в решение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от 28.05.2013 № 30 «Об установлении составных частей денежного содержания лиц, замещающих должности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изложить размеры должностных окладов и ежемесячного денежного поощрения лиц, замещающих должности муниципальной службы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(далее такж</w:t>
      </w:r>
      <w:proofErr w:type="gramStart"/>
      <w:r w:rsidRPr="006B25AD">
        <w:rPr>
          <w:rFonts w:ascii="Times New Roman" w:eastAsia="Times New Roman" w:hAnsi="Times New Roman" w:cs="Times New Roman"/>
          <w:sz w:val="24"/>
          <w:szCs w:val="24"/>
          <w:lang w:eastAsia="ru-RU"/>
        </w:rPr>
        <w:t>е-</w:t>
      </w:r>
      <w:proofErr w:type="gramEnd"/>
      <w:r w:rsidRPr="006B25AD">
        <w:rPr>
          <w:rFonts w:ascii="Times New Roman" w:eastAsia="Times New Roman" w:hAnsi="Times New Roman" w:cs="Times New Roman"/>
          <w:sz w:val="24"/>
          <w:szCs w:val="24"/>
          <w:lang w:eastAsia="ru-RU"/>
        </w:rPr>
        <w:t xml:space="preserve"> муниципальных служащих), в новой редакции согласно приложению № 1, к настоящему решению. </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 Настоящее решение вступает в силу со дня официального опубликования (обнародования) в порядке, предусмотренном Уставом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и распространяется на </w:t>
      </w:r>
      <w:proofErr w:type="gramStart"/>
      <w:r w:rsidRPr="006B25AD">
        <w:rPr>
          <w:rFonts w:ascii="Times New Roman" w:eastAsia="Times New Roman" w:hAnsi="Times New Roman" w:cs="Times New Roman"/>
          <w:sz w:val="24"/>
          <w:szCs w:val="24"/>
          <w:lang w:eastAsia="ru-RU"/>
        </w:rPr>
        <w:t>правоотношения</w:t>
      </w:r>
      <w:proofErr w:type="gramEnd"/>
      <w:r w:rsidRPr="006B25AD">
        <w:rPr>
          <w:rFonts w:ascii="Times New Roman" w:eastAsia="Times New Roman" w:hAnsi="Times New Roman" w:cs="Times New Roman"/>
          <w:sz w:val="24"/>
          <w:szCs w:val="24"/>
          <w:lang w:eastAsia="ru-RU"/>
        </w:rPr>
        <w:t xml:space="preserve"> возникшие с 01 января 2025 года.</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Председатель Совета </w:t>
      </w:r>
      <w:proofErr w:type="spellStart"/>
      <w:r w:rsidRPr="006B25AD">
        <w:rPr>
          <w:rFonts w:ascii="Times New Roman" w:eastAsia="Times New Roman" w:hAnsi="Times New Roman" w:cs="Times New Roman"/>
          <w:sz w:val="24"/>
          <w:szCs w:val="24"/>
          <w:lang w:eastAsia="ru-RU"/>
        </w:rPr>
        <w:t>Усть-Тымского</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сельского поселения                                                                                 </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Л.С.</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Бражникова</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сельского поселения                                                               </w:t>
      </w:r>
      <w:r>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sz w:val="24"/>
          <w:szCs w:val="24"/>
          <w:lang w:eastAsia="ru-RU"/>
        </w:rPr>
        <w:t>А.В.</w:t>
      </w:r>
      <w:r>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Пиличенко</w:t>
      </w:r>
      <w:proofErr w:type="spellEnd"/>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sidRPr="006B25AD">
        <w:rPr>
          <w:rFonts w:ascii="Times New Roman" w:eastAsia="Times New Roman" w:hAnsi="Times New Roman" w:cs="Times New Roman"/>
          <w:sz w:val="20"/>
          <w:szCs w:val="20"/>
          <w:lang w:eastAsia="ru-RU"/>
        </w:rPr>
        <w:lastRenderedPageBreak/>
        <w:t>Утвержден</w:t>
      </w:r>
      <w:proofErr w:type="gramEnd"/>
      <w:r w:rsidRPr="006B25AD">
        <w:rPr>
          <w:rFonts w:ascii="Times New Roman" w:eastAsia="Times New Roman" w:hAnsi="Times New Roman" w:cs="Times New Roman"/>
          <w:sz w:val="20"/>
          <w:szCs w:val="20"/>
          <w:lang w:eastAsia="ru-RU"/>
        </w:rPr>
        <w:t xml:space="preserve"> решением Совета </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 </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от 04.02.2025 № 78</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1</w:t>
      </w:r>
    </w:p>
    <w:p w:rsidR="006B25AD" w:rsidRPr="006B25AD" w:rsidRDefault="006B25AD" w:rsidP="006B25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6B25AD">
        <w:rPr>
          <w:rFonts w:ascii="Times New Roman" w:eastAsia="Times New Roman" w:hAnsi="Times New Roman" w:cs="Times New Roman"/>
          <w:b/>
          <w:bCs/>
          <w:lang w:eastAsia="ru-RU"/>
        </w:rPr>
        <w:t>Размеры должностных окладов и ежемесячного денежного поощрения лиц, замещающих должности муниципальной службы муниципального образования «</w:t>
      </w:r>
      <w:proofErr w:type="spellStart"/>
      <w:r w:rsidRPr="006B25AD">
        <w:rPr>
          <w:rFonts w:ascii="Times New Roman" w:eastAsia="Times New Roman" w:hAnsi="Times New Roman" w:cs="Times New Roman"/>
          <w:b/>
          <w:bCs/>
          <w:lang w:eastAsia="ru-RU"/>
        </w:rPr>
        <w:t>Усть-Тымское</w:t>
      </w:r>
      <w:proofErr w:type="spellEnd"/>
      <w:r w:rsidRPr="006B25AD">
        <w:rPr>
          <w:rFonts w:ascii="Times New Roman" w:eastAsia="Times New Roman" w:hAnsi="Times New Roman" w:cs="Times New Roman"/>
          <w:b/>
          <w:bCs/>
          <w:lang w:eastAsia="ru-RU"/>
        </w:rPr>
        <w:t xml:space="preserve"> сельское поселение»</w:t>
      </w:r>
    </w:p>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b/>
          <w:bCs/>
          <w:lang w:eastAsia="ru-RU"/>
        </w:rPr>
      </w:pPr>
    </w:p>
    <w:p w:rsidR="006B25AD" w:rsidRPr="006B25AD" w:rsidRDefault="006B25AD" w:rsidP="006B25AD">
      <w:pPr>
        <w:autoSpaceDE w:val="0"/>
        <w:autoSpaceDN w:val="0"/>
        <w:adjustRightInd w:val="0"/>
        <w:spacing w:after="0" w:line="240" w:lineRule="auto"/>
        <w:jc w:val="right"/>
        <w:outlineLvl w:val="0"/>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444"/>
        <w:gridCol w:w="2268"/>
        <w:gridCol w:w="2693"/>
      </w:tblGrid>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Наименование должности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Должностной оклад (рублей в месяц)</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Ежемесячное денежное поощрение (должностных окладов)</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Ведущий специалист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4 199,00</w:t>
            </w:r>
          </w:p>
        </w:tc>
        <w:tc>
          <w:tcPr>
            <w:tcW w:w="2693" w:type="dxa"/>
            <w:vAlign w:val="center"/>
          </w:tcPr>
          <w:p w:rsidR="006B25AD" w:rsidRPr="006B25AD" w:rsidRDefault="006B25AD" w:rsidP="006B25A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 1-й категории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4 186,00</w:t>
            </w:r>
          </w:p>
        </w:tc>
        <w:tc>
          <w:tcPr>
            <w:tcW w:w="2693" w:type="dxa"/>
            <w:vAlign w:val="center"/>
          </w:tcPr>
          <w:p w:rsidR="006B25AD" w:rsidRPr="006B25AD" w:rsidRDefault="006B25AD" w:rsidP="006B25A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3.</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 2-й категории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4 025,00</w:t>
            </w:r>
          </w:p>
        </w:tc>
        <w:tc>
          <w:tcPr>
            <w:tcW w:w="2693" w:type="dxa"/>
            <w:vAlign w:val="center"/>
          </w:tcPr>
          <w:p w:rsidR="006B25AD" w:rsidRPr="006B25AD" w:rsidRDefault="006B25AD" w:rsidP="006B25A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1,65</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w:t>
            </w:r>
          </w:p>
        </w:tc>
        <w:tc>
          <w:tcPr>
            <w:tcW w:w="2268" w:type="dxa"/>
            <w:vAlign w:val="center"/>
          </w:tcPr>
          <w:p w:rsidR="006B25AD" w:rsidRPr="006B25AD" w:rsidRDefault="006B25AD" w:rsidP="006B25A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3 907,00</w:t>
            </w:r>
          </w:p>
        </w:tc>
        <w:tc>
          <w:tcPr>
            <w:tcW w:w="2693" w:type="dxa"/>
            <w:vAlign w:val="center"/>
          </w:tcPr>
          <w:p w:rsidR="006B25AD" w:rsidRPr="006B25AD" w:rsidRDefault="006B25AD" w:rsidP="006B25A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1,65</w:t>
            </w:r>
          </w:p>
        </w:tc>
      </w:tr>
    </w:tbl>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Примечание:</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Размеры должностных окладов по всем должностям муниципальной службы увеличиваются посредством умножения на коэффициент, установленный законом об областном бюджете на текущий финансовый год и плановый период.</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 указанном увеличении размеры должностных окладов устанавливаются в рублях, при этом 50 копеек и выше округляются до рубля, менее 50 копеек отбрасываются.</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МУНИЦИПАЛЬНОЕ ОБРАЗОВАНИЕ «УСТЬ-ТЫМСКОЕ СЕЛЬСКОЕ ПОСЕЛЕНИЕ»</w:t>
      </w: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ТОМСКАЯ ОБЛАСТЬ КАРГАСОКСКИЙ РАЙОН</w:t>
      </w: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СОВЕТ УСТЬ-ТЫМСКОГО СЕЛЬСКОГО ПОСЕЛЕНИЯ</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РЕШЕНИЕ</w:t>
      </w:r>
    </w:p>
    <w:p w:rsidR="006B25AD" w:rsidRPr="006B25AD" w:rsidRDefault="006B25AD" w:rsidP="006B25AD">
      <w:pPr>
        <w:spacing w:after="0" w:line="240" w:lineRule="auto"/>
        <w:jc w:val="center"/>
        <w:rPr>
          <w:rFonts w:ascii="Times New Roman" w:eastAsia="Times New Roman" w:hAnsi="Times New Roman" w:cs="Times New Roman"/>
          <w:i/>
          <w:sz w:val="20"/>
          <w:szCs w:val="20"/>
          <w:lang w:eastAsia="ru-RU"/>
        </w:rPr>
      </w:pPr>
      <w:r w:rsidRPr="006B25AD">
        <w:rPr>
          <w:rFonts w:ascii="Times New Roman" w:eastAsia="Times New Roman" w:hAnsi="Times New Roman" w:cs="Times New Roman"/>
          <w:i/>
          <w:sz w:val="20"/>
          <w:szCs w:val="20"/>
          <w:lang w:eastAsia="ru-RU"/>
        </w:rPr>
        <w:t>(в редакции решений от 07.11.2019г. № 50; от 13.10.2023г. № 31; от 24.11.2023г. № 38; от 04.02.2025г.№ 78)</w:t>
      </w: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sz w:val="24"/>
          <w:szCs w:val="24"/>
          <w:lang w:eastAsia="ru-RU"/>
        </w:rPr>
        <w:t>28.05.2013</w:t>
      </w:r>
      <w:r>
        <w:rPr>
          <w:rFonts w:ascii="Times New Roman" w:eastAsia="Times New Roman" w:hAnsi="Times New Roman" w:cs="Times New Roman"/>
          <w:sz w:val="24"/>
          <w:szCs w:val="24"/>
          <w:lang w:eastAsia="ru-RU"/>
        </w:rPr>
        <w:t xml:space="preserve"> г.</w:t>
      </w:r>
      <w:r w:rsidRPr="006B25AD">
        <w:rPr>
          <w:rFonts w:ascii="Times New Roman" w:eastAsia="Times New Roman" w:hAnsi="Times New Roman" w:cs="Times New Roman"/>
          <w:sz w:val="24"/>
          <w:szCs w:val="24"/>
          <w:lang w:eastAsia="ru-RU"/>
        </w:rPr>
        <w:t xml:space="preserve">                                                                                                                           </w:t>
      </w:r>
      <w:r w:rsidRPr="006B25AD">
        <w:rPr>
          <w:rFonts w:ascii="Times New Roman" w:eastAsia="Times New Roman" w:hAnsi="Times New Roman" w:cs="Times New Roman"/>
          <w:b/>
          <w:sz w:val="24"/>
          <w:szCs w:val="24"/>
          <w:lang w:eastAsia="ru-RU"/>
        </w:rPr>
        <w:t>№ 30</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с. </w:t>
      </w:r>
      <w:proofErr w:type="spellStart"/>
      <w:r w:rsidRPr="006B25AD">
        <w:rPr>
          <w:rFonts w:ascii="Times New Roman" w:eastAsia="Times New Roman" w:hAnsi="Times New Roman" w:cs="Times New Roman"/>
          <w:sz w:val="24"/>
          <w:szCs w:val="24"/>
          <w:lang w:eastAsia="ru-RU"/>
        </w:rPr>
        <w:t>Усть-Тым</w:t>
      </w:r>
      <w:proofErr w:type="spellEnd"/>
    </w:p>
    <w:p w:rsidR="006B25AD" w:rsidRPr="006B25AD" w:rsidRDefault="006B25AD" w:rsidP="006B25AD">
      <w:pPr>
        <w:spacing w:after="0" w:line="240" w:lineRule="auto"/>
        <w:jc w:val="both"/>
        <w:rPr>
          <w:rFonts w:ascii="Times New Roman" w:eastAsia="Times New Roman" w:hAnsi="Times New Roman" w:cs="Times New Roman"/>
          <w:b/>
          <w:sz w:val="24"/>
          <w:szCs w:val="24"/>
          <w:lang w:eastAsia="ru-RU"/>
        </w:rPr>
      </w:pP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Об     установлении    составных     частей</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денежного содержания лиц, замещающих </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должности      муниципальной     службы</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муниципального                     образования</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На основании п. 6 ст.1 Закона Томской области от 15.03.2013 г № 35- ОЗ «О внесении изменений в отдельные законодательные акты Томской области по вопросам муниципальной службы»</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Совет </w:t>
      </w:r>
      <w:proofErr w:type="spellStart"/>
      <w:r w:rsidRPr="006B25AD">
        <w:rPr>
          <w:rFonts w:ascii="Times New Roman" w:eastAsia="Times New Roman" w:hAnsi="Times New Roman" w:cs="Times New Roman"/>
          <w:b/>
          <w:sz w:val="24"/>
          <w:szCs w:val="24"/>
          <w:lang w:eastAsia="ru-RU"/>
        </w:rPr>
        <w:t>Усть-Тымского</w:t>
      </w:r>
      <w:proofErr w:type="spellEnd"/>
      <w:r w:rsidRPr="006B25AD">
        <w:rPr>
          <w:rFonts w:ascii="Times New Roman" w:eastAsia="Times New Roman" w:hAnsi="Times New Roman" w:cs="Times New Roman"/>
          <w:b/>
          <w:sz w:val="24"/>
          <w:szCs w:val="24"/>
          <w:lang w:eastAsia="ru-RU"/>
        </w:rPr>
        <w:t xml:space="preserve"> сельского поселения РЕШИЛ:</w:t>
      </w: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 Установить размеры должностных окладов и ежемесячного денежного поощрения лиц, замещающих должности муниципальной службы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(далее такж</w:t>
      </w:r>
      <w:proofErr w:type="gramStart"/>
      <w:r w:rsidRPr="006B25AD">
        <w:rPr>
          <w:rFonts w:ascii="Times New Roman" w:eastAsia="Times New Roman" w:hAnsi="Times New Roman" w:cs="Times New Roman"/>
          <w:sz w:val="24"/>
          <w:szCs w:val="24"/>
          <w:lang w:eastAsia="ru-RU"/>
        </w:rPr>
        <w:t>е-</w:t>
      </w:r>
      <w:proofErr w:type="gramEnd"/>
      <w:r w:rsidRPr="006B25AD">
        <w:rPr>
          <w:rFonts w:ascii="Times New Roman" w:eastAsia="Times New Roman" w:hAnsi="Times New Roman" w:cs="Times New Roman"/>
          <w:sz w:val="24"/>
          <w:szCs w:val="24"/>
          <w:lang w:eastAsia="ru-RU"/>
        </w:rPr>
        <w:t xml:space="preserve"> муниципальных служащих), согласно приложению № 1 к настоящему решению. </w:t>
      </w: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2. Установить размеры окладов за классный чин муниципальных служащих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согласно приложению № 2 к настоящему решению. </w:t>
      </w:r>
      <w:proofErr w:type="gramStart"/>
      <w:r w:rsidRPr="006B25AD">
        <w:rPr>
          <w:rFonts w:ascii="Times New Roman" w:eastAsia="Times New Roman" w:hAnsi="Times New Roman" w:cs="Times New Roman"/>
          <w:sz w:val="24"/>
          <w:szCs w:val="24"/>
          <w:lang w:eastAsia="ru-RU"/>
        </w:rPr>
        <w:t xml:space="preserve">Минимальное и максимальное значение диапазонов должностного оклада по должностям муниципальной службы, предусмотренные пунктом 1 части 4 статьи 11 Закона Томской области от 11.09.2007 года № 198-ОЗ «О муниципальной службе в Томской области» в соответствии с перечнем должностей муниципальной службы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утверждённые приложением №1 к настоящему решению, увеличиваются посредством умножения на коэффициент, установленный законом об областном бюджете на</w:t>
      </w:r>
      <w:proofErr w:type="gramEnd"/>
      <w:r w:rsidRPr="006B25AD">
        <w:rPr>
          <w:rFonts w:ascii="Times New Roman" w:eastAsia="Times New Roman" w:hAnsi="Times New Roman" w:cs="Times New Roman"/>
          <w:sz w:val="24"/>
          <w:szCs w:val="24"/>
          <w:lang w:eastAsia="ru-RU"/>
        </w:rPr>
        <w:t xml:space="preserve"> очередной финансовый год и плановый период, на основании части 4 статьи 7 Закона томской области от 9 декабря 2005 года № 231-ОЗ «О государственной гражданской службе Томской области.</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 xml:space="preserve">Должностные оклады лиц, замещающих должности муниципальной службы, утверждённые приложением № 1 к настоящему решению и оклады за классный чин, утверждённые приложением № 2 к настоящему решению, применяются с учётом коэффициента, аналогичного коэффициенту, установленному законом об областном бюджете на очередной финансовый год и плановый период, для индексации размеров окладов денежного содержания по должностям государственной гражданской службы Томской области. </w:t>
      </w:r>
      <w:proofErr w:type="gramEnd"/>
    </w:p>
    <w:tbl>
      <w:tblPr>
        <w:tblW w:w="0" w:type="auto"/>
        <w:tblLook w:val="0000" w:firstRow="0" w:lastRow="0" w:firstColumn="0" w:lastColumn="0" w:noHBand="0" w:noVBand="0"/>
      </w:tblPr>
      <w:tblGrid>
        <w:gridCol w:w="3709"/>
        <w:gridCol w:w="1928"/>
        <w:gridCol w:w="743"/>
        <w:gridCol w:w="3083"/>
        <w:gridCol w:w="108"/>
      </w:tblGrid>
      <w:tr w:rsidR="006B25AD" w:rsidRPr="006B25AD" w:rsidTr="006B25AD">
        <w:trPr>
          <w:trHeight w:val="1987"/>
        </w:trPr>
        <w:tc>
          <w:tcPr>
            <w:tcW w:w="9616" w:type="dxa"/>
            <w:gridSpan w:val="5"/>
            <w:shd w:val="clear" w:color="auto" w:fill="auto"/>
          </w:tcPr>
          <w:p w:rsidR="006B25AD" w:rsidRPr="006B25AD" w:rsidRDefault="006B25AD" w:rsidP="006B25AD">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 xml:space="preserve">   3. Установить размеры ежемесячной надбавки к должностным окладам за выслугу лет на муниципальной службе муниципальных служащих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согласно приложению № 3 к настоящему решению.</w:t>
            </w:r>
          </w:p>
          <w:p w:rsidR="006B25AD" w:rsidRPr="006B25AD" w:rsidRDefault="006B25AD" w:rsidP="006B25AD">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4. Установить размеры ежемесячной надбавки за особые условия муниципальной службы муниципальных служащих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согласно приложению № 4 к настоящему решению.</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5. Установить Порядок выплаты премии муниципальным служащим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за выполнение особо важных и сложных заданий, и материальной помощи согласно приложению № 5 к настоящему решению.</w:t>
            </w:r>
          </w:p>
          <w:p w:rsidR="006B25AD" w:rsidRPr="006B25AD" w:rsidRDefault="006B25AD" w:rsidP="006B25A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6. </w:t>
            </w:r>
            <w:r w:rsidRPr="006B25AD">
              <w:rPr>
                <w:rFonts w:ascii="Times New Roman" w:eastAsia="Times New Roman" w:hAnsi="Times New Roman" w:cs="Times New Roman"/>
                <w:sz w:val="24"/>
                <w:szCs w:val="24"/>
              </w:rPr>
              <w:t xml:space="preserve">Правила исчисления денежного содержания муниципального служащего определяются постановлением Администрации </w:t>
            </w:r>
            <w:proofErr w:type="spellStart"/>
            <w:r w:rsidRPr="006B25AD">
              <w:rPr>
                <w:rFonts w:ascii="Times New Roman" w:eastAsia="Times New Roman" w:hAnsi="Times New Roman" w:cs="Times New Roman"/>
                <w:sz w:val="24"/>
                <w:szCs w:val="24"/>
              </w:rPr>
              <w:t>Усть-Тымского</w:t>
            </w:r>
            <w:proofErr w:type="spellEnd"/>
            <w:r w:rsidRPr="006B25AD">
              <w:rPr>
                <w:rFonts w:ascii="Times New Roman" w:eastAsia="Times New Roman" w:hAnsi="Times New Roman" w:cs="Times New Roman"/>
                <w:sz w:val="24"/>
                <w:szCs w:val="24"/>
              </w:rPr>
              <w:t xml:space="preserve"> сельского поселения в следующих случаях:</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нахождения в ежегодном оплачиваемом отпуске;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временной нетрудоспособности, а также на период прохождения медицинского обследования в специализированном учреждении здравоохранения;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профессиональной подготовки, переподготовки, повышения квалификации или стажировки;</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нахождения в служебной командировке;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при увольнении с муниципальной службы в связи с реорганизацией или ликвидацией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rPr>
              <w:t>Усть-Тымское</w:t>
            </w:r>
            <w:proofErr w:type="spellEnd"/>
            <w:r w:rsidRPr="006B25AD">
              <w:rPr>
                <w:rFonts w:ascii="Times New Roman" w:eastAsia="Times New Roman" w:hAnsi="Times New Roman" w:cs="Times New Roman"/>
                <w:sz w:val="24"/>
                <w:szCs w:val="24"/>
              </w:rPr>
              <w:t xml:space="preserve"> сельское поселение», изменением его структуры либо сокращением должностей муниципальной службы;</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урегулирования конфликта интересов при отстранении от замещаемой должности муниципальной службы (недопущении к исполнению должностных обязанностей);</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проведения служебной проверки;</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в случае прекращения трудового договора (служебного контракта) в соответствии с п. 11 ч. 1 ст. 77 Трудового кодекса РФ, если нарушение установленных обязательных правил заключения служебного контракта допущено не по вине муниципального служащего;</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на период безвестного отсутствия до признания его безвестно отсутствующим или объявления его умершим решением суда, вступившим в законную силу;</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25AD">
              <w:rPr>
                <w:rFonts w:ascii="Times New Roman" w:eastAsia="Times New Roman" w:hAnsi="Times New Roman" w:cs="Times New Roman"/>
                <w:sz w:val="24"/>
                <w:szCs w:val="24"/>
              </w:rPr>
              <w:t xml:space="preserve">в иных случаях, определенных законодательством, когда за муниципальным служащим сохраняется денежное содержание. </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7. Размер денежного содержания, установленного муниципальному служащему в соответствии с настоящим решением, не может быть меньше размера денежного содержания, установленного муниципальному служащему на день вступления в силу настоящего решения.</w:t>
            </w:r>
          </w:p>
          <w:p w:rsidR="006B25AD" w:rsidRPr="006B25AD" w:rsidRDefault="006B25AD" w:rsidP="006B25AD">
            <w:pPr>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 целях реализации настоящего правила допускается установление муниципальному служащему ежемесячной надбавки за особые условия муниципальной службы в размере, превышающем размер такой надбавки по соответствующей должности муниципальной службы, установленный приложением №4 к настоящему решению, но не более размера, установленного приложением №4 к настоящему решению для высшей группы должностей муниципальной службы.</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8. Настоящее решение опубликовать (обнародовать) и разместить на официальном сайте 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в информационно-телекоммуникационной сети «Интернет».</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9. Настоящее решение вступает в силу с 01 июня 2013 года, но не ранее его официального опубликования.</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10. Контроль за исполнением настоящего решения возложить на социально </w:t>
            </w:r>
            <w:proofErr w:type="gramStart"/>
            <w:r w:rsidRPr="006B25AD">
              <w:rPr>
                <w:rFonts w:ascii="Times New Roman" w:eastAsia="Times New Roman" w:hAnsi="Times New Roman" w:cs="Times New Roman"/>
                <w:sz w:val="24"/>
                <w:szCs w:val="24"/>
                <w:lang w:eastAsia="ru-RU"/>
              </w:rPr>
              <w:t>-э</w:t>
            </w:r>
            <w:proofErr w:type="gramEnd"/>
            <w:r w:rsidRPr="006B25AD">
              <w:rPr>
                <w:rFonts w:ascii="Times New Roman" w:eastAsia="Times New Roman" w:hAnsi="Times New Roman" w:cs="Times New Roman"/>
                <w:sz w:val="24"/>
                <w:szCs w:val="24"/>
                <w:lang w:eastAsia="ru-RU"/>
              </w:rPr>
              <w:t>кономический комитет.</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tc>
      </w:tr>
      <w:tr w:rsidR="006B25AD" w:rsidRPr="006B25AD" w:rsidTr="006B25AD">
        <w:trPr>
          <w:gridAfter w:val="1"/>
          <w:wAfter w:w="108" w:type="dxa"/>
          <w:trHeight w:val="555"/>
        </w:trPr>
        <w:tc>
          <w:tcPr>
            <w:tcW w:w="5663" w:type="dxa"/>
            <w:gridSpan w:val="2"/>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Председатель Совета</w:t>
            </w:r>
          </w:p>
          <w:p w:rsidR="006B25AD" w:rsidRPr="006B25AD" w:rsidRDefault="006B25AD" w:rsidP="006B25AD">
            <w:pPr>
              <w:spacing w:after="0" w:line="240" w:lineRule="auto"/>
              <w:rPr>
                <w:rFonts w:ascii="Times New Roman" w:eastAsia="Times New Roman" w:hAnsi="Times New Roman" w:cs="Times New Roman"/>
                <w:sz w:val="24"/>
                <w:szCs w:val="24"/>
                <w:lang w:eastAsia="ru-RU"/>
              </w:rPr>
            </w:pP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w:t>
            </w:r>
          </w:p>
        </w:tc>
        <w:tc>
          <w:tcPr>
            <w:tcW w:w="3845" w:type="dxa"/>
            <w:gridSpan w:val="2"/>
            <w:shd w:val="clear" w:color="auto" w:fill="auto"/>
          </w:tcPr>
          <w:p w:rsidR="006B25AD" w:rsidRPr="006B25AD" w:rsidRDefault="006B25AD" w:rsidP="006B25AD">
            <w:pPr>
              <w:spacing w:after="0" w:line="240" w:lineRule="auto"/>
              <w:jc w:val="right"/>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А.А.</w:t>
            </w:r>
            <w:r w:rsidR="00DF0274">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Сысолин</w:t>
            </w:r>
            <w:proofErr w:type="spellEnd"/>
          </w:p>
        </w:tc>
      </w:tr>
      <w:tr w:rsidR="006B25AD" w:rsidRPr="006B25AD" w:rsidTr="006B25AD">
        <w:trPr>
          <w:gridAfter w:val="1"/>
          <w:wAfter w:w="108" w:type="dxa"/>
          <w:trHeight w:val="555"/>
        </w:trPr>
        <w:tc>
          <w:tcPr>
            <w:tcW w:w="5663" w:type="dxa"/>
            <w:gridSpan w:val="2"/>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p>
        </w:tc>
        <w:tc>
          <w:tcPr>
            <w:tcW w:w="3845" w:type="dxa"/>
            <w:gridSpan w:val="2"/>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p>
        </w:tc>
      </w:tr>
      <w:tr w:rsidR="006B25AD" w:rsidRPr="006B25AD" w:rsidTr="006B25AD">
        <w:trPr>
          <w:trHeight w:val="270"/>
        </w:trPr>
        <w:tc>
          <w:tcPr>
            <w:tcW w:w="3725" w:type="dxa"/>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p>
        </w:tc>
        <w:tc>
          <w:tcPr>
            <w:tcW w:w="2684" w:type="dxa"/>
            <w:gridSpan w:val="2"/>
            <w:shd w:val="clear" w:color="auto" w:fill="auto"/>
            <w:vAlign w:val="center"/>
          </w:tcPr>
          <w:p w:rsidR="006B25AD" w:rsidRPr="006B25AD" w:rsidRDefault="006B25AD" w:rsidP="006B25AD">
            <w:pPr>
              <w:spacing w:after="0" w:line="240" w:lineRule="auto"/>
              <w:jc w:val="center"/>
              <w:rPr>
                <w:rFonts w:ascii="Times New Roman" w:eastAsia="Times New Roman" w:hAnsi="Times New Roman" w:cs="Times New Roman"/>
                <w:color w:val="C0C0C0"/>
                <w:sz w:val="24"/>
                <w:szCs w:val="24"/>
                <w:lang w:eastAsia="ru-RU"/>
              </w:rPr>
            </w:pPr>
          </w:p>
        </w:tc>
        <w:tc>
          <w:tcPr>
            <w:tcW w:w="3206" w:type="dxa"/>
            <w:gridSpan w:val="2"/>
            <w:shd w:val="clear" w:color="auto" w:fill="auto"/>
          </w:tcPr>
          <w:p w:rsidR="006B25AD" w:rsidRPr="006B25AD" w:rsidRDefault="006B25AD" w:rsidP="006B25AD">
            <w:pPr>
              <w:spacing w:after="0" w:line="240" w:lineRule="auto"/>
              <w:rPr>
                <w:rFonts w:ascii="Times New Roman" w:eastAsia="Times New Roman" w:hAnsi="Times New Roman" w:cs="Times New Roman"/>
                <w:sz w:val="24"/>
                <w:szCs w:val="24"/>
                <w:lang w:eastAsia="ru-RU"/>
              </w:rPr>
            </w:pPr>
          </w:p>
        </w:tc>
      </w:tr>
    </w:tbl>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Глава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А.А.</w:t>
      </w:r>
      <w:r w:rsidR="00DF0274">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Сысолин</w:t>
      </w:r>
      <w:proofErr w:type="spellEnd"/>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jc w:val="right"/>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rPr>
          <w:rFonts w:ascii="Arial" w:eastAsia="Times New Roman" w:hAnsi="Arial" w:cs="Arial"/>
          <w:sz w:val="20"/>
          <w:szCs w:val="20"/>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sidRPr="006B25AD">
        <w:rPr>
          <w:rFonts w:ascii="Times New Roman" w:eastAsia="Times New Roman" w:hAnsi="Times New Roman" w:cs="Times New Roman"/>
          <w:sz w:val="20"/>
          <w:szCs w:val="20"/>
          <w:lang w:eastAsia="ru-RU"/>
        </w:rPr>
        <w:t>Утвержден</w:t>
      </w:r>
      <w:proofErr w:type="gramEnd"/>
      <w:r w:rsidRPr="006B25AD">
        <w:rPr>
          <w:rFonts w:ascii="Times New Roman" w:eastAsia="Times New Roman" w:hAnsi="Times New Roman" w:cs="Times New Roman"/>
          <w:sz w:val="20"/>
          <w:szCs w:val="20"/>
          <w:lang w:eastAsia="ru-RU"/>
        </w:rPr>
        <w:t xml:space="preserve"> решением Совета </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 </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от 28 .05.2013 № 30</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1</w:t>
      </w:r>
    </w:p>
    <w:p w:rsidR="006B25AD" w:rsidRPr="006B25AD" w:rsidRDefault="006B25AD" w:rsidP="006B25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6B25AD">
        <w:rPr>
          <w:rFonts w:ascii="Times New Roman" w:eastAsia="Times New Roman" w:hAnsi="Times New Roman" w:cs="Times New Roman"/>
          <w:b/>
          <w:bCs/>
          <w:lang w:eastAsia="ru-RU"/>
        </w:rPr>
        <w:t>Размеры должностных окладов и ежемесячного денежного поощрения лиц, замещающих должности муниципальной службы муниципального образования «</w:t>
      </w:r>
      <w:proofErr w:type="spellStart"/>
      <w:r w:rsidRPr="006B25AD">
        <w:rPr>
          <w:rFonts w:ascii="Times New Roman" w:eastAsia="Times New Roman" w:hAnsi="Times New Roman" w:cs="Times New Roman"/>
          <w:b/>
          <w:bCs/>
          <w:lang w:eastAsia="ru-RU"/>
        </w:rPr>
        <w:t>Усть-Тымское</w:t>
      </w:r>
      <w:proofErr w:type="spellEnd"/>
      <w:r w:rsidRPr="006B25AD">
        <w:rPr>
          <w:rFonts w:ascii="Times New Roman" w:eastAsia="Times New Roman" w:hAnsi="Times New Roman" w:cs="Times New Roman"/>
          <w:b/>
          <w:bCs/>
          <w:lang w:eastAsia="ru-RU"/>
        </w:rPr>
        <w:t xml:space="preserve"> сельское поселение»</w:t>
      </w:r>
    </w:p>
    <w:p w:rsidR="006B25AD" w:rsidRPr="006B25AD" w:rsidRDefault="006B25AD" w:rsidP="006B25AD">
      <w:pPr>
        <w:autoSpaceDE w:val="0"/>
        <w:autoSpaceDN w:val="0"/>
        <w:adjustRightInd w:val="0"/>
        <w:spacing w:after="0" w:line="240" w:lineRule="auto"/>
        <w:jc w:val="right"/>
        <w:outlineLvl w:val="0"/>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444"/>
        <w:gridCol w:w="2268"/>
        <w:gridCol w:w="2693"/>
      </w:tblGrid>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Наименование должности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Должностной оклад (рублей в месяц)</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Ежемесячное денежное поощрение (должностных окладов)</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Ведущий специалист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4 199,00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 1-й категории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4 186,00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3.</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 2-й категории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4 025,00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1,65</w:t>
            </w:r>
          </w:p>
        </w:tc>
      </w:tr>
      <w:tr w:rsidR="006B25AD" w:rsidRPr="006B25AD" w:rsidTr="006B25AD">
        <w:tc>
          <w:tcPr>
            <w:tcW w:w="48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4.</w:t>
            </w:r>
          </w:p>
        </w:tc>
        <w:tc>
          <w:tcPr>
            <w:tcW w:w="444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autoSpaceDE w:val="0"/>
              <w:autoSpaceDN w:val="0"/>
              <w:adjustRightInd w:val="0"/>
              <w:spacing w:after="0" w:line="240" w:lineRule="auto"/>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Специалист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3 907,00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1,65</w:t>
            </w:r>
          </w:p>
        </w:tc>
      </w:tr>
    </w:tbl>
    <w:p w:rsidR="006B25AD" w:rsidRPr="006B25AD" w:rsidRDefault="006B25AD" w:rsidP="006B25AD">
      <w:pPr>
        <w:spacing w:after="0" w:line="240" w:lineRule="auto"/>
        <w:rPr>
          <w:rFonts w:ascii="Times New Roman" w:eastAsia="Times New Roman" w:hAnsi="Times New Roman" w:cs="Times New Roman"/>
          <w:i/>
          <w:sz w:val="20"/>
          <w:szCs w:val="20"/>
          <w:lang w:eastAsia="ru-RU"/>
        </w:rPr>
      </w:pPr>
      <w:r w:rsidRPr="006B25AD">
        <w:rPr>
          <w:rFonts w:ascii="Times New Roman" w:eastAsia="Times New Roman" w:hAnsi="Times New Roman" w:cs="Times New Roman"/>
          <w:i/>
          <w:sz w:val="20"/>
          <w:szCs w:val="20"/>
          <w:lang w:eastAsia="ru-RU"/>
        </w:rPr>
        <w:t>(в редакции решений от 04.02.2025г.№ 78)</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Примечание:</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Размеры должностных окладов по всем должностям муниципальной службы увеличиваются посредством умножения на коэффициент, установленный законом об областном бюджете на текущий финансовый год и плановый период.</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 указанном увеличении размеры должностных окладов устанавливаются в рублях, при этом 50 копеек и выше округляются до рубля, менее 50 копеек отбрасываются.</w:t>
      </w: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sidRPr="006B25AD">
        <w:rPr>
          <w:rFonts w:ascii="Times New Roman" w:eastAsia="Times New Roman" w:hAnsi="Times New Roman" w:cs="Times New Roman"/>
          <w:sz w:val="20"/>
          <w:szCs w:val="20"/>
          <w:lang w:eastAsia="ru-RU"/>
        </w:rPr>
        <w:t>Утвержден</w:t>
      </w:r>
      <w:proofErr w:type="gramEnd"/>
      <w:r w:rsidRPr="006B25AD">
        <w:rPr>
          <w:rFonts w:ascii="Times New Roman" w:eastAsia="Times New Roman" w:hAnsi="Times New Roman" w:cs="Times New Roman"/>
          <w:sz w:val="20"/>
          <w:szCs w:val="20"/>
          <w:lang w:eastAsia="ru-RU"/>
        </w:rPr>
        <w:t xml:space="preserve"> решением Совета</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от 28 .05.2013 № 30</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2</w:t>
      </w:r>
    </w:p>
    <w:p w:rsidR="006B25AD" w:rsidRPr="006B25AD" w:rsidRDefault="006B25AD" w:rsidP="006B25AD">
      <w:pPr>
        <w:spacing w:after="0" w:line="240" w:lineRule="auto"/>
        <w:rPr>
          <w:rFonts w:ascii="Times New Roman" w:eastAsia="Times New Roman" w:hAnsi="Times New Roman" w:cs="Times New Roman"/>
          <w:sz w:val="18"/>
          <w:szCs w:val="18"/>
          <w:lang w:eastAsia="ru-RU"/>
        </w:rPr>
      </w:pPr>
    </w:p>
    <w:p w:rsidR="006B25AD" w:rsidRPr="006B25AD" w:rsidRDefault="006B25AD" w:rsidP="006B25AD">
      <w:pPr>
        <w:spacing w:after="0" w:line="240" w:lineRule="auto"/>
        <w:jc w:val="center"/>
        <w:rPr>
          <w:rFonts w:ascii="Times New Roman" w:eastAsia="Times New Roman" w:hAnsi="Times New Roman" w:cs="Times New Roman"/>
          <w:b/>
          <w:bCs/>
          <w:lang w:eastAsia="ru-RU"/>
        </w:rPr>
      </w:pPr>
      <w:r w:rsidRPr="006B25AD">
        <w:rPr>
          <w:rFonts w:ascii="Times New Roman" w:eastAsia="Times New Roman" w:hAnsi="Times New Roman" w:cs="Times New Roman"/>
          <w:b/>
          <w:bCs/>
          <w:lang w:eastAsia="ru-RU"/>
        </w:rPr>
        <w:t>Размеры окладов за классный чин муниципальных служащих муниципального образования «</w:t>
      </w:r>
      <w:proofErr w:type="spellStart"/>
      <w:r w:rsidRPr="006B25AD">
        <w:rPr>
          <w:rFonts w:ascii="Times New Roman" w:eastAsia="Times New Roman" w:hAnsi="Times New Roman" w:cs="Times New Roman"/>
          <w:b/>
          <w:bCs/>
          <w:lang w:eastAsia="ru-RU"/>
        </w:rPr>
        <w:t>Усть-Тымское</w:t>
      </w:r>
      <w:proofErr w:type="spellEnd"/>
      <w:r w:rsidRPr="006B25AD">
        <w:rPr>
          <w:rFonts w:ascii="Times New Roman" w:eastAsia="Times New Roman" w:hAnsi="Times New Roman" w:cs="Times New Roman"/>
          <w:b/>
          <w:bCs/>
          <w:lang w:eastAsia="ru-RU"/>
        </w:rPr>
        <w:t xml:space="preserve"> сельское поселение» </w:t>
      </w:r>
    </w:p>
    <w:p w:rsidR="006B25AD" w:rsidRPr="006B25AD" w:rsidRDefault="006B25AD" w:rsidP="006B25AD">
      <w:pPr>
        <w:spacing w:after="0" w:line="240" w:lineRule="auto"/>
        <w:jc w:val="center"/>
        <w:rPr>
          <w:rFonts w:ascii="Times New Roman" w:eastAsia="Times New Roman" w:hAnsi="Times New Roman" w:cs="Times New Roman"/>
          <w:b/>
          <w:bCs/>
          <w:lang w:eastAsia="ru-RU"/>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3439"/>
        <w:gridCol w:w="1418"/>
        <w:gridCol w:w="1275"/>
        <w:gridCol w:w="1276"/>
      </w:tblGrid>
      <w:tr w:rsidR="006B25AD" w:rsidRPr="006B25AD" w:rsidTr="006B25AD">
        <w:tc>
          <w:tcPr>
            <w:tcW w:w="1914" w:type="dxa"/>
            <w:vMerge w:val="restart"/>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Группа должностей</w:t>
            </w:r>
          </w:p>
        </w:tc>
        <w:tc>
          <w:tcPr>
            <w:tcW w:w="3439" w:type="dxa"/>
            <w:vMerge w:val="restart"/>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 xml:space="preserve">Наименование классного чина </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Размер оклада за классный чин (рублей в месяц)</w:t>
            </w:r>
          </w:p>
        </w:tc>
      </w:tr>
      <w:tr w:rsidR="006B25AD" w:rsidRPr="006B25AD" w:rsidTr="006B25A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B25AD" w:rsidRPr="006B25AD" w:rsidRDefault="006B25AD" w:rsidP="006B25AD">
            <w:pPr>
              <w:spacing w:after="0" w:line="240" w:lineRule="auto"/>
              <w:rPr>
                <w:rFonts w:ascii="Times New Roman" w:eastAsia="Times New Roman" w:hAnsi="Times New Roman" w:cs="Times New Roman"/>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1-й класс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2-й класс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3-й класс</w:t>
            </w:r>
          </w:p>
        </w:tc>
      </w:tr>
      <w:tr w:rsidR="006B25AD" w:rsidRPr="006B25AD" w:rsidTr="006B25AD">
        <w:tc>
          <w:tcPr>
            <w:tcW w:w="191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Высшая</w:t>
            </w:r>
          </w:p>
        </w:tc>
        <w:tc>
          <w:tcPr>
            <w:tcW w:w="343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 xml:space="preserve">действительный государственный </w:t>
            </w:r>
            <w:r w:rsidRPr="006B25AD">
              <w:rPr>
                <w:rFonts w:ascii="Times New Roman" w:eastAsia="Times New Roman" w:hAnsi="Times New Roman" w:cs="Times New Roman"/>
                <w:lang w:eastAsia="ru-RU"/>
              </w:rPr>
              <w:lastRenderedPageBreak/>
              <w:t>советник в Томской области 1,2 и 3 класса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lastRenderedPageBreak/>
              <w:t>3937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3724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3510</w:t>
            </w:r>
          </w:p>
        </w:tc>
      </w:tr>
      <w:tr w:rsidR="006B25AD" w:rsidRPr="006B25AD" w:rsidTr="006B25AD">
        <w:tc>
          <w:tcPr>
            <w:tcW w:w="191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lastRenderedPageBreak/>
              <w:t>Главная</w:t>
            </w:r>
          </w:p>
        </w:tc>
        <w:tc>
          <w:tcPr>
            <w:tcW w:w="343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Государственный советник в Томской области 1,2 и 3 класса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3192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2979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2767</w:t>
            </w:r>
          </w:p>
        </w:tc>
      </w:tr>
      <w:tr w:rsidR="006B25AD" w:rsidRPr="006B25AD" w:rsidTr="006B25AD">
        <w:tc>
          <w:tcPr>
            <w:tcW w:w="191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Ведущая</w:t>
            </w:r>
          </w:p>
        </w:tc>
        <w:tc>
          <w:tcPr>
            <w:tcW w:w="343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Советник государственной гражданской службы в Томской области 1,2 и 3 класса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2445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2237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2022</w:t>
            </w:r>
          </w:p>
        </w:tc>
      </w:tr>
      <w:tr w:rsidR="006B25AD" w:rsidRPr="006B25AD" w:rsidTr="006B25AD">
        <w:tc>
          <w:tcPr>
            <w:tcW w:w="191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Старшая</w:t>
            </w:r>
          </w:p>
        </w:tc>
        <w:tc>
          <w:tcPr>
            <w:tcW w:w="343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Референт государственной гражданской службы в Томской области 1,2 и 3 класса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1916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1597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1490</w:t>
            </w:r>
          </w:p>
        </w:tc>
      </w:tr>
      <w:tr w:rsidR="006B25AD" w:rsidRPr="006B25AD" w:rsidTr="006B25AD">
        <w:tc>
          <w:tcPr>
            <w:tcW w:w="1914"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Младшая</w:t>
            </w:r>
          </w:p>
        </w:tc>
        <w:tc>
          <w:tcPr>
            <w:tcW w:w="343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Секретарь государственной гражданской службы в Томской области 1,2 и 3 класса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1279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1172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959</w:t>
            </w:r>
          </w:p>
        </w:tc>
      </w:tr>
    </w:tbl>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 xml:space="preserve">                                                                                                                                 </w:t>
      </w:r>
      <w:proofErr w:type="gramStart"/>
      <w:r w:rsidRPr="006B25AD">
        <w:rPr>
          <w:rFonts w:ascii="Times New Roman" w:eastAsia="Times New Roman" w:hAnsi="Times New Roman" w:cs="Times New Roman"/>
          <w:sz w:val="20"/>
          <w:szCs w:val="20"/>
          <w:lang w:eastAsia="ru-RU"/>
        </w:rPr>
        <w:t>Утвержден</w:t>
      </w:r>
      <w:proofErr w:type="gramEnd"/>
      <w:r w:rsidRPr="006B25AD">
        <w:rPr>
          <w:rFonts w:ascii="Times New Roman" w:eastAsia="Times New Roman" w:hAnsi="Times New Roman" w:cs="Times New Roman"/>
          <w:sz w:val="20"/>
          <w:szCs w:val="20"/>
          <w:lang w:eastAsia="ru-RU"/>
        </w:rPr>
        <w:t xml:space="preserve"> решением Совета</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 xml:space="preserve">                                                                                                                                  от 28 .05.2013 № 30</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3</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spacing w:after="0" w:line="240" w:lineRule="auto"/>
        <w:jc w:val="center"/>
        <w:rPr>
          <w:rFonts w:ascii="Times New Roman" w:eastAsia="Times New Roman" w:hAnsi="Times New Roman" w:cs="Times New Roman"/>
          <w:b/>
          <w:bCs/>
          <w:lang w:eastAsia="ru-RU"/>
        </w:rPr>
      </w:pPr>
      <w:r w:rsidRPr="006B25AD">
        <w:rPr>
          <w:rFonts w:ascii="Times New Roman" w:eastAsia="Times New Roman" w:hAnsi="Times New Roman" w:cs="Times New Roman"/>
          <w:b/>
          <w:bCs/>
          <w:lang w:eastAsia="ru-RU"/>
        </w:rPr>
        <w:t>Размеры ежемесячной надбавки к должностным окладам за выслугу лет на муниципальной службе муниципальных служащих муниципального образования «</w:t>
      </w:r>
      <w:proofErr w:type="spellStart"/>
      <w:r w:rsidRPr="006B25AD">
        <w:rPr>
          <w:rFonts w:ascii="Times New Roman" w:eastAsia="Times New Roman" w:hAnsi="Times New Roman" w:cs="Times New Roman"/>
          <w:b/>
          <w:bCs/>
          <w:lang w:eastAsia="ru-RU"/>
        </w:rPr>
        <w:t>Усть-Тымское</w:t>
      </w:r>
      <w:proofErr w:type="spellEnd"/>
      <w:r w:rsidRPr="006B25AD">
        <w:rPr>
          <w:rFonts w:ascii="Times New Roman" w:eastAsia="Times New Roman" w:hAnsi="Times New Roman" w:cs="Times New Roman"/>
          <w:b/>
          <w:bCs/>
          <w:lang w:eastAsia="ru-RU"/>
        </w:rPr>
        <w:t xml:space="preserve"> сельское поселение»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679"/>
      </w:tblGrid>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При стаже муниципальной службы</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Размер надбавки к должностному окладу (в процентах от оклада)</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от 1 года до 5 лет</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от 5 лет до 10 лет</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15</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от 10 лет до 15 лет</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20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свыше 15 лет</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30</w:t>
            </w:r>
          </w:p>
        </w:tc>
      </w:tr>
    </w:tbl>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sidRPr="006B25AD">
        <w:rPr>
          <w:rFonts w:ascii="Times New Roman" w:eastAsia="Times New Roman" w:hAnsi="Times New Roman" w:cs="Times New Roman"/>
          <w:sz w:val="20"/>
          <w:szCs w:val="20"/>
          <w:lang w:eastAsia="ru-RU"/>
        </w:rPr>
        <w:t>Утвержден</w:t>
      </w:r>
      <w:proofErr w:type="gramEnd"/>
      <w:r w:rsidRPr="006B25AD">
        <w:rPr>
          <w:rFonts w:ascii="Times New Roman" w:eastAsia="Times New Roman" w:hAnsi="Times New Roman" w:cs="Times New Roman"/>
          <w:sz w:val="20"/>
          <w:szCs w:val="20"/>
          <w:lang w:eastAsia="ru-RU"/>
        </w:rPr>
        <w:t xml:space="preserve"> решением Совета</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от 28 .05.2013 № 30</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4</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25AD" w:rsidRPr="006B25AD" w:rsidRDefault="006B25AD" w:rsidP="006B25AD">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6B25AD">
        <w:rPr>
          <w:rFonts w:ascii="Times New Roman" w:eastAsia="Times New Roman" w:hAnsi="Times New Roman" w:cs="Times New Roman"/>
          <w:b/>
          <w:bCs/>
          <w:lang w:eastAsia="ru-RU"/>
        </w:rPr>
        <w:t>Размеры ежемесячной надбавки за особые условия муниципальной службы</w:t>
      </w:r>
      <w:r w:rsidRPr="006B25AD">
        <w:rPr>
          <w:rFonts w:ascii="Times New Roman" w:eastAsia="Times New Roman" w:hAnsi="Times New Roman" w:cs="Times New Roman"/>
          <w:lang w:eastAsia="ru-RU"/>
        </w:rPr>
        <w:t xml:space="preserve"> </w:t>
      </w:r>
      <w:r w:rsidRPr="006B25AD">
        <w:rPr>
          <w:rFonts w:ascii="Times New Roman" w:eastAsia="Times New Roman" w:hAnsi="Times New Roman" w:cs="Times New Roman"/>
          <w:b/>
          <w:bCs/>
          <w:lang w:eastAsia="ru-RU"/>
        </w:rPr>
        <w:t>муниципальных служащих муниципального образования «</w:t>
      </w:r>
      <w:proofErr w:type="spellStart"/>
      <w:r w:rsidRPr="006B25AD">
        <w:rPr>
          <w:rFonts w:ascii="Times New Roman" w:eastAsia="Times New Roman" w:hAnsi="Times New Roman" w:cs="Times New Roman"/>
          <w:b/>
          <w:bCs/>
          <w:lang w:eastAsia="ru-RU"/>
        </w:rPr>
        <w:t>Усть-Тымское</w:t>
      </w:r>
      <w:proofErr w:type="spellEnd"/>
      <w:r w:rsidRPr="006B25AD">
        <w:rPr>
          <w:rFonts w:ascii="Times New Roman" w:eastAsia="Times New Roman" w:hAnsi="Times New Roman" w:cs="Times New Roman"/>
          <w:b/>
          <w:bCs/>
          <w:lang w:eastAsia="ru-RU"/>
        </w:rPr>
        <w:t xml:space="preserve"> сельское поселение»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679"/>
      </w:tblGrid>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Группа должностей</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Размер надбавки к должностному окладу</w:t>
            </w:r>
          </w:p>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(в процентах от оклада)</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Высшая</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0-200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Главная</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0-150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Ведущая</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0-120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Старшая</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0-90</w:t>
            </w:r>
          </w:p>
        </w:tc>
      </w:tr>
      <w:tr w:rsidR="006B25AD" w:rsidRPr="006B25AD" w:rsidTr="006B25AD">
        <w:tc>
          <w:tcPr>
            <w:tcW w:w="4785"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Младшая</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6B25AD" w:rsidRPr="006B25AD" w:rsidRDefault="006B25AD" w:rsidP="006B25AD">
            <w:pPr>
              <w:spacing w:after="0" w:line="240" w:lineRule="auto"/>
              <w:jc w:val="center"/>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0-60</w:t>
            </w:r>
          </w:p>
        </w:tc>
      </w:tr>
    </w:tbl>
    <w:p w:rsidR="006B25AD" w:rsidRPr="006B25AD" w:rsidRDefault="006B25AD" w:rsidP="006B25AD">
      <w:pPr>
        <w:spacing w:after="0" w:line="240" w:lineRule="auto"/>
        <w:rPr>
          <w:rFonts w:ascii="Times New Roman" w:eastAsia="Times New Roman" w:hAnsi="Times New Roman" w:cs="Times New Roman"/>
          <w:b/>
          <w:bCs/>
          <w:sz w:val="24"/>
          <w:szCs w:val="24"/>
          <w:lang w:eastAsia="ru-RU"/>
        </w:rPr>
      </w:pP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Примечание:</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 xml:space="preserve">1. Критерием для установления ежемесячной надбавки за особые условия муниципальной службы </w:t>
      </w:r>
      <w:proofErr w:type="gramStart"/>
      <w:r w:rsidRPr="006B25AD">
        <w:rPr>
          <w:rFonts w:ascii="Times New Roman" w:eastAsia="Times New Roman" w:hAnsi="Times New Roman" w:cs="Times New Roman"/>
          <w:lang w:eastAsia="ru-RU"/>
        </w:rPr>
        <w:t>более минимального</w:t>
      </w:r>
      <w:proofErr w:type="gramEnd"/>
      <w:r w:rsidRPr="006B25AD">
        <w:rPr>
          <w:rFonts w:ascii="Times New Roman" w:eastAsia="Times New Roman" w:hAnsi="Times New Roman" w:cs="Times New Roman"/>
          <w:lang w:eastAsia="ru-RU"/>
        </w:rPr>
        <w:t xml:space="preserve"> предела является возложение на муниципального служащего должностных обязанностей, предполагающих:</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особую компетентность муниципальных служащих в принятии управленческих решений, а также при выполнении наиболее важных, сложных и ответственных работ;</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качественное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наличие систематической переработки сверх нормальной продолжительности рабочего дня;</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сложность, срочность выполняемой работы, знание и применение в работе компьютерной и другой техники;</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lastRenderedPageBreak/>
        <w:t>особый опыт работы по специальности и занимаемой должности муниципальной службы;</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обучение на службе менее опытных сотрудников (наставничество).</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 xml:space="preserve">2. Конкретный размер ежемесячной надбавки за особые условия муниципальной службы устанавливается муниципальному служащему, состоящему в штате Совета </w:t>
      </w:r>
      <w:proofErr w:type="spellStart"/>
      <w:r w:rsidRPr="006B25AD">
        <w:rPr>
          <w:rFonts w:ascii="Times New Roman" w:eastAsia="Times New Roman" w:hAnsi="Times New Roman" w:cs="Times New Roman"/>
          <w:lang w:eastAsia="ru-RU"/>
        </w:rPr>
        <w:t>Усть-Тымского</w:t>
      </w:r>
      <w:proofErr w:type="spellEnd"/>
      <w:r w:rsidRPr="006B25AD">
        <w:rPr>
          <w:rFonts w:ascii="Times New Roman" w:eastAsia="Times New Roman" w:hAnsi="Times New Roman" w:cs="Times New Roman"/>
          <w:lang w:eastAsia="ru-RU"/>
        </w:rPr>
        <w:t xml:space="preserve"> сельского поселения, распоряжением Совета </w:t>
      </w:r>
      <w:proofErr w:type="spellStart"/>
      <w:r w:rsidRPr="006B25AD">
        <w:rPr>
          <w:rFonts w:ascii="Times New Roman" w:eastAsia="Times New Roman" w:hAnsi="Times New Roman" w:cs="Times New Roman"/>
          <w:lang w:eastAsia="ru-RU"/>
        </w:rPr>
        <w:t>Усть-Тымского</w:t>
      </w:r>
      <w:proofErr w:type="spellEnd"/>
      <w:r w:rsidRPr="006B25AD">
        <w:rPr>
          <w:rFonts w:ascii="Times New Roman" w:eastAsia="Times New Roman" w:hAnsi="Times New Roman" w:cs="Times New Roman"/>
          <w:lang w:eastAsia="ru-RU"/>
        </w:rPr>
        <w:t xml:space="preserve"> сельского поселения, иным муниципальным служащим – распоряжением Администрации </w:t>
      </w:r>
      <w:proofErr w:type="spellStart"/>
      <w:r w:rsidRPr="006B25AD">
        <w:rPr>
          <w:rFonts w:ascii="Times New Roman" w:eastAsia="Times New Roman" w:hAnsi="Times New Roman" w:cs="Times New Roman"/>
          <w:lang w:eastAsia="ru-RU"/>
        </w:rPr>
        <w:t>Усть-Тымского</w:t>
      </w:r>
      <w:proofErr w:type="spellEnd"/>
      <w:r w:rsidRPr="006B25AD">
        <w:rPr>
          <w:rFonts w:ascii="Times New Roman" w:eastAsia="Times New Roman" w:hAnsi="Times New Roman" w:cs="Times New Roman"/>
          <w:lang w:eastAsia="ru-RU"/>
        </w:rPr>
        <w:t xml:space="preserve"> сельского поселения.</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3. Ежемесячная надбавка за особые условия муниципальной службы устанавливается муниципальному служащему:</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на определенный срок - если должностные обязанности, в связи с которыми ему установлена данная надбавка, имеют временный характер;</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на неопределенный срок - если должностные обязанности, в связи с которыми ему установлена данная надбавка, имеют бессрочный характер.</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Изменение размера установленной муниципальному служащему ежемесячной надбавки за особые условия муниципальной службы осуществляется в соответствии с действующим законодательством.</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4. При установлении ежемесячной надбавки за особые условия муниципальной службы на определенный срок в соответствующем правовом акте должно содержаться описание должностных обязанностей, в связи с которыми ему установлена данная надбавка, позволяющее определить отсутствие особых условий муниципальной службы после истечения указанного срока.</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B25AD">
        <w:rPr>
          <w:rFonts w:ascii="Times New Roman" w:eastAsia="Times New Roman" w:hAnsi="Times New Roman" w:cs="Times New Roman"/>
          <w:lang w:eastAsia="ru-RU"/>
        </w:rPr>
        <w:t>5. Ежемесячная надбавка за особые условия муниципальной службы выплачивается одновременно с иными частями денежного содержания муниципального служащего.</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sidRPr="006B25AD">
        <w:rPr>
          <w:rFonts w:ascii="Times New Roman" w:eastAsia="Times New Roman" w:hAnsi="Times New Roman" w:cs="Times New Roman"/>
          <w:sz w:val="20"/>
          <w:szCs w:val="20"/>
          <w:lang w:eastAsia="ru-RU"/>
        </w:rPr>
        <w:t>Утвержден</w:t>
      </w:r>
      <w:proofErr w:type="gramEnd"/>
      <w:r w:rsidRPr="006B25AD">
        <w:rPr>
          <w:rFonts w:ascii="Times New Roman" w:eastAsia="Times New Roman" w:hAnsi="Times New Roman" w:cs="Times New Roman"/>
          <w:sz w:val="20"/>
          <w:szCs w:val="20"/>
          <w:lang w:eastAsia="ru-RU"/>
        </w:rPr>
        <w:t xml:space="preserve"> решением Совета</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6B25AD">
        <w:rPr>
          <w:rFonts w:ascii="Times New Roman" w:eastAsia="Times New Roman" w:hAnsi="Times New Roman" w:cs="Times New Roman"/>
          <w:sz w:val="20"/>
          <w:szCs w:val="20"/>
          <w:lang w:eastAsia="ru-RU"/>
        </w:rPr>
        <w:t>Усть-Тымского</w:t>
      </w:r>
      <w:proofErr w:type="spellEnd"/>
      <w:r w:rsidRPr="006B25AD">
        <w:rPr>
          <w:rFonts w:ascii="Times New Roman" w:eastAsia="Times New Roman" w:hAnsi="Times New Roman" w:cs="Times New Roman"/>
          <w:sz w:val="20"/>
          <w:szCs w:val="20"/>
          <w:lang w:eastAsia="ru-RU"/>
        </w:rPr>
        <w:t xml:space="preserve"> сельского поселения</w:t>
      </w:r>
    </w:p>
    <w:p w:rsidR="006B25AD" w:rsidRPr="006B25AD" w:rsidRDefault="006B25AD" w:rsidP="006B25AD">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от 28 .05.2013 № 30</w:t>
      </w:r>
    </w:p>
    <w:p w:rsidR="006B25AD" w:rsidRPr="006B25AD" w:rsidRDefault="006B25AD" w:rsidP="006B25AD">
      <w:pPr>
        <w:spacing w:after="0" w:line="240" w:lineRule="auto"/>
        <w:jc w:val="right"/>
        <w:rPr>
          <w:rFonts w:ascii="Times New Roman" w:eastAsia="Times New Roman" w:hAnsi="Times New Roman" w:cs="Times New Roman"/>
          <w:sz w:val="20"/>
          <w:szCs w:val="20"/>
          <w:lang w:eastAsia="ru-RU"/>
        </w:rPr>
      </w:pPr>
      <w:r w:rsidRPr="006B25AD">
        <w:rPr>
          <w:rFonts w:ascii="Times New Roman" w:eastAsia="Times New Roman" w:hAnsi="Times New Roman" w:cs="Times New Roman"/>
          <w:sz w:val="20"/>
          <w:szCs w:val="20"/>
          <w:lang w:eastAsia="ru-RU"/>
        </w:rPr>
        <w:t>Приложение № 5</w:t>
      </w:r>
    </w:p>
    <w:p w:rsidR="006B25AD" w:rsidRPr="006B25AD" w:rsidRDefault="006B25AD" w:rsidP="006B25AD">
      <w:pPr>
        <w:spacing w:after="0" w:line="240" w:lineRule="auto"/>
        <w:jc w:val="right"/>
        <w:rPr>
          <w:rFonts w:ascii="Times New Roman" w:eastAsia="Times New Roman" w:hAnsi="Times New Roman" w:cs="Times New Roman"/>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bCs/>
          <w:sz w:val="24"/>
          <w:szCs w:val="24"/>
          <w:lang w:eastAsia="ru-RU"/>
        </w:rPr>
      </w:pPr>
      <w:r w:rsidRPr="006B25AD">
        <w:rPr>
          <w:rFonts w:ascii="Times New Roman" w:eastAsia="Times New Roman" w:hAnsi="Times New Roman" w:cs="Times New Roman"/>
          <w:b/>
          <w:bCs/>
          <w:sz w:val="24"/>
          <w:szCs w:val="24"/>
          <w:lang w:eastAsia="ru-RU"/>
        </w:rPr>
        <w:t xml:space="preserve">Порядок выплаты премии муниципальным служащим </w:t>
      </w:r>
      <w:proofErr w:type="spellStart"/>
      <w:r w:rsidRPr="006B25AD">
        <w:rPr>
          <w:rFonts w:ascii="Times New Roman" w:eastAsia="Times New Roman" w:hAnsi="Times New Roman" w:cs="Times New Roman"/>
          <w:b/>
          <w:bCs/>
          <w:sz w:val="24"/>
          <w:szCs w:val="24"/>
          <w:lang w:eastAsia="ru-RU"/>
        </w:rPr>
        <w:t>Усть-Тымского</w:t>
      </w:r>
      <w:proofErr w:type="spellEnd"/>
      <w:r w:rsidRPr="006B25AD">
        <w:rPr>
          <w:rFonts w:ascii="Times New Roman" w:eastAsia="Times New Roman" w:hAnsi="Times New Roman" w:cs="Times New Roman"/>
          <w:b/>
          <w:bCs/>
          <w:sz w:val="24"/>
          <w:szCs w:val="24"/>
          <w:lang w:eastAsia="ru-RU"/>
        </w:rPr>
        <w:t xml:space="preserve"> сельского поселения за выполнение особо важных и сложных заданий, единовременной выплаты при предоставлении ежегодного оплачиваемого отпуска и материальной помощи</w:t>
      </w:r>
    </w:p>
    <w:p w:rsidR="006B25AD" w:rsidRPr="006B25AD" w:rsidRDefault="006B25AD" w:rsidP="006B25AD">
      <w:pPr>
        <w:spacing w:after="0" w:line="240" w:lineRule="auto"/>
        <w:jc w:val="center"/>
        <w:rPr>
          <w:rFonts w:ascii="Times New Roman" w:eastAsia="Times New Roman" w:hAnsi="Times New Roman" w:cs="Times New Roman"/>
          <w:b/>
          <w:bCs/>
          <w:sz w:val="24"/>
          <w:szCs w:val="24"/>
          <w:lang w:eastAsia="ru-RU"/>
        </w:rPr>
      </w:pPr>
    </w:p>
    <w:p w:rsidR="006B25AD" w:rsidRPr="006B25AD" w:rsidRDefault="006B25AD" w:rsidP="006B25AD">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1. Порядок выплаты премии, в том числе за выполнение особо важных и сложных заданий</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Муниципальному служащему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выплачиваются премии за счет </w:t>
      </w:r>
      <w:proofErr w:type="gramStart"/>
      <w:r w:rsidRPr="006B25AD">
        <w:rPr>
          <w:rFonts w:ascii="Times New Roman" w:eastAsia="Times New Roman" w:hAnsi="Times New Roman" w:cs="Times New Roman"/>
          <w:sz w:val="24"/>
          <w:szCs w:val="24"/>
          <w:lang w:eastAsia="ru-RU"/>
        </w:rPr>
        <w:t>средств фонда оплаты труда муниципальных служащих соответствующего органа местного самоуправления муниципального образования</w:t>
      </w:r>
      <w:proofErr w:type="gramEnd"/>
      <w:r w:rsidRPr="006B25AD">
        <w:rPr>
          <w:rFonts w:ascii="Times New Roman" w:eastAsia="Times New Roman" w:hAnsi="Times New Roman" w:cs="Times New Roman"/>
          <w:sz w:val="24"/>
          <w:szCs w:val="24"/>
          <w:lang w:eastAsia="ru-RU"/>
        </w:rPr>
        <w:t xml:space="preserve">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tabs>
          <w:tab w:val="left" w:pos="1134"/>
        </w:tabs>
        <w:autoSpaceDE w:val="0"/>
        <w:autoSpaceDN w:val="0"/>
        <w:adjustRightInd w:val="0"/>
        <w:spacing w:after="0" w:line="240" w:lineRule="auto"/>
        <w:ind w:left="566"/>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за добросовестное исполнение должностных обязанностей;</w:t>
      </w:r>
    </w:p>
    <w:p w:rsidR="006B25AD" w:rsidRPr="006B25AD" w:rsidRDefault="006B25AD" w:rsidP="006B25AD">
      <w:pPr>
        <w:tabs>
          <w:tab w:val="left" w:pos="1134"/>
        </w:tabs>
        <w:autoSpaceDE w:val="0"/>
        <w:autoSpaceDN w:val="0"/>
        <w:adjustRightInd w:val="0"/>
        <w:spacing w:after="0" w:line="240" w:lineRule="auto"/>
        <w:ind w:left="566"/>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за выполнение особо важных и сложных заданий.</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Премия, в том числе за выполнение особо важных и сложных заданий выплачивается муниципальному служащему в целях материального стимулирования эффективной и результативной профессиональной служебной деятельности в соответствии с должностным регламентом.</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Размер премии за выполнение особо важных и сложных заданий максимальным размером не ограничивается.</w:t>
      </w:r>
    </w:p>
    <w:p w:rsidR="006B25AD" w:rsidRPr="006B25AD" w:rsidRDefault="006B25AD" w:rsidP="006B25AD">
      <w:pPr>
        <w:numPr>
          <w:ilvl w:val="1"/>
          <w:numId w:val="5"/>
        </w:num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Премия за выполнение особо важных и сложных заданий выплачивается: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 xml:space="preserve">- муниципальному служащему, замещающему должность муниципальной службы в местной администрации муниципального образования как юридическом лице (Администрации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либо являющемуся руководителем органа, входящего в структуру местной администрации муниципального образования </w:t>
      </w:r>
      <w:r w:rsidRPr="006B25AD">
        <w:rPr>
          <w:rFonts w:ascii="Times New Roman" w:eastAsia="Times New Roman" w:hAnsi="Times New Roman" w:cs="Times New Roman"/>
          <w:sz w:val="24"/>
          <w:szCs w:val="24"/>
          <w:lang w:eastAsia="ru-RU"/>
        </w:rPr>
        <w:lastRenderedPageBreak/>
        <w:t xml:space="preserve">(Администрации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и обладающего правами юридического лица, - распоряжением должностного лица, осуществляющего в соответствии с уставом муниципального образования полномочия главы местной администрации муниципального образования (Главы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муниципальному служащему, замещающему должность муниципальной службы в органе, входящим в структуру местной администрации муниципального образования (Администрации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и обладающим правами юридического лица, - распоряжением (приказом) руководителя такого органа.</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Премия за добросовестное исполнение должностных обязанностей (далее – ежемесячная премия) выплачивается ежемесячно в связи с обеспечением исполнения муниципальным служащим задач и функций, возложенных на соответствующий орган муниципального образования в диапазоне от 1 до 150% от оклада муниципального служащего в соответствующем календарном месяце, за исключением премий за особо важные и сложные задания. Ежемесячная премия выплачивается одновременно с другими составными частями денежного содержания муниципального служащего.</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Уменьшение размера ежемесячной премии:</w:t>
      </w:r>
    </w:p>
    <w:p w:rsidR="006B25AD" w:rsidRPr="006B25AD" w:rsidRDefault="006B25AD" w:rsidP="006B25AD">
      <w:p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в отношении муниципальных служащих, осуществляется на основании мотивированных представлений о ненадлежащем исполнении должностных обязанностей, предусмотренных должностным регламентом руководителей структурных подразделений соответствующего органа муниципального образования, в которых муниципальные служащие проходят муниципальную службу;</w:t>
      </w:r>
    </w:p>
    <w:p w:rsidR="006B25AD" w:rsidRPr="006B25AD" w:rsidRDefault="006B25AD" w:rsidP="006B25AD">
      <w:p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 в отношении муниципальных служащих, являющихся руководителями структурных подразделений соответствующего органа муниципального образования, на основании представлений об уменьшении </w:t>
      </w:r>
      <w:proofErr w:type="gramStart"/>
      <w:r w:rsidRPr="006B25AD">
        <w:rPr>
          <w:rFonts w:ascii="Times New Roman" w:eastAsia="Times New Roman" w:hAnsi="Times New Roman" w:cs="Times New Roman"/>
          <w:sz w:val="24"/>
          <w:szCs w:val="24"/>
          <w:lang w:eastAsia="ru-RU"/>
        </w:rPr>
        <w:t>размера премии курирующих заместителей Главы соответствующего органа муниципального</w:t>
      </w:r>
      <w:proofErr w:type="gramEnd"/>
      <w:r w:rsidRPr="006B25AD">
        <w:rPr>
          <w:rFonts w:ascii="Times New Roman" w:eastAsia="Times New Roman" w:hAnsi="Times New Roman" w:cs="Times New Roman"/>
          <w:sz w:val="24"/>
          <w:szCs w:val="24"/>
          <w:lang w:eastAsia="ru-RU"/>
        </w:rPr>
        <w:t xml:space="preserve"> образования, управляющего делами.</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 принятии решений об уменьшении размера ежемесячной премии в отношении муниципальных служащих, состоящих в штате соответствующего органа муниципального образования, муниципальным служащим, являющихся руководителями структурных подразделений в отчетном месяце, за который осуществляется премирование, учитываются:</w:t>
      </w:r>
    </w:p>
    <w:p w:rsidR="006B25AD" w:rsidRPr="006B25AD" w:rsidRDefault="006B25AD" w:rsidP="006B25AD">
      <w:p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неисполнение либо ненадлежащее исполнение муниципальным служащим должностных обязанностей, возложенных на него должностным регламентом;</w:t>
      </w:r>
    </w:p>
    <w:p w:rsidR="006B25AD" w:rsidRPr="006B25AD" w:rsidRDefault="006B25AD" w:rsidP="006B25AD">
      <w:p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не соблюдение установленных сроков исполнения должностных обязанностей, возложенных на гражданского служащего должностным регламентом;</w:t>
      </w:r>
    </w:p>
    <w:p w:rsidR="006B25AD" w:rsidRPr="006B25AD" w:rsidRDefault="006B25AD" w:rsidP="006B25AD">
      <w:p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не соблюдение служебной дисциплины.</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 xml:space="preserve">Премирование муниципального служащего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за выполнение особо важных и сложных заданий осуществляется по решению руководителя представителя нанимателя (работодателя может осуществляться за иной период работы (квартал, год), при наличии экономии установленного фонда оплаты труда, за счет средств фонда оплаты труда муниципальных служащих соответствующего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за фактически отработанное время и выплачивается</w:t>
      </w:r>
      <w:proofErr w:type="gramEnd"/>
      <w:r w:rsidRPr="006B25AD">
        <w:rPr>
          <w:rFonts w:ascii="Times New Roman" w:eastAsia="Times New Roman" w:hAnsi="Times New Roman" w:cs="Times New Roman"/>
          <w:sz w:val="24"/>
          <w:szCs w:val="24"/>
          <w:lang w:eastAsia="ru-RU"/>
        </w:rPr>
        <w:t xml:space="preserve"> одновременно с иными частями денежного содержания муниципального служащего.</w:t>
      </w:r>
    </w:p>
    <w:p w:rsidR="006B25AD" w:rsidRPr="006B25AD" w:rsidRDefault="006B25AD" w:rsidP="006B25AD">
      <w:pPr>
        <w:numPr>
          <w:ilvl w:val="1"/>
          <w:numId w:val="5"/>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 принятии решения о выплате муниципальному служащему премии за выполнение особо важных и сложных заданий и определении ее размера учитываются:</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lastRenderedPageBreak/>
        <w:t>результаты его деятельности по достижению значимых показателей служебной деятельности;</w:t>
      </w: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применение новых форм и методов служебной деятельности, позитивно отразившихся на ее результатах.</w:t>
      </w:r>
    </w:p>
    <w:p w:rsidR="006B25AD" w:rsidRPr="006B25AD" w:rsidRDefault="006B25AD" w:rsidP="006B25AD">
      <w:pPr>
        <w:spacing w:after="0" w:line="240" w:lineRule="auto"/>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Результаты служебной деятельности муниципального служащего оцениваются исходя из необходимости обеспечения реализации целей, задач и функций, возложенных на соответствующие органы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spacing w:after="0" w:line="240" w:lineRule="auto"/>
        <w:jc w:val="center"/>
        <w:rPr>
          <w:rFonts w:ascii="Times New Roman" w:eastAsia="Times New Roman" w:hAnsi="Times New Roman" w:cs="Times New Roman"/>
          <w:b/>
          <w:bCs/>
          <w:sz w:val="24"/>
          <w:szCs w:val="24"/>
          <w:lang w:eastAsia="ru-RU"/>
        </w:rPr>
      </w:pPr>
    </w:p>
    <w:p w:rsidR="006B25AD" w:rsidRPr="006B25AD" w:rsidRDefault="006B25AD" w:rsidP="006B25AD">
      <w:pPr>
        <w:spacing w:after="0" w:line="240" w:lineRule="auto"/>
        <w:jc w:val="center"/>
        <w:rPr>
          <w:rFonts w:ascii="Times New Roman" w:eastAsia="Times New Roman" w:hAnsi="Times New Roman" w:cs="Times New Roman"/>
          <w:b/>
          <w:sz w:val="24"/>
          <w:szCs w:val="24"/>
          <w:lang w:eastAsia="ru-RU"/>
        </w:rPr>
      </w:pPr>
      <w:r w:rsidRPr="006B25AD">
        <w:rPr>
          <w:rFonts w:ascii="Times New Roman" w:eastAsia="Times New Roman" w:hAnsi="Times New Roman" w:cs="Times New Roman"/>
          <w:b/>
          <w:sz w:val="24"/>
          <w:szCs w:val="24"/>
          <w:lang w:eastAsia="ru-RU"/>
        </w:rPr>
        <w:t xml:space="preserve">2. Порядок выплаты единовременной выплаты при предоставлении ежегодного оплачиваемого отпуска и материальной помощи </w:t>
      </w:r>
    </w:p>
    <w:p w:rsidR="006B25AD" w:rsidRPr="006B25AD" w:rsidRDefault="006B25AD" w:rsidP="006B25AD">
      <w:pPr>
        <w:spacing w:after="0" w:line="240" w:lineRule="auto"/>
        <w:jc w:val="center"/>
        <w:rPr>
          <w:rFonts w:ascii="Times New Roman" w:eastAsia="Times New Roman" w:hAnsi="Times New Roman" w:cs="Times New Roman"/>
          <w:b/>
          <w:bCs/>
          <w:sz w:val="24"/>
          <w:szCs w:val="24"/>
          <w:lang w:eastAsia="ru-RU"/>
        </w:rPr>
      </w:pP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 Муниципальному служащему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выплачивается материальная помощь в размере одного оклада денежного содержания и единовременная выплата в размере двух окладов денежного содержания за счет </w:t>
      </w:r>
      <w:proofErr w:type="gramStart"/>
      <w:r w:rsidRPr="006B25AD">
        <w:rPr>
          <w:rFonts w:ascii="Times New Roman" w:eastAsia="Times New Roman" w:hAnsi="Times New Roman" w:cs="Times New Roman"/>
          <w:sz w:val="24"/>
          <w:szCs w:val="24"/>
          <w:lang w:eastAsia="ru-RU"/>
        </w:rPr>
        <w:t>средств фонда оплаты труда муниципальных служащих соответствующего органа местного самоуправления муниципального</w:t>
      </w:r>
      <w:proofErr w:type="gramEnd"/>
      <w:r w:rsidRPr="006B25AD">
        <w:rPr>
          <w:rFonts w:ascii="Times New Roman" w:eastAsia="Times New Roman" w:hAnsi="Times New Roman" w:cs="Times New Roman"/>
          <w:sz w:val="24"/>
          <w:szCs w:val="24"/>
          <w:lang w:eastAsia="ru-RU"/>
        </w:rPr>
        <w:t xml:space="preserve">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2.2. Размер соответствующей выплаты определяется исходя из размеров должностного оклада и оклада за классный </w:t>
      </w:r>
      <w:proofErr w:type="gramStart"/>
      <w:r w:rsidRPr="006B25AD">
        <w:rPr>
          <w:rFonts w:ascii="Times New Roman" w:eastAsia="Times New Roman" w:hAnsi="Times New Roman" w:cs="Times New Roman"/>
          <w:sz w:val="24"/>
          <w:szCs w:val="24"/>
          <w:lang w:eastAsia="ru-RU"/>
        </w:rPr>
        <w:t>чин муниципального служащего, установленных перед днем ее выплаты и составляет</w:t>
      </w:r>
      <w:proofErr w:type="gramEnd"/>
      <w:r w:rsidRPr="006B25AD">
        <w:rPr>
          <w:rFonts w:ascii="Times New Roman" w:eastAsia="Times New Roman" w:hAnsi="Times New Roman" w:cs="Times New Roman"/>
          <w:sz w:val="24"/>
          <w:szCs w:val="24"/>
          <w:lang w:eastAsia="ru-RU"/>
        </w:rPr>
        <w:t xml:space="preserve"> один оклад денежного содержания в год.</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2.3. Материальная помощь и единовременная выплата при предоставлении ежегодного оплачиваемого отпуска выплачиваются один раз в течение календарного года муниципальному служащему, состоящему в штате Совета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 распоряжением председателя Совета </w:t>
      </w:r>
      <w:proofErr w:type="spellStart"/>
      <w:r w:rsidRPr="006B25AD">
        <w:rPr>
          <w:rFonts w:ascii="Times New Roman" w:eastAsia="Times New Roman" w:hAnsi="Times New Roman" w:cs="Times New Roman"/>
          <w:sz w:val="24"/>
          <w:szCs w:val="24"/>
          <w:lang w:eastAsia="ru-RU"/>
        </w:rPr>
        <w:t>Усть</w:t>
      </w:r>
      <w:proofErr w:type="spellEnd"/>
      <w:r w:rsidRPr="006B25AD">
        <w:rPr>
          <w:rFonts w:ascii="Times New Roman" w:eastAsia="Times New Roman" w:hAnsi="Times New Roman" w:cs="Times New Roman"/>
          <w:sz w:val="24"/>
          <w:szCs w:val="24"/>
          <w:lang w:eastAsia="ru-RU"/>
        </w:rPr>
        <w:t xml:space="preserve"> - </w:t>
      </w:r>
      <w:proofErr w:type="spellStart"/>
      <w:r w:rsidRPr="006B25AD">
        <w:rPr>
          <w:rFonts w:ascii="Times New Roman" w:eastAsia="Times New Roman" w:hAnsi="Times New Roman" w:cs="Times New Roman"/>
          <w:sz w:val="24"/>
          <w:szCs w:val="24"/>
          <w:lang w:eastAsia="ru-RU"/>
        </w:rPr>
        <w:t>Тымского</w:t>
      </w:r>
      <w:proofErr w:type="spellEnd"/>
      <w:r w:rsidRPr="006B25AD">
        <w:rPr>
          <w:rFonts w:ascii="Times New Roman" w:eastAsia="Times New Roman" w:hAnsi="Times New Roman" w:cs="Times New Roman"/>
          <w:sz w:val="24"/>
          <w:szCs w:val="24"/>
          <w:lang w:eastAsia="ru-RU"/>
        </w:rPr>
        <w:t xml:space="preserve"> сельского поселения, иным муниципальным служащим - распоряжением Администрации </w:t>
      </w:r>
      <w:proofErr w:type="spellStart"/>
      <w:r w:rsidRPr="006B25AD">
        <w:rPr>
          <w:rFonts w:ascii="Times New Roman" w:eastAsia="Times New Roman" w:hAnsi="Times New Roman" w:cs="Times New Roman"/>
          <w:sz w:val="24"/>
          <w:szCs w:val="24"/>
          <w:lang w:eastAsia="ru-RU"/>
        </w:rPr>
        <w:t>Усть-Тымского</w:t>
      </w:r>
      <w:proofErr w:type="spellEnd"/>
      <w:r w:rsidRPr="006B25AD">
        <w:rPr>
          <w:rFonts w:ascii="Times New Roman" w:eastAsia="Times New Roman" w:hAnsi="Times New Roman" w:cs="Times New Roman"/>
          <w:sz w:val="24"/>
          <w:szCs w:val="24"/>
          <w:lang w:eastAsia="ru-RU"/>
        </w:rPr>
        <w:t xml:space="preserve"> сельского поселения.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2.4. Если муниципальный служащий проходит службу в штате данного органа местного самоуправления с начала календарного года, то в указанном календарном году материальная помощь и единовременная выплата выплачиваются: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полностью ко времени предоставления основного оплачиваемого отпуска вместе с суммой оплаты данного отпуска, если ранее в течение указанного календарного года она ему не была выплачена в полном размере;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полностью в последние десять дней указанного календарного года, если в течение указанного календарного года она ему не была выплачена в полном размере, и он пребывал в штате данного органа местного самоуправления весь указанный календарный год;</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 день увольнения муниципального служащего со службы пропорционально времени пребывания в штате данного органа местного самоуправления в течение календарного года, в котором состоялось указанное увольнение, если ранее в течение указанного календарного года она ему не была выплачена в полном размере.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2.5. </w:t>
      </w:r>
      <w:proofErr w:type="gramStart"/>
      <w:r w:rsidRPr="006B25AD">
        <w:rPr>
          <w:rFonts w:ascii="Times New Roman" w:eastAsia="Times New Roman" w:hAnsi="Times New Roman" w:cs="Times New Roman"/>
          <w:sz w:val="24"/>
          <w:szCs w:val="24"/>
          <w:lang w:eastAsia="ru-RU"/>
        </w:rPr>
        <w:t>Если перед началом прохождения службы в штате данного органа местного самоуправления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то в календарный год, в течение части которого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материальная помощь и единовременная выплата ко времени предоставления основного оплачиваемого отпуска:</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выплачиваются ему в полном размере - если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в указанном календарном году он соответствующую выплату не получил;</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lastRenderedPageBreak/>
        <w:t>выплачиваются ему в размере, пропорциональном оставшейся части календарного года после начала прохождения службы в штате данного органа местного самоуправления, - если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в указанном календарном году он соответствующую выплату получил в размере, пропорциональном времени пребывания в данном календарном году в штате этого органа.</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2.6. </w:t>
      </w:r>
      <w:proofErr w:type="gramStart"/>
      <w:r w:rsidRPr="006B25AD">
        <w:rPr>
          <w:rFonts w:ascii="Times New Roman" w:eastAsia="Times New Roman" w:hAnsi="Times New Roman" w:cs="Times New Roman"/>
          <w:sz w:val="24"/>
          <w:szCs w:val="24"/>
          <w:lang w:eastAsia="ru-RU"/>
        </w:rPr>
        <w:t>Если перед началом прохождения службы в штате данного органа местного самоуправления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то в календарный год, в течение части которого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материальная помощь и единовременная выплата:</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выплачиваются ему в течение последних десяти дней указанного календарного года в размере, пропорциональном оставшейся части данного календарного года после начала прохождения службы в штате данного органа местного самоуправления, - если в данном календарном году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он соответствующую выплату получил в размере, пропорциональном времени пребывания в данном календарном году в штате этого органа</w:t>
      </w:r>
      <w:proofErr w:type="gramEnd"/>
      <w:r w:rsidRPr="006B25AD">
        <w:rPr>
          <w:rFonts w:ascii="Times New Roman" w:eastAsia="Times New Roman" w:hAnsi="Times New Roman" w:cs="Times New Roman"/>
          <w:sz w:val="24"/>
          <w:szCs w:val="24"/>
          <w:lang w:eastAsia="ru-RU"/>
        </w:rPr>
        <w:t>, и не получил ее во время прохождения службы в штате данного органа местного самоуправления в полном размере;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не выплачиваются ему, если в указанном календарном году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либо во время прохождения службы в штате данного органа местного самоуправления он соответствующую выплату получил в полном размере.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2.7. </w:t>
      </w:r>
      <w:proofErr w:type="gramStart"/>
      <w:r w:rsidRPr="006B25AD">
        <w:rPr>
          <w:rFonts w:ascii="Times New Roman" w:eastAsia="Times New Roman" w:hAnsi="Times New Roman" w:cs="Times New Roman"/>
          <w:sz w:val="24"/>
          <w:szCs w:val="24"/>
          <w:lang w:eastAsia="ru-RU"/>
        </w:rPr>
        <w:t>Если перед началом прохождения службы в штате данного органа местного самоуправления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то в календарный год, в течение части которого муниципальный служащий проходил службу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материальная помощь и единовременная выплата в случае увольнения муниципального служащего с муниципальной службы</w:t>
      </w:r>
      <w:proofErr w:type="gramEnd"/>
      <w:r w:rsidRPr="006B25AD">
        <w:rPr>
          <w:rFonts w:ascii="Times New Roman" w:eastAsia="Times New Roman" w:hAnsi="Times New Roman" w:cs="Times New Roman"/>
          <w:sz w:val="24"/>
          <w:szCs w:val="24"/>
          <w:lang w:eastAsia="ru-RU"/>
        </w:rPr>
        <w:t>:</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B25AD">
        <w:rPr>
          <w:rFonts w:ascii="Times New Roman" w:eastAsia="Times New Roman" w:hAnsi="Times New Roman" w:cs="Times New Roman"/>
          <w:sz w:val="24"/>
          <w:szCs w:val="24"/>
          <w:lang w:eastAsia="ru-RU"/>
        </w:rPr>
        <w:t>выплачиваются ему в размере, пропорциональном части указанного календарного года между началом прохождения службы в штате данного органа местного самоуправления и увольнением, - если в указанном календарном году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он соответствующую выплату получил в размере, пропорциональном времени пребывания в данном календарном году в штате этого органа;</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не выплачиваются ему - если в указанном календарном году в ином органе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либо во время прохождения службы в штате данного органа местного самоуправления он соответствующую выплату получил в полном размере.</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2.8. </w:t>
      </w:r>
      <w:proofErr w:type="gramStart"/>
      <w:r w:rsidRPr="006B25AD">
        <w:rPr>
          <w:rFonts w:ascii="Times New Roman" w:eastAsia="Times New Roman" w:hAnsi="Times New Roman" w:cs="Times New Roman"/>
          <w:sz w:val="24"/>
          <w:szCs w:val="24"/>
          <w:lang w:eastAsia="ru-RU"/>
        </w:rPr>
        <w:t xml:space="preserve">В случаях, указанных в </w:t>
      </w:r>
      <w:proofErr w:type="spellStart"/>
      <w:r w:rsidRPr="006B25AD">
        <w:rPr>
          <w:rFonts w:ascii="Times New Roman" w:eastAsia="Times New Roman" w:hAnsi="Times New Roman" w:cs="Times New Roman"/>
          <w:sz w:val="24"/>
          <w:szCs w:val="24"/>
          <w:lang w:eastAsia="ru-RU"/>
        </w:rPr>
        <w:t>п.п</w:t>
      </w:r>
      <w:proofErr w:type="spellEnd"/>
      <w:r w:rsidRPr="006B25AD">
        <w:rPr>
          <w:rFonts w:ascii="Times New Roman" w:eastAsia="Times New Roman" w:hAnsi="Times New Roman" w:cs="Times New Roman"/>
          <w:sz w:val="24"/>
          <w:szCs w:val="24"/>
          <w:lang w:eastAsia="ru-RU"/>
        </w:rPr>
        <w:t>. 2.5. – 2.7. настоящего Положения, материальная помощь и единовременная выплата выплачиваются муниципальному служащему при условии предъявления им справки иного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подтверждающей факт невыплаты ему в соответствующем календарном году материальной помощи и единовременной выплаты либо выплаты их в неполном размере (с обоснованием указанного размера).</w:t>
      </w:r>
      <w:proofErr w:type="gramEnd"/>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2.9. Если в календарный год начала прохождения службы в штате данного органа местного самоуправления муниципальный служащий не находился на муниципальной службе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 начала </w:t>
      </w:r>
      <w:r w:rsidRPr="006B25AD">
        <w:rPr>
          <w:rFonts w:ascii="Times New Roman" w:eastAsia="Times New Roman" w:hAnsi="Times New Roman" w:cs="Times New Roman"/>
          <w:sz w:val="24"/>
          <w:szCs w:val="24"/>
          <w:lang w:eastAsia="ru-RU"/>
        </w:rPr>
        <w:lastRenderedPageBreak/>
        <w:t>указанного календарного года, то в указанный календарный год материальная помощь и единовременная выплата выплачиваются муниципальному служащему:</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ко времени предоставления основного оплачиваемого отпуска в течение последних десяти дней данного календарного года - в размере, пропорциональном оставшейся части календарного года после начала прохождения службы в штате данного органа местного самоуправления;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 случае его увольнения в данном календарном году - в размере, пропорциональном части этого календарного года между началом прохождения службы в штате данного органа местного самоуправления и увольнением.</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2.10. При применении </w:t>
      </w:r>
      <w:proofErr w:type="spellStart"/>
      <w:r w:rsidRPr="006B25AD">
        <w:rPr>
          <w:rFonts w:ascii="Times New Roman" w:eastAsia="Times New Roman" w:hAnsi="Times New Roman" w:cs="Times New Roman"/>
          <w:sz w:val="24"/>
          <w:szCs w:val="24"/>
          <w:lang w:eastAsia="ru-RU"/>
        </w:rPr>
        <w:t>п.п</w:t>
      </w:r>
      <w:proofErr w:type="spellEnd"/>
      <w:r w:rsidRPr="006B25AD">
        <w:rPr>
          <w:rFonts w:ascii="Times New Roman" w:eastAsia="Times New Roman" w:hAnsi="Times New Roman" w:cs="Times New Roman"/>
          <w:sz w:val="24"/>
          <w:szCs w:val="24"/>
          <w:lang w:eastAsia="ru-RU"/>
        </w:rPr>
        <w:t>. 2.4. – 2.7. настоящего Положения временем пребывания в штате данного органа местного самоуправления либо иного органа местного самоуправления муниципального образования «</w:t>
      </w:r>
      <w:proofErr w:type="spellStart"/>
      <w:r w:rsidRPr="006B25AD">
        <w:rPr>
          <w:rFonts w:ascii="Times New Roman" w:eastAsia="Times New Roman" w:hAnsi="Times New Roman" w:cs="Times New Roman"/>
          <w:sz w:val="24"/>
          <w:szCs w:val="24"/>
          <w:lang w:eastAsia="ru-RU"/>
        </w:rPr>
        <w:t>Усть-Тымское</w:t>
      </w:r>
      <w:proofErr w:type="spellEnd"/>
      <w:r w:rsidRPr="006B25AD">
        <w:rPr>
          <w:rFonts w:ascii="Times New Roman" w:eastAsia="Times New Roman" w:hAnsi="Times New Roman" w:cs="Times New Roman"/>
          <w:sz w:val="24"/>
          <w:szCs w:val="24"/>
          <w:lang w:eastAsia="ru-RU"/>
        </w:rPr>
        <w:t xml:space="preserve"> сельское поселение» считаются, в том числе периоды, когда муниципальный служащий не выполнял свою служебную функцию, но за ним сохранялась его должность.</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2.11. Материальная помощь и единовременная выплата не выплачиваются:</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в период, когда муниципальный служащий не выполняет свою служебную функцию, но за ним сохраняется его должность;</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 xml:space="preserve">муниципальным служащим, уволенным по основаниям, предусмотренным </w:t>
      </w:r>
      <w:hyperlink r:id="rId8" w:history="1">
        <w:r w:rsidRPr="006B25AD">
          <w:rPr>
            <w:rFonts w:ascii="Times New Roman" w:eastAsia="Times New Roman" w:hAnsi="Times New Roman" w:cs="Times New Roman"/>
            <w:sz w:val="24"/>
            <w:szCs w:val="24"/>
            <w:lang w:eastAsia="ru-RU"/>
          </w:rPr>
          <w:t>пунктом 3</w:t>
        </w:r>
      </w:hyperlink>
      <w:r w:rsidRPr="006B25AD">
        <w:rPr>
          <w:rFonts w:ascii="Times New Roman" w:eastAsia="Times New Roman" w:hAnsi="Times New Roman" w:cs="Times New Roman"/>
          <w:sz w:val="24"/>
          <w:szCs w:val="24"/>
          <w:lang w:eastAsia="ru-RU"/>
        </w:rPr>
        <w:t xml:space="preserve"> ч. 1 ст. 19 Федерального закона от 02.03.2007 года №25-ФЗ «О муниципальной службе в Российской Федерации», п. 3 ст. 81 Трудового кодекса Российской Федерации.</w:t>
      </w:r>
    </w:p>
    <w:p w:rsidR="006B25AD" w:rsidRPr="006B25AD" w:rsidRDefault="006B25AD" w:rsidP="006B25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25AD">
        <w:rPr>
          <w:rFonts w:ascii="Times New Roman" w:eastAsia="Times New Roman" w:hAnsi="Times New Roman" w:cs="Times New Roman"/>
          <w:sz w:val="24"/>
          <w:szCs w:val="24"/>
          <w:lang w:eastAsia="ru-RU"/>
        </w:rPr>
        <w:t>2.12. Полностью выплаченная муниципальному служащему за календарный год материальная помощь и единовременная выплата при его увольнении ранее истечения указанного календарного года удержанию не подлежит.</w:t>
      </w:r>
    </w:p>
    <w:p w:rsidR="006B25AD" w:rsidRPr="006B25AD" w:rsidRDefault="006B25AD" w:rsidP="006B25A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25AD" w:rsidRPr="006B25AD" w:rsidRDefault="006B25AD" w:rsidP="006B25AD">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DF0274" w:rsidRPr="004606C7" w:rsidRDefault="00DF0274" w:rsidP="00DF0274">
      <w:pPr>
        <w:spacing w:after="0" w:line="240" w:lineRule="auto"/>
        <w:jc w:val="center"/>
        <w:rPr>
          <w:rFonts w:ascii="Times New Roman" w:eastAsia="Calibri" w:hAnsi="Times New Roman" w:cs="Times New Roman"/>
          <w:sz w:val="24"/>
          <w:szCs w:val="24"/>
        </w:rPr>
      </w:pPr>
    </w:p>
    <w:sectPr w:rsidR="00DF0274" w:rsidRPr="004606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51E" w:rsidRDefault="00B1251E" w:rsidP="00D47F53">
      <w:pPr>
        <w:spacing w:after="0" w:line="240" w:lineRule="auto"/>
      </w:pPr>
      <w:r>
        <w:separator/>
      </w:r>
    </w:p>
  </w:endnote>
  <w:endnote w:type="continuationSeparator" w:id="0">
    <w:p w:rsidR="00B1251E" w:rsidRDefault="00B1251E" w:rsidP="00D47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auto"/>
    <w:pitch w:val="default"/>
  </w:font>
  <w:font w:name="ArialMT">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51E" w:rsidRDefault="00B1251E" w:rsidP="00D47F53">
      <w:pPr>
        <w:spacing w:after="0" w:line="240" w:lineRule="auto"/>
      </w:pPr>
      <w:r>
        <w:separator/>
      </w:r>
    </w:p>
  </w:footnote>
  <w:footnote w:type="continuationSeparator" w:id="0">
    <w:p w:rsidR="00B1251E" w:rsidRDefault="00B1251E" w:rsidP="00D47F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6DE"/>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
    <w:nsid w:val="08EE463F"/>
    <w:multiLevelType w:val="hybridMultilevel"/>
    <w:tmpl w:val="8B0479C6"/>
    <w:lvl w:ilvl="0" w:tplc="EDCC39F2">
      <w:start w:val="1"/>
      <w:numFmt w:val="decimal"/>
      <w:lvlText w:val="%1."/>
      <w:lvlJc w:val="left"/>
      <w:pPr>
        <w:tabs>
          <w:tab w:val="num" w:pos="1023"/>
        </w:tabs>
        <w:ind w:left="1023" w:hanging="600"/>
      </w:pPr>
      <w:rPr>
        <w:rFonts w:hint="default"/>
      </w:rPr>
    </w:lvl>
    <w:lvl w:ilvl="1" w:tplc="04190019">
      <w:start w:val="1"/>
      <w:numFmt w:val="lowerLetter"/>
      <w:lvlText w:val="%2."/>
      <w:lvlJc w:val="left"/>
      <w:pPr>
        <w:tabs>
          <w:tab w:val="num" w:pos="1503"/>
        </w:tabs>
        <w:ind w:left="1503" w:hanging="360"/>
      </w:pPr>
    </w:lvl>
    <w:lvl w:ilvl="2" w:tplc="0419001B">
      <w:start w:val="1"/>
      <w:numFmt w:val="lowerRoman"/>
      <w:lvlText w:val="%3."/>
      <w:lvlJc w:val="right"/>
      <w:pPr>
        <w:tabs>
          <w:tab w:val="num" w:pos="2223"/>
        </w:tabs>
        <w:ind w:left="2223" w:hanging="180"/>
      </w:pPr>
    </w:lvl>
    <w:lvl w:ilvl="3" w:tplc="0419000F">
      <w:start w:val="1"/>
      <w:numFmt w:val="decimal"/>
      <w:lvlText w:val="%4."/>
      <w:lvlJc w:val="left"/>
      <w:pPr>
        <w:tabs>
          <w:tab w:val="num" w:pos="2943"/>
        </w:tabs>
        <w:ind w:left="2943" w:hanging="360"/>
      </w:pPr>
    </w:lvl>
    <w:lvl w:ilvl="4" w:tplc="04190019">
      <w:start w:val="1"/>
      <w:numFmt w:val="lowerLetter"/>
      <w:lvlText w:val="%5."/>
      <w:lvlJc w:val="left"/>
      <w:pPr>
        <w:tabs>
          <w:tab w:val="num" w:pos="3663"/>
        </w:tabs>
        <w:ind w:left="3663" w:hanging="360"/>
      </w:pPr>
    </w:lvl>
    <w:lvl w:ilvl="5" w:tplc="0419001B">
      <w:start w:val="1"/>
      <w:numFmt w:val="lowerRoman"/>
      <w:lvlText w:val="%6."/>
      <w:lvlJc w:val="right"/>
      <w:pPr>
        <w:tabs>
          <w:tab w:val="num" w:pos="4383"/>
        </w:tabs>
        <w:ind w:left="4383" w:hanging="180"/>
      </w:pPr>
    </w:lvl>
    <w:lvl w:ilvl="6" w:tplc="0419000F">
      <w:start w:val="1"/>
      <w:numFmt w:val="decimal"/>
      <w:lvlText w:val="%7."/>
      <w:lvlJc w:val="left"/>
      <w:pPr>
        <w:tabs>
          <w:tab w:val="num" w:pos="5103"/>
        </w:tabs>
        <w:ind w:left="5103" w:hanging="360"/>
      </w:pPr>
    </w:lvl>
    <w:lvl w:ilvl="7" w:tplc="04190019">
      <w:start w:val="1"/>
      <w:numFmt w:val="lowerLetter"/>
      <w:lvlText w:val="%8."/>
      <w:lvlJc w:val="left"/>
      <w:pPr>
        <w:tabs>
          <w:tab w:val="num" w:pos="5823"/>
        </w:tabs>
        <w:ind w:left="5823" w:hanging="360"/>
      </w:pPr>
    </w:lvl>
    <w:lvl w:ilvl="8" w:tplc="0419001B">
      <w:start w:val="1"/>
      <w:numFmt w:val="lowerRoman"/>
      <w:lvlText w:val="%9."/>
      <w:lvlJc w:val="right"/>
      <w:pPr>
        <w:tabs>
          <w:tab w:val="num" w:pos="6543"/>
        </w:tabs>
        <w:ind w:left="6543" w:hanging="180"/>
      </w:pPr>
    </w:lvl>
  </w:abstractNum>
  <w:abstractNum w:abstractNumId="2">
    <w:nsid w:val="0CB9431A"/>
    <w:multiLevelType w:val="singleLevel"/>
    <w:tmpl w:val="21EA66B8"/>
    <w:lvl w:ilvl="0">
      <w:start w:val="1"/>
      <w:numFmt w:val="decimal"/>
      <w:lvlText w:val="%1."/>
      <w:legacy w:legacy="1" w:legacySpace="0" w:legacyIndent="192"/>
      <w:lvlJc w:val="left"/>
      <w:rPr>
        <w:rFonts w:ascii="Times New Roman" w:hAnsi="Times New Roman" w:cs="Times New Roman" w:hint="default"/>
      </w:rPr>
    </w:lvl>
  </w:abstractNum>
  <w:abstractNum w:abstractNumId="3">
    <w:nsid w:val="10FE009A"/>
    <w:multiLevelType w:val="hybridMultilevel"/>
    <w:tmpl w:val="9FEA5B16"/>
    <w:lvl w:ilvl="0" w:tplc="C638E684">
      <w:start w:val="1"/>
      <w:numFmt w:val="decimal"/>
      <w:lvlText w:val="%1."/>
      <w:lvlJc w:val="left"/>
      <w:pPr>
        <w:tabs>
          <w:tab w:val="num" w:pos="1186"/>
        </w:tabs>
        <w:ind w:left="1186" w:hanging="735"/>
      </w:pPr>
      <w:rPr>
        <w:rFonts w:ascii="Times New Roman" w:eastAsia="Times New Roman" w:hAnsi="Times New Roman"/>
      </w:rPr>
    </w:lvl>
    <w:lvl w:ilvl="1" w:tplc="04190019">
      <w:start w:val="1"/>
      <w:numFmt w:val="lowerLetter"/>
      <w:lvlText w:val="%2."/>
      <w:lvlJc w:val="left"/>
      <w:pPr>
        <w:tabs>
          <w:tab w:val="num" w:pos="1531"/>
        </w:tabs>
        <w:ind w:left="1531" w:hanging="360"/>
      </w:pPr>
    </w:lvl>
    <w:lvl w:ilvl="2" w:tplc="0419001B">
      <w:start w:val="1"/>
      <w:numFmt w:val="lowerRoman"/>
      <w:lvlText w:val="%3."/>
      <w:lvlJc w:val="right"/>
      <w:pPr>
        <w:tabs>
          <w:tab w:val="num" w:pos="2251"/>
        </w:tabs>
        <w:ind w:left="2251" w:hanging="180"/>
      </w:pPr>
    </w:lvl>
    <w:lvl w:ilvl="3" w:tplc="0419000F">
      <w:start w:val="1"/>
      <w:numFmt w:val="decimal"/>
      <w:lvlText w:val="%4."/>
      <w:lvlJc w:val="left"/>
      <w:pPr>
        <w:tabs>
          <w:tab w:val="num" w:pos="2971"/>
        </w:tabs>
        <w:ind w:left="2971" w:hanging="360"/>
      </w:pPr>
    </w:lvl>
    <w:lvl w:ilvl="4" w:tplc="04190019">
      <w:start w:val="1"/>
      <w:numFmt w:val="lowerLetter"/>
      <w:lvlText w:val="%5."/>
      <w:lvlJc w:val="left"/>
      <w:pPr>
        <w:tabs>
          <w:tab w:val="num" w:pos="3691"/>
        </w:tabs>
        <w:ind w:left="3691" w:hanging="360"/>
      </w:pPr>
    </w:lvl>
    <w:lvl w:ilvl="5" w:tplc="0419001B">
      <w:start w:val="1"/>
      <w:numFmt w:val="lowerRoman"/>
      <w:lvlText w:val="%6."/>
      <w:lvlJc w:val="right"/>
      <w:pPr>
        <w:tabs>
          <w:tab w:val="num" w:pos="4411"/>
        </w:tabs>
        <w:ind w:left="4411" w:hanging="180"/>
      </w:pPr>
    </w:lvl>
    <w:lvl w:ilvl="6" w:tplc="0419000F">
      <w:start w:val="1"/>
      <w:numFmt w:val="decimal"/>
      <w:lvlText w:val="%7."/>
      <w:lvlJc w:val="left"/>
      <w:pPr>
        <w:tabs>
          <w:tab w:val="num" w:pos="5131"/>
        </w:tabs>
        <w:ind w:left="5131" w:hanging="360"/>
      </w:pPr>
    </w:lvl>
    <w:lvl w:ilvl="7" w:tplc="04190019">
      <w:start w:val="1"/>
      <w:numFmt w:val="lowerLetter"/>
      <w:lvlText w:val="%8."/>
      <w:lvlJc w:val="left"/>
      <w:pPr>
        <w:tabs>
          <w:tab w:val="num" w:pos="5851"/>
        </w:tabs>
        <w:ind w:left="5851" w:hanging="360"/>
      </w:pPr>
    </w:lvl>
    <w:lvl w:ilvl="8" w:tplc="0419001B">
      <w:start w:val="1"/>
      <w:numFmt w:val="lowerRoman"/>
      <w:lvlText w:val="%9."/>
      <w:lvlJc w:val="right"/>
      <w:pPr>
        <w:tabs>
          <w:tab w:val="num" w:pos="6571"/>
        </w:tabs>
        <w:ind w:left="6571" w:hanging="180"/>
      </w:pPr>
    </w:lvl>
  </w:abstractNum>
  <w:abstractNum w:abstractNumId="4">
    <w:nsid w:val="11587EAE"/>
    <w:multiLevelType w:val="hybridMultilevel"/>
    <w:tmpl w:val="3D5C3B2E"/>
    <w:lvl w:ilvl="0" w:tplc="630E7C34">
      <w:start w:val="7"/>
      <w:numFmt w:val="decimal"/>
      <w:lvlText w:val="%1."/>
      <w:lvlJc w:val="left"/>
      <w:pPr>
        <w:tabs>
          <w:tab w:val="num" w:pos="660"/>
        </w:tabs>
        <w:ind w:left="660" w:hanging="360"/>
      </w:pPr>
      <w:rPr>
        <w:rFonts w:hint="default"/>
      </w:r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5">
    <w:nsid w:val="13210856"/>
    <w:multiLevelType w:val="hybridMultilevel"/>
    <w:tmpl w:val="98F694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6A74544"/>
    <w:multiLevelType w:val="hybridMultilevel"/>
    <w:tmpl w:val="B950DB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2B944AC"/>
    <w:multiLevelType w:val="hybridMultilevel"/>
    <w:tmpl w:val="9EBC1EB0"/>
    <w:lvl w:ilvl="0" w:tplc="0419000F">
      <w:start w:val="1"/>
      <w:numFmt w:val="decimal"/>
      <w:lvlText w:val="%1."/>
      <w:lvlJc w:val="left"/>
      <w:pPr>
        <w:tabs>
          <w:tab w:val="num" w:pos="840"/>
        </w:tabs>
        <w:ind w:left="840" w:hanging="360"/>
      </w:pPr>
      <w:rPr>
        <w:rFonts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8">
    <w:nsid w:val="23D31008"/>
    <w:multiLevelType w:val="hybridMultilevel"/>
    <w:tmpl w:val="ECA88506"/>
    <w:lvl w:ilvl="0" w:tplc="464426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72C75A8"/>
    <w:multiLevelType w:val="hybridMultilevel"/>
    <w:tmpl w:val="14EE6A78"/>
    <w:lvl w:ilvl="0" w:tplc="9280E014">
      <w:start w:val="1"/>
      <w:numFmt w:val="decimal"/>
      <w:lvlText w:val="%1."/>
      <w:lvlJc w:val="left"/>
      <w:pPr>
        <w:ind w:left="976" w:hanging="360"/>
      </w:pPr>
      <w:rPr>
        <w:rFonts w:hint="default"/>
      </w:rPr>
    </w:lvl>
    <w:lvl w:ilvl="1" w:tplc="04190019" w:tentative="1">
      <w:start w:val="1"/>
      <w:numFmt w:val="lowerLetter"/>
      <w:lvlText w:val="%2."/>
      <w:lvlJc w:val="left"/>
      <w:pPr>
        <w:ind w:left="1696" w:hanging="360"/>
      </w:pPr>
    </w:lvl>
    <w:lvl w:ilvl="2" w:tplc="0419001B" w:tentative="1">
      <w:start w:val="1"/>
      <w:numFmt w:val="lowerRoman"/>
      <w:lvlText w:val="%3."/>
      <w:lvlJc w:val="right"/>
      <w:pPr>
        <w:ind w:left="2416" w:hanging="180"/>
      </w:pPr>
    </w:lvl>
    <w:lvl w:ilvl="3" w:tplc="0419000F" w:tentative="1">
      <w:start w:val="1"/>
      <w:numFmt w:val="decimal"/>
      <w:lvlText w:val="%4."/>
      <w:lvlJc w:val="left"/>
      <w:pPr>
        <w:ind w:left="3136" w:hanging="360"/>
      </w:pPr>
    </w:lvl>
    <w:lvl w:ilvl="4" w:tplc="04190019" w:tentative="1">
      <w:start w:val="1"/>
      <w:numFmt w:val="lowerLetter"/>
      <w:lvlText w:val="%5."/>
      <w:lvlJc w:val="left"/>
      <w:pPr>
        <w:ind w:left="3856" w:hanging="360"/>
      </w:pPr>
    </w:lvl>
    <w:lvl w:ilvl="5" w:tplc="0419001B" w:tentative="1">
      <w:start w:val="1"/>
      <w:numFmt w:val="lowerRoman"/>
      <w:lvlText w:val="%6."/>
      <w:lvlJc w:val="right"/>
      <w:pPr>
        <w:ind w:left="4576" w:hanging="180"/>
      </w:pPr>
    </w:lvl>
    <w:lvl w:ilvl="6" w:tplc="0419000F" w:tentative="1">
      <w:start w:val="1"/>
      <w:numFmt w:val="decimal"/>
      <w:lvlText w:val="%7."/>
      <w:lvlJc w:val="left"/>
      <w:pPr>
        <w:ind w:left="5296" w:hanging="360"/>
      </w:pPr>
    </w:lvl>
    <w:lvl w:ilvl="7" w:tplc="04190019" w:tentative="1">
      <w:start w:val="1"/>
      <w:numFmt w:val="lowerLetter"/>
      <w:lvlText w:val="%8."/>
      <w:lvlJc w:val="left"/>
      <w:pPr>
        <w:ind w:left="6016" w:hanging="360"/>
      </w:pPr>
    </w:lvl>
    <w:lvl w:ilvl="8" w:tplc="0419001B" w:tentative="1">
      <w:start w:val="1"/>
      <w:numFmt w:val="lowerRoman"/>
      <w:lvlText w:val="%9."/>
      <w:lvlJc w:val="right"/>
      <w:pPr>
        <w:ind w:left="6736" w:hanging="180"/>
      </w:pPr>
    </w:lvl>
  </w:abstractNum>
  <w:abstractNum w:abstractNumId="10">
    <w:nsid w:val="2D5A0225"/>
    <w:multiLevelType w:val="hybridMultilevel"/>
    <w:tmpl w:val="44BA0FD8"/>
    <w:lvl w:ilvl="0" w:tplc="73E232C0">
      <w:start w:val="1"/>
      <w:numFmt w:val="decimal"/>
      <w:lvlText w:val="%1."/>
      <w:lvlJc w:val="left"/>
      <w:pPr>
        <w:tabs>
          <w:tab w:val="num" w:pos="1816"/>
        </w:tabs>
        <w:ind w:left="1816" w:hanging="360"/>
      </w:pPr>
      <w:rPr>
        <w:rFonts w:hint="default"/>
      </w:rPr>
    </w:lvl>
    <w:lvl w:ilvl="1" w:tplc="04190019">
      <w:start w:val="1"/>
      <w:numFmt w:val="lowerLetter"/>
      <w:lvlText w:val="%2."/>
      <w:lvlJc w:val="left"/>
      <w:pPr>
        <w:tabs>
          <w:tab w:val="num" w:pos="2536"/>
        </w:tabs>
        <w:ind w:left="2536" w:hanging="360"/>
      </w:pPr>
    </w:lvl>
    <w:lvl w:ilvl="2" w:tplc="0419001B">
      <w:start w:val="1"/>
      <w:numFmt w:val="lowerRoman"/>
      <w:lvlText w:val="%3."/>
      <w:lvlJc w:val="right"/>
      <w:pPr>
        <w:tabs>
          <w:tab w:val="num" w:pos="3256"/>
        </w:tabs>
        <w:ind w:left="3256" w:hanging="180"/>
      </w:pPr>
    </w:lvl>
    <w:lvl w:ilvl="3" w:tplc="0419000F">
      <w:start w:val="1"/>
      <w:numFmt w:val="decimal"/>
      <w:lvlText w:val="%4."/>
      <w:lvlJc w:val="left"/>
      <w:pPr>
        <w:tabs>
          <w:tab w:val="num" w:pos="3976"/>
        </w:tabs>
        <w:ind w:left="3976" w:hanging="360"/>
      </w:pPr>
    </w:lvl>
    <w:lvl w:ilvl="4" w:tplc="04190019">
      <w:start w:val="1"/>
      <w:numFmt w:val="lowerLetter"/>
      <w:lvlText w:val="%5."/>
      <w:lvlJc w:val="left"/>
      <w:pPr>
        <w:tabs>
          <w:tab w:val="num" w:pos="4696"/>
        </w:tabs>
        <w:ind w:left="4696" w:hanging="360"/>
      </w:pPr>
    </w:lvl>
    <w:lvl w:ilvl="5" w:tplc="0419001B">
      <w:start w:val="1"/>
      <w:numFmt w:val="lowerRoman"/>
      <w:lvlText w:val="%6."/>
      <w:lvlJc w:val="right"/>
      <w:pPr>
        <w:tabs>
          <w:tab w:val="num" w:pos="5416"/>
        </w:tabs>
        <w:ind w:left="5416" w:hanging="180"/>
      </w:pPr>
    </w:lvl>
    <w:lvl w:ilvl="6" w:tplc="0419000F">
      <w:start w:val="1"/>
      <w:numFmt w:val="decimal"/>
      <w:lvlText w:val="%7."/>
      <w:lvlJc w:val="left"/>
      <w:pPr>
        <w:tabs>
          <w:tab w:val="num" w:pos="6136"/>
        </w:tabs>
        <w:ind w:left="6136" w:hanging="360"/>
      </w:pPr>
    </w:lvl>
    <w:lvl w:ilvl="7" w:tplc="04190019">
      <w:start w:val="1"/>
      <w:numFmt w:val="lowerLetter"/>
      <w:lvlText w:val="%8."/>
      <w:lvlJc w:val="left"/>
      <w:pPr>
        <w:tabs>
          <w:tab w:val="num" w:pos="6856"/>
        </w:tabs>
        <w:ind w:left="6856" w:hanging="360"/>
      </w:pPr>
    </w:lvl>
    <w:lvl w:ilvl="8" w:tplc="0419001B">
      <w:start w:val="1"/>
      <w:numFmt w:val="lowerRoman"/>
      <w:lvlText w:val="%9."/>
      <w:lvlJc w:val="right"/>
      <w:pPr>
        <w:tabs>
          <w:tab w:val="num" w:pos="7576"/>
        </w:tabs>
        <w:ind w:left="7576" w:hanging="180"/>
      </w:pPr>
    </w:lvl>
  </w:abstractNum>
  <w:abstractNum w:abstractNumId="11">
    <w:nsid w:val="3347716B"/>
    <w:multiLevelType w:val="hybridMultilevel"/>
    <w:tmpl w:val="0D8E6CAC"/>
    <w:lvl w:ilvl="0" w:tplc="E9D8BAF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2">
    <w:nsid w:val="3AE34517"/>
    <w:multiLevelType w:val="hybridMultilevel"/>
    <w:tmpl w:val="C9704098"/>
    <w:lvl w:ilvl="0" w:tplc="4BFA42B0">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3">
    <w:nsid w:val="3C0C4BD3"/>
    <w:multiLevelType w:val="hybridMultilevel"/>
    <w:tmpl w:val="2B48DD16"/>
    <w:lvl w:ilvl="0" w:tplc="5E2C55C0">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nsid w:val="3E673C78"/>
    <w:multiLevelType w:val="multilevel"/>
    <w:tmpl w:val="183AC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6160FD"/>
    <w:multiLevelType w:val="singleLevel"/>
    <w:tmpl w:val="44D293F6"/>
    <w:lvl w:ilvl="0">
      <w:start w:val="1"/>
      <w:numFmt w:val="decimal"/>
      <w:lvlText w:val="%1)"/>
      <w:legacy w:legacy="1" w:legacySpace="0" w:legacyIndent="201"/>
      <w:lvlJc w:val="left"/>
      <w:rPr>
        <w:rFonts w:ascii="Times New Roman" w:hAnsi="Times New Roman" w:cs="Times New Roman" w:hint="default"/>
      </w:rPr>
    </w:lvl>
  </w:abstractNum>
  <w:abstractNum w:abstractNumId="16">
    <w:nsid w:val="45E7702B"/>
    <w:multiLevelType w:val="multilevel"/>
    <w:tmpl w:val="00889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64B6BD7"/>
    <w:multiLevelType w:val="multilevel"/>
    <w:tmpl w:val="CB88B664"/>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494811B5"/>
    <w:multiLevelType w:val="hybridMultilevel"/>
    <w:tmpl w:val="95F4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1846DC"/>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0">
    <w:nsid w:val="4EB95E35"/>
    <w:multiLevelType w:val="hybridMultilevel"/>
    <w:tmpl w:val="6832C3B2"/>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F802F15"/>
    <w:multiLevelType w:val="multilevel"/>
    <w:tmpl w:val="AAE231A6"/>
    <w:lvl w:ilvl="0">
      <w:start w:val="1"/>
      <w:numFmt w:val="decimal"/>
      <w:lvlText w:val="%1."/>
      <w:legacy w:legacy="1" w:legacySpace="0" w:legacyIndent="192"/>
      <w:lvlJc w:val="left"/>
      <w:rPr>
        <w:rFonts w:ascii="Times New Roman" w:hAnsi="Times New Roman" w:cs="Times New Roman"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2">
    <w:nsid w:val="5586336D"/>
    <w:multiLevelType w:val="hybridMultilevel"/>
    <w:tmpl w:val="A3267EB4"/>
    <w:lvl w:ilvl="0" w:tplc="B47227C2">
      <w:start w:val="1"/>
      <w:numFmt w:val="decimal"/>
      <w:lvlText w:val="%1."/>
      <w:lvlJc w:val="left"/>
      <w:pPr>
        <w:tabs>
          <w:tab w:val="num" w:pos="1456"/>
        </w:tabs>
        <w:ind w:left="1456" w:hanging="705"/>
      </w:pPr>
      <w:rPr>
        <w:rFonts w:hint="default"/>
      </w:rPr>
    </w:lvl>
    <w:lvl w:ilvl="1" w:tplc="04190019">
      <w:start w:val="1"/>
      <w:numFmt w:val="lowerLetter"/>
      <w:lvlText w:val="%2."/>
      <w:lvlJc w:val="left"/>
      <w:pPr>
        <w:tabs>
          <w:tab w:val="num" w:pos="1831"/>
        </w:tabs>
        <w:ind w:left="1831" w:hanging="360"/>
      </w:pPr>
    </w:lvl>
    <w:lvl w:ilvl="2" w:tplc="0419001B">
      <w:start w:val="1"/>
      <w:numFmt w:val="lowerRoman"/>
      <w:lvlText w:val="%3."/>
      <w:lvlJc w:val="right"/>
      <w:pPr>
        <w:tabs>
          <w:tab w:val="num" w:pos="2551"/>
        </w:tabs>
        <w:ind w:left="2551" w:hanging="180"/>
      </w:pPr>
    </w:lvl>
    <w:lvl w:ilvl="3" w:tplc="0419000F">
      <w:start w:val="1"/>
      <w:numFmt w:val="decimal"/>
      <w:lvlText w:val="%4."/>
      <w:lvlJc w:val="left"/>
      <w:pPr>
        <w:tabs>
          <w:tab w:val="num" w:pos="3271"/>
        </w:tabs>
        <w:ind w:left="3271" w:hanging="360"/>
      </w:pPr>
    </w:lvl>
    <w:lvl w:ilvl="4" w:tplc="04190019">
      <w:start w:val="1"/>
      <w:numFmt w:val="lowerLetter"/>
      <w:lvlText w:val="%5."/>
      <w:lvlJc w:val="left"/>
      <w:pPr>
        <w:tabs>
          <w:tab w:val="num" w:pos="3991"/>
        </w:tabs>
        <w:ind w:left="3991" w:hanging="360"/>
      </w:pPr>
    </w:lvl>
    <w:lvl w:ilvl="5" w:tplc="0419001B">
      <w:start w:val="1"/>
      <w:numFmt w:val="lowerRoman"/>
      <w:lvlText w:val="%6."/>
      <w:lvlJc w:val="right"/>
      <w:pPr>
        <w:tabs>
          <w:tab w:val="num" w:pos="4711"/>
        </w:tabs>
        <w:ind w:left="4711" w:hanging="180"/>
      </w:pPr>
    </w:lvl>
    <w:lvl w:ilvl="6" w:tplc="0419000F">
      <w:start w:val="1"/>
      <w:numFmt w:val="decimal"/>
      <w:lvlText w:val="%7."/>
      <w:lvlJc w:val="left"/>
      <w:pPr>
        <w:tabs>
          <w:tab w:val="num" w:pos="5431"/>
        </w:tabs>
        <w:ind w:left="5431" w:hanging="360"/>
      </w:pPr>
    </w:lvl>
    <w:lvl w:ilvl="7" w:tplc="04190019">
      <w:start w:val="1"/>
      <w:numFmt w:val="lowerLetter"/>
      <w:lvlText w:val="%8."/>
      <w:lvlJc w:val="left"/>
      <w:pPr>
        <w:tabs>
          <w:tab w:val="num" w:pos="6151"/>
        </w:tabs>
        <w:ind w:left="6151" w:hanging="360"/>
      </w:pPr>
    </w:lvl>
    <w:lvl w:ilvl="8" w:tplc="0419001B">
      <w:start w:val="1"/>
      <w:numFmt w:val="lowerRoman"/>
      <w:lvlText w:val="%9."/>
      <w:lvlJc w:val="right"/>
      <w:pPr>
        <w:tabs>
          <w:tab w:val="num" w:pos="6871"/>
        </w:tabs>
        <w:ind w:left="6871" w:hanging="180"/>
      </w:pPr>
    </w:lvl>
  </w:abstractNum>
  <w:abstractNum w:abstractNumId="23">
    <w:nsid w:val="5AA003C6"/>
    <w:multiLevelType w:val="hybridMultilevel"/>
    <w:tmpl w:val="F380F82A"/>
    <w:lvl w:ilvl="0" w:tplc="109A34B2">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BB32D7D"/>
    <w:multiLevelType w:val="singleLevel"/>
    <w:tmpl w:val="8BC0CECE"/>
    <w:lvl w:ilvl="0">
      <w:start w:val="4"/>
      <w:numFmt w:val="decimal"/>
      <w:lvlText w:val="%1."/>
      <w:legacy w:legacy="1" w:legacySpace="0" w:legacyIndent="230"/>
      <w:lvlJc w:val="left"/>
      <w:rPr>
        <w:rFonts w:ascii="Times New Roman" w:hAnsi="Times New Roman" w:cs="Times New Roman" w:hint="default"/>
      </w:rPr>
    </w:lvl>
  </w:abstractNum>
  <w:abstractNum w:abstractNumId="25">
    <w:nsid w:val="5C404D0E"/>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6">
    <w:nsid w:val="5D320D3A"/>
    <w:multiLevelType w:val="hybridMultilevel"/>
    <w:tmpl w:val="4282EEAC"/>
    <w:lvl w:ilvl="0" w:tplc="0419000F">
      <w:start w:val="1"/>
      <w:numFmt w:val="decimal"/>
      <w:lvlText w:val="%1."/>
      <w:lvlJc w:val="left"/>
      <w:pPr>
        <w:ind w:left="6598" w:hanging="360"/>
      </w:pPr>
      <w:rPr>
        <w:rFonts w:eastAsia="Times New Roman" w:hint="default"/>
      </w:rPr>
    </w:lvl>
    <w:lvl w:ilvl="1" w:tplc="04190019" w:tentative="1">
      <w:start w:val="1"/>
      <w:numFmt w:val="lowerLetter"/>
      <w:lvlText w:val="%2."/>
      <w:lvlJc w:val="left"/>
      <w:pPr>
        <w:ind w:left="7110" w:hanging="360"/>
      </w:pPr>
    </w:lvl>
    <w:lvl w:ilvl="2" w:tplc="0419001B" w:tentative="1">
      <w:start w:val="1"/>
      <w:numFmt w:val="lowerRoman"/>
      <w:lvlText w:val="%3."/>
      <w:lvlJc w:val="right"/>
      <w:pPr>
        <w:ind w:left="7830" w:hanging="180"/>
      </w:pPr>
    </w:lvl>
    <w:lvl w:ilvl="3" w:tplc="0419000F" w:tentative="1">
      <w:start w:val="1"/>
      <w:numFmt w:val="decimal"/>
      <w:lvlText w:val="%4."/>
      <w:lvlJc w:val="left"/>
      <w:pPr>
        <w:ind w:left="8550" w:hanging="360"/>
      </w:pPr>
    </w:lvl>
    <w:lvl w:ilvl="4" w:tplc="04190019" w:tentative="1">
      <w:start w:val="1"/>
      <w:numFmt w:val="lowerLetter"/>
      <w:lvlText w:val="%5."/>
      <w:lvlJc w:val="left"/>
      <w:pPr>
        <w:ind w:left="9270" w:hanging="360"/>
      </w:pPr>
    </w:lvl>
    <w:lvl w:ilvl="5" w:tplc="0419001B" w:tentative="1">
      <w:start w:val="1"/>
      <w:numFmt w:val="lowerRoman"/>
      <w:lvlText w:val="%6."/>
      <w:lvlJc w:val="right"/>
      <w:pPr>
        <w:ind w:left="9990" w:hanging="180"/>
      </w:pPr>
    </w:lvl>
    <w:lvl w:ilvl="6" w:tplc="0419000F" w:tentative="1">
      <w:start w:val="1"/>
      <w:numFmt w:val="decimal"/>
      <w:lvlText w:val="%7."/>
      <w:lvlJc w:val="left"/>
      <w:pPr>
        <w:ind w:left="10710" w:hanging="360"/>
      </w:pPr>
    </w:lvl>
    <w:lvl w:ilvl="7" w:tplc="04190019" w:tentative="1">
      <w:start w:val="1"/>
      <w:numFmt w:val="lowerLetter"/>
      <w:lvlText w:val="%8."/>
      <w:lvlJc w:val="left"/>
      <w:pPr>
        <w:ind w:left="11430" w:hanging="360"/>
      </w:pPr>
    </w:lvl>
    <w:lvl w:ilvl="8" w:tplc="0419001B" w:tentative="1">
      <w:start w:val="1"/>
      <w:numFmt w:val="lowerRoman"/>
      <w:lvlText w:val="%9."/>
      <w:lvlJc w:val="right"/>
      <w:pPr>
        <w:ind w:left="12150" w:hanging="180"/>
      </w:pPr>
    </w:lvl>
  </w:abstractNum>
  <w:abstractNum w:abstractNumId="27">
    <w:nsid w:val="62163E8B"/>
    <w:multiLevelType w:val="multilevel"/>
    <w:tmpl w:val="1B98E55E"/>
    <w:lvl w:ilvl="0">
      <w:start w:val="1"/>
      <w:numFmt w:val="decimal"/>
      <w:lvlText w:val="%1."/>
      <w:lvlJc w:val="left"/>
      <w:pPr>
        <w:ind w:left="360" w:hanging="360"/>
      </w:pPr>
      <w:rPr>
        <w:rFonts w:hint="default"/>
      </w:rPr>
    </w:lvl>
    <w:lvl w:ilvl="1">
      <w:start w:val="3"/>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8">
    <w:nsid w:val="6290715D"/>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9">
    <w:nsid w:val="68AD0D35"/>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30">
    <w:nsid w:val="6B624DA1"/>
    <w:multiLevelType w:val="multilevel"/>
    <w:tmpl w:val="C580434C"/>
    <w:lvl w:ilvl="0">
      <w:start w:val="1"/>
      <w:numFmt w:val="decimal"/>
      <w:lvlText w:val="%1."/>
      <w:lvlJc w:val="left"/>
      <w:pPr>
        <w:ind w:left="360" w:hanging="360"/>
      </w:pPr>
      <w:rPr>
        <w:rFonts w:cs="Times New Roman" w:hint="default"/>
      </w:rPr>
    </w:lvl>
    <w:lvl w:ilvl="1">
      <w:start w:val="1"/>
      <w:numFmt w:val="decimal"/>
      <w:lvlText w:val="%1.%2."/>
      <w:lvlJc w:val="left"/>
      <w:pPr>
        <w:ind w:left="1160" w:hanging="360"/>
      </w:pPr>
      <w:rPr>
        <w:rFonts w:cs="Times New Roman" w:hint="default"/>
      </w:rPr>
    </w:lvl>
    <w:lvl w:ilvl="2">
      <w:start w:val="1"/>
      <w:numFmt w:val="decimal"/>
      <w:lvlText w:val="%1.%2.%3."/>
      <w:lvlJc w:val="left"/>
      <w:pPr>
        <w:ind w:left="2258" w:hanging="720"/>
      </w:pPr>
      <w:rPr>
        <w:rFonts w:cs="Times New Roman" w:hint="default"/>
      </w:rPr>
    </w:lvl>
    <w:lvl w:ilvl="3">
      <w:start w:val="1"/>
      <w:numFmt w:val="decimal"/>
      <w:lvlText w:val="%1.%2.%3.%4."/>
      <w:lvlJc w:val="left"/>
      <w:pPr>
        <w:ind w:left="3027" w:hanging="720"/>
      </w:pPr>
      <w:rPr>
        <w:rFonts w:cs="Times New Roman" w:hint="default"/>
      </w:rPr>
    </w:lvl>
    <w:lvl w:ilvl="4">
      <w:start w:val="1"/>
      <w:numFmt w:val="decimal"/>
      <w:lvlText w:val="%1.%2.%3.%4.%5."/>
      <w:lvlJc w:val="left"/>
      <w:pPr>
        <w:ind w:left="4156" w:hanging="1080"/>
      </w:pPr>
      <w:rPr>
        <w:rFonts w:cs="Times New Roman" w:hint="default"/>
      </w:rPr>
    </w:lvl>
    <w:lvl w:ilvl="5">
      <w:start w:val="1"/>
      <w:numFmt w:val="decimal"/>
      <w:lvlText w:val="%1.%2.%3.%4.%5.%6."/>
      <w:lvlJc w:val="left"/>
      <w:pPr>
        <w:ind w:left="4925" w:hanging="1080"/>
      </w:pPr>
      <w:rPr>
        <w:rFonts w:cs="Times New Roman" w:hint="default"/>
      </w:rPr>
    </w:lvl>
    <w:lvl w:ilvl="6">
      <w:start w:val="1"/>
      <w:numFmt w:val="decimal"/>
      <w:lvlText w:val="%1.%2.%3.%4.%5.%6.%7."/>
      <w:lvlJc w:val="left"/>
      <w:pPr>
        <w:ind w:left="6054" w:hanging="1440"/>
      </w:pPr>
      <w:rPr>
        <w:rFonts w:cs="Times New Roman" w:hint="default"/>
      </w:rPr>
    </w:lvl>
    <w:lvl w:ilvl="7">
      <w:start w:val="1"/>
      <w:numFmt w:val="decimal"/>
      <w:lvlText w:val="%1.%2.%3.%4.%5.%6.%7.%8."/>
      <w:lvlJc w:val="left"/>
      <w:pPr>
        <w:ind w:left="6823" w:hanging="1440"/>
      </w:pPr>
      <w:rPr>
        <w:rFonts w:cs="Times New Roman" w:hint="default"/>
      </w:rPr>
    </w:lvl>
    <w:lvl w:ilvl="8">
      <w:start w:val="1"/>
      <w:numFmt w:val="decimal"/>
      <w:lvlText w:val="%1.%2.%3.%4.%5.%6.%7.%8.%9."/>
      <w:lvlJc w:val="left"/>
      <w:pPr>
        <w:ind w:left="7952" w:hanging="1800"/>
      </w:pPr>
      <w:rPr>
        <w:rFonts w:cs="Times New Roman" w:hint="default"/>
      </w:rPr>
    </w:lvl>
  </w:abstractNum>
  <w:abstractNum w:abstractNumId="31">
    <w:nsid w:val="71EC2A55"/>
    <w:multiLevelType w:val="hybridMultilevel"/>
    <w:tmpl w:val="75DA8FA4"/>
    <w:lvl w:ilvl="0" w:tplc="0419000F">
      <w:start w:val="1"/>
      <w:numFmt w:val="decimal"/>
      <w:lvlText w:val="%1."/>
      <w:lvlJc w:val="left"/>
      <w:pPr>
        <w:tabs>
          <w:tab w:val="num" w:pos="1143"/>
        </w:tabs>
        <w:ind w:left="1143" w:hanging="360"/>
      </w:pPr>
    </w:lvl>
    <w:lvl w:ilvl="1" w:tplc="04190019">
      <w:start w:val="1"/>
      <w:numFmt w:val="lowerLetter"/>
      <w:lvlText w:val="%2."/>
      <w:lvlJc w:val="left"/>
      <w:pPr>
        <w:tabs>
          <w:tab w:val="num" w:pos="1863"/>
        </w:tabs>
        <w:ind w:left="1863" w:hanging="360"/>
      </w:pPr>
    </w:lvl>
    <w:lvl w:ilvl="2" w:tplc="0419001B">
      <w:start w:val="1"/>
      <w:numFmt w:val="lowerRoman"/>
      <w:lvlText w:val="%3."/>
      <w:lvlJc w:val="right"/>
      <w:pPr>
        <w:tabs>
          <w:tab w:val="num" w:pos="2583"/>
        </w:tabs>
        <w:ind w:left="2583" w:hanging="180"/>
      </w:pPr>
    </w:lvl>
    <w:lvl w:ilvl="3" w:tplc="0419000F">
      <w:start w:val="1"/>
      <w:numFmt w:val="decimal"/>
      <w:lvlText w:val="%4."/>
      <w:lvlJc w:val="left"/>
      <w:pPr>
        <w:tabs>
          <w:tab w:val="num" w:pos="3303"/>
        </w:tabs>
        <w:ind w:left="3303" w:hanging="360"/>
      </w:pPr>
    </w:lvl>
    <w:lvl w:ilvl="4" w:tplc="04190019">
      <w:start w:val="1"/>
      <w:numFmt w:val="lowerLetter"/>
      <w:lvlText w:val="%5."/>
      <w:lvlJc w:val="left"/>
      <w:pPr>
        <w:tabs>
          <w:tab w:val="num" w:pos="4023"/>
        </w:tabs>
        <w:ind w:left="4023" w:hanging="360"/>
      </w:pPr>
    </w:lvl>
    <w:lvl w:ilvl="5" w:tplc="0419001B">
      <w:start w:val="1"/>
      <w:numFmt w:val="lowerRoman"/>
      <w:lvlText w:val="%6."/>
      <w:lvlJc w:val="right"/>
      <w:pPr>
        <w:tabs>
          <w:tab w:val="num" w:pos="4743"/>
        </w:tabs>
        <w:ind w:left="4743" w:hanging="180"/>
      </w:pPr>
    </w:lvl>
    <w:lvl w:ilvl="6" w:tplc="0419000F">
      <w:start w:val="1"/>
      <w:numFmt w:val="decimal"/>
      <w:lvlText w:val="%7."/>
      <w:lvlJc w:val="left"/>
      <w:pPr>
        <w:tabs>
          <w:tab w:val="num" w:pos="5463"/>
        </w:tabs>
        <w:ind w:left="5463" w:hanging="360"/>
      </w:pPr>
    </w:lvl>
    <w:lvl w:ilvl="7" w:tplc="04190019">
      <w:start w:val="1"/>
      <w:numFmt w:val="lowerLetter"/>
      <w:lvlText w:val="%8."/>
      <w:lvlJc w:val="left"/>
      <w:pPr>
        <w:tabs>
          <w:tab w:val="num" w:pos="6183"/>
        </w:tabs>
        <w:ind w:left="6183" w:hanging="360"/>
      </w:pPr>
    </w:lvl>
    <w:lvl w:ilvl="8" w:tplc="0419001B">
      <w:start w:val="1"/>
      <w:numFmt w:val="lowerRoman"/>
      <w:lvlText w:val="%9."/>
      <w:lvlJc w:val="right"/>
      <w:pPr>
        <w:tabs>
          <w:tab w:val="num" w:pos="6903"/>
        </w:tabs>
        <w:ind w:left="6903" w:hanging="180"/>
      </w:pPr>
    </w:lvl>
  </w:abstractNum>
  <w:abstractNum w:abstractNumId="32">
    <w:nsid w:val="77EE2F52"/>
    <w:multiLevelType w:val="multilevel"/>
    <w:tmpl w:val="C580434C"/>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6"/>
  </w:num>
  <w:num w:numId="5">
    <w:abstractNumId w:val="17"/>
  </w:num>
  <w:num w:numId="6">
    <w:abstractNumId w:val="15"/>
  </w:num>
  <w:num w:numId="7">
    <w:abstractNumId w:val="21"/>
  </w:num>
  <w:num w:numId="8">
    <w:abstractNumId w:val="24"/>
  </w:num>
  <w:num w:numId="9">
    <w:abstractNumId w:val="2"/>
  </w:num>
  <w:num w:numId="10">
    <w:abstractNumId w:val="2"/>
    <w:lvlOverride w:ilvl="0">
      <w:lvl w:ilvl="0">
        <w:start w:val="1"/>
        <w:numFmt w:val="decimal"/>
        <w:lvlText w:val="%1."/>
        <w:legacy w:legacy="1" w:legacySpace="0" w:legacyIndent="192"/>
        <w:lvlJc w:val="left"/>
        <w:rPr>
          <w:rFonts w:ascii="Arial" w:hAnsi="Arial" w:cs="Arial" w:hint="default"/>
        </w:rPr>
      </w:lvl>
    </w:lvlOverride>
  </w:num>
  <w:num w:numId="11">
    <w:abstractNumId w:val="31"/>
  </w:num>
  <w:num w:numId="12">
    <w:abstractNumId w:val="1"/>
  </w:num>
  <w:num w:numId="13">
    <w:abstractNumId w:val="22"/>
  </w:num>
  <w:num w:numId="14">
    <w:abstractNumId w:val="10"/>
  </w:num>
  <w:num w:numId="15">
    <w:abstractNumId w:val="7"/>
  </w:num>
  <w:num w:numId="16">
    <w:abstractNumId w:val="3"/>
  </w:num>
  <w:num w:numId="17">
    <w:abstractNumId w:val="20"/>
  </w:num>
  <w:num w:numId="18">
    <w:abstractNumId w:val="4"/>
  </w:num>
  <w:num w:numId="19">
    <w:abstractNumId w:val="21"/>
    <w:lvlOverride w:ilvl="0">
      <w:startOverride w:val="7"/>
    </w:lvlOverride>
  </w:num>
  <w:num w:numId="20">
    <w:abstractNumId w:val="13"/>
  </w:num>
  <w:num w:numId="21">
    <w:abstractNumId w:val="16"/>
  </w:num>
  <w:num w:numId="22">
    <w:abstractNumId w:val="25"/>
  </w:num>
  <w:num w:numId="23">
    <w:abstractNumId w:val="30"/>
  </w:num>
  <w:num w:numId="24">
    <w:abstractNumId w:val="32"/>
  </w:num>
  <w:num w:numId="25">
    <w:abstractNumId w:val="29"/>
  </w:num>
  <w:num w:numId="26">
    <w:abstractNumId w:val="27"/>
  </w:num>
  <w:num w:numId="27">
    <w:abstractNumId w:val="19"/>
  </w:num>
  <w:num w:numId="28">
    <w:abstractNumId w:val="9"/>
  </w:num>
  <w:num w:numId="29">
    <w:abstractNumId w:val="11"/>
  </w:num>
  <w:num w:numId="30">
    <w:abstractNumId w:val="0"/>
  </w:num>
  <w:num w:numId="31">
    <w:abstractNumId w:val="28"/>
  </w:num>
  <w:num w:numId="32">
    <w:abstractNumId w:val="12"/>
  </w:num>
  <w:num w:numId="33">
    <w:abstractNumId w:val="5"/>
  </w:num>
  <w:num w:numId="34">
    <w:abstractNumId w:val="1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06"/>
    <w:rsid w:val="000855EB"/>
    <w:rsid w:val="000E780D"/>
    <w:rsid w:val="0014036A"/>
    <w:rsid w:val="003D637A"/>
    <w:rsid w:val="00426A91"/>
    <w:rsid w:val="006B25AD"/>
    <w:rsid w:val="006E5EBD"/>
    <w:rsid w:val="0099454A"/>
    <w:rsid w:val="00B1251E"/>
    <w:rsid w:val="00D47F53"/>
    <w:rsid w:val="00DF0274"/>
    <w:rsid w:val="00E20206"/>
    <w:rsid w:val="00F64DC2"/>
    <w:rsid w:val="00F7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4A"/>
    <w:pPr>
      <w:spacing w:after="160" w:line="259" w:lineRule="auto"/>
    </w:pPr>
  </w:style>
  <w:style w:type="paragraph" w:styleId="1">
    <w:name w:val="heading 1"/>
    <w:basedOn w:val="a"/>
    <w:next w:val="a"/>
    <w:link w:val="10"/>
    <w:uiPriority w:val="99"/>
    <w:qFormat/>
    <w:rsid w:val="00E20206"/>
    <w:pPr>
      <w:keepNext/>
      <w:keepLines/>
      <w:spacing w:before="480" w:after="0"/>
      <w:outlineLvl w:val="0"/>
    </w:pPr>
    <w:rPr>
      <w:rFonts w:ascii="Arial" w:eastAsia="Times New Roman" w:hAnsi="Arial" w:cs="Arial"/>
      <w:b/>
      <w:bCs/>
      <w:color w:val="26282F"/>
      <w:sz w:val="24"/>
      <w:szCs w:val="24"/>
      <w:lang w:eastAsia="ru-RU"/>
    </w:rPr>
  </w:style>
  <w:style w:type="paragraph" w:styleId="2">
    <w:name w:val="heading 2"/>
    <w:basedOn w:val="a"/>
    <w:next w:val="a"/>
    <w:link w:val="20"/>
    <w:uiPriority w:val="99"/>
    <w:unhideWhenUsed/>
    <w:qFormat/>
    <w:rsid w:val="006B25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20206"/>
    <w:pPr>
      <w:spacing w:after="0"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next w:val="a"/>
    <w:uiPriority w:val="99"/>
    <w:qFormat/>
    <w:rsid w:val="00E20206"/>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numbering" w:customStyle="1" w:styleId="12">
    <w:name w:val="Нет списка1"/>
    <w:next w:val="a2"/>
    <w:uiPriority w:val="99"/>
    <w:semiHidden/>
    <w:unhideWhenUsed/>
    <w:rsid w:val="00E20206"/>
  </w:style>
  <w:style w:type="character" w:customStyle="1" w:styleId="10">
    <w:name w:val="Заголовок 1 Знак"/>
    <w:basedOn w:val="a0"/>
    <w:link w:val="1"/>
    <w:uiPriority w:val="99"/>
    <w:rsid w:val="00E20206"/>
    <w:rPr>
      <w:rFonts w:ascii="Arial" w:eastAsia="Times New Roman" w:hAnsi="Arial" w:cs="Arial"/>
      <w:b/>
      <w:bCs/>
      <w:color w:val="26282F"/>
      <w:sz w:val="24"/>
      <w:szCs w:val="24"/>
      <w:lang w:eastAsia="ru-RU"/>
    </w:rPr>
  </w:style>
  <w:style w:type="table" w:styleId="a4">
    <w:name w:val="Table Grid"/>
    <w:basedOn w:val="a1"/>
    <w:rsid w:val="00E202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Цветовое выделение"/>
    <w:uiPriority w:val="99"/>
    <w:rsid w:val="00E20206"/>
    <w:rPr>
      <w:b/>
      <w:color w:val="000080"/>
    </w:rPr>
  </w:style>
  <w:style w:type="paragraph" w:styleId="a6">
    <w:name w:val="Balloon Text"/>
    <w:basedOn w:val="a"/>
    <w:link w:val="a7"/>
    <w:uiPriority w:val="99"/>
    <w:semiHidden/>
    <w:unhideWhenUsed/>
    <w:rsid w:val="00E20206"/>
    <w:pPr>
      <w:spacing w:after="0" w:line="240" w:lineRule="auto"/>
    </w:pPr>
    <w:rPr>
      <w:rFonts w:ascii="Segoe UI" w:eastAsia="Times New Roman" w:hAnsi="Segoe UI" w:cs="Segoe UI"/>
      <w:sz w:val="18"/>
      <w:szCs w:val="18"/>
      <w:lang w:eastAsia="ru-RU"/>
    </w:rPr>
  </w:style>
  <w:style w:type="character" w:customStyle="1" w:styleId="a7">
    <w:name w:val="Текст выноски Знак"/>
    <w:basedOn w:val="a0"/>
    <w:link w:val="a6"/>
    <w:uiPriority w:val="99"/>
    <w:semiHidden/>
    <w:rsid w:val="00E20206"/>
    <w:rPr>
      <w:rFonts w:ascii="Segoe UI" w:eastAsia="Times New Roman" w:hAnsi="Segoe UI" w:cs="Segoe UI"/>
      <w:sz w:val="18"/>
      <w:szCs w:val="18"/>
      <w:lang w:eastAsia="ru-RU"/>
    </w:rPr>
  </w:style>
  <w:style w:type="character" w:customStyle="1" w:styleId="110">
    <w:name w:val="Заголовок 1 Знак1"/>
    <w:basedOn w:val="a0"/>
    <w:uiPriority w:val="9"/>
    <w:rsid w:val="00E20206"/>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unhideWhenUsed/>
    <w:rsid w:val="00994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99454A"/>
    <w:rPr>
      <w:color w:val="0000FF"/>
      <w:u w:val="single"/>
    </w:rPr>
  </w:style>
  <w:style w:type="table" w:customStyle="1" w:styleId="13">
    <w:name w:val="Сетка таблицы1"/>
    <w:basedOn w:val="a1"/>
    <w:next w:val="a4"/>
    <w:rsid w:val="00D47F53"/>
    <w:pPr>
      <w:spacing w:after="0" w:line="240" w:lineRule="auto"/>
      <w:jc w:val="center"/>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47F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47F53"/>
  </w:style>
  <w:style w:type="paragraph" w:styleId="ac">
    <w:name w:val="footer"/>
    <w:basedOn w:val="a"/>
    <w:link w:val="ad"/>
    <w:uiPriority w:val="99"/>
    <w:unhideWhenUsed/>
    <w:rsid w:val="00D47F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47F53"/>
  </w:style>
  <w:style w:type="character" w:customStyle="1" w:styleId="20">
    <w:name w:val="Заголовок 2 Знак"/>
    <w:basedOn w:val="a0"/>
    <w:link w:val="2"/>
    <w:uiPriority w:val="99"/>
    <w:rsid w:val="006B25AD"/>
    <w:rPr>
      <w:rFonts w:asciiTheme="majorHAnsi" w:eastAsiaTheme="majorEastAsia" w:hAnsiTheme="majorHAnsi" w:cstheme="majorBidi"/>
      <w:b/>
      <w:bCs/>
      <w:color w:val="4F81BD" w:themeColor="accent1"/>
      <w:sz w:val="26"/>
      <w:szCs w:val="26"/>
    </w:rPr>
  </w:style>
  <w:style w:type="paragraph" w:customStyle="1" w:styleId="Style7">
    <w:name w:val="Style7"/>
    <w:basedOn w:val="a"/>
    <w:uiPriority w:val="99"/>
    <w:rsid w:val="006B25AD"/>
    <w:pPr>
      <w:widowControl w:val="0"/>
      <w:autoSpaceDE w:val="0"/>
      <w:autoSpaceDN w:val="0"/>
      <w:adjustRightInd w:val="0"/>
      <w:spacing w:after="0" w:line="198"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6B25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6B25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6B25AD"/>
    <w:rPr>
      <w:rFonts w:ascii="Times New Roman" w:hAnsi="Times New Roman"/>
      <w:sz w:val="20"/>
    </w:rPr>
  </w:style>
  <w:style w:type="paragraph" w:styleId="ae">
    <w:name w:val="Body Text Indent"/>
    <w:basedOn w:val="a"/>
    <w:link w:val="af"/>
    <w:uiPriority w:val="99"/>
    <w:rsid w:val="00DF0274"/>
    <w:pPr>
      <w:widowControl w:val="0"/>
      <w:autoSpaceDE w:val="0"/>
      <w:autoSpaceDN w:val="0"/>
      <w:adjustRightInd w:val="0"/>
      <w:spacing w:after="0" w:line="240" w:lineRule="auto"/>
      <w:ind w:firstLine="240"/>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rsid w:val="00DF0274"/>
    <w:rPr>
      <w:rFonts w:ascii="Times New Roman" w:eastAsia="Times New Roman" w:hAnsi="Times New Roman" w:cs="Times New Roman"/>
      <w:sz w:val="24"/>
      <w:szCs w:val="24"/>
      <w:lang w:eastAsia="ru-RU"/>
    </w:rPr>
  </w:style>
  <w:style w:type="paragraph" w:customStyle="1" w:styleId="ConsTitle">
    <w:name w:val="ConsTitle"/>
    <w:rsid w:val="00DF0274"/>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styleId="af0">
    <w:name w:val="Body Text"/>
    <w:basedOn w:val="a"/>
    <w:link w:val="af1"/>
    <w:uiPriority w:val="99"/>
    <w:rsid w:val="00DF0274"/>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uiPriority w:val="99"/>
    <w:rsid w:val="00DF0274"/>
    <w:rPr>
      <w:rFonts w:ascii="Times New Roman" w:eastAsia="Times New Roman" w:hAnsi="Times New Roman" w:cs="Times New Roman"/>
      <w:sz w:val="20"/>
      <w:szCs w:val="20"/>
      <w:lang w:eastAsia="ru-RU"/>
    </w:rPr>
  </w:style>
  <w:style w:type="paragraph" w:styleId="21">
    <w:name w:val="Body Text Indent 2"/>
    <w:basedOn w:val="a"/>
    <w:link w:val="22"/>
    <w:uiPriority w:val="99"/>
    <w:rsid w:val="00DF0274"/>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DF0274"/>
    <w:rPr>
      <w:rFonts w:ascii="Times New Roman" w:eastAsia="Times New Roman" w:hAnsi="Times New Roman" w:cs="Times New Roman"/>
      <w:sz w:val="20"/>
      <w:szCs w:val="20"/>
      <w:lang w:eastAsia="ru-RU"/>
    </w:rPr>
  </w:style>
  <w:style w:type="paragraph" w:customStyle="1" w:styleId="ConsPlusNormal">
    <w:name w:val="ConsPlusNormal"/>
    <w:uiPriority w:val="99"/>
    <w:rsid w:val="00DF02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F02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Block Text"/>
    <w:basedOn w:val="a"/>
    <w:uiPriority w:val="99"/>
    <w:rsid w:val="00DF0274"/>
    <w:pPr>
      <w:widowControl w:val="0"/>
      <w:shd w:val="clear" w:color="auto" w:fill="FFFFFF"/>
      <w:tabs>
        <w:tab w:val="left" w:pos="614"/>
      </w:tabs>
      <w:autoSpaceDE w:val="0"/>
      <w:autoSpaceDN w:val="0"/>
      <w:adjustRightInd w:val="0"/>
      <w:spacing w:after="0" w:line="240" w:lineRule="auto"/>
      <w:ind w:left="10" w:right="10" w:firstLine="413"/>
      <w:jc w:val="both"/>
    </w:pPr>
    <w:rPr>
      <w:rFonts w:ascii="Times New Roman" w:eastAsia="Times New Roman" w:hAnsi="Times New Roman" w:cs="Times New Roman"/>
      <w:sz w:val="24"/>
      <w:szCs w:val="24"/>
      <w:lang w:eastAsia="ru-RU"/>
    </w:rPr>
  </w:style>
  <w:style w:type="paragraph" w:styleId="23">
    <w:name w:val="Body Text 2"/>
    <w:basedOn w:val="a"/>
    <w:link w:val="24"/>
    <w:uiPriority w:val="99"/>
    <w:rsid w:val="00DF0274"/>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24">
    <w:name w:val="Основной текст 2 Знак"/>
    <w:basedOn w:val="a0"/>
    <w:link w:val="23"/>
    <w:uiPriority w:val="99"/>
    <w:rsid w:val="00DF0274"/>
    <w:rPr>
      <w:rFonts w:ascii="Times New Roman" w:eastAsia="Times New Roman" w:hAnsi="Times New Roman" w:cs="Times New Roman"/>
      <w:b/>
      <w:bCs/>
      <w:sz w:val="24"/>
      <w:szCs w:val="24"/>
    </w:rPr>
  </w:style>
  <w:style w:type="paragraph" w:styleId="3">
    <w:name w:val="Body Text Indent 3"/>
    <w:basedOn w:val="a"/>
    <w:link w:val="30"/>
    <w:uiPriority w:val="99"/>
    <w:rsid w:val="00DF0274"/>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rsid w:val="00DF027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F02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0">
    <w:name w:val="Обычный + 10 пт"/>
    <w:aliases w:val="По правому краю"/>
    <w:basedOn w:val="a"/>
    <w:uiPriority w:val="99"/>
    <w:rsid w:val="00DF0274"/>
    <w:pPr>
      <w:spacing w:after="0" w:line="240" w:lineRule="auto"/>
    </w:pPr>
    <w:rPr>
      <w:rFonts w:ascii="Times New Roman" w:eastAsia="Times New Roman" w:hAnsi="Times New Roman" w:cs="Times New Roman"/>
      <w:sz w:val="24"/>
      <w:szCs w:val="24"/>
      <w:lang w:eastAsia="ru-RU"/>
    </w:rPr>
  </w:style>
  <w:style w:type="paragraph" w:styleId="af3">
    <w:name w:val="endnote text"/>
    <w:basedOn w:val="a"/>
    <w:link w:val="af4"/>
    <w:uiPriority w:val="99"/>
    <w:semiHidden/>
    <w:rsid w:val="00DF0274"/>
    <w:pPr>
      <w:spacing w:after="0" w:line="240" w:lineRule="auto"/>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DF0274"/>
    <w:rPr>
      <w:rFonts w:ascii="Times New Roman" w:eastAsia="Times New Roman" w:hAnsi="Times New Roman" w:cs="Times New Roman"/>
      <w:sz w:val="20"/>
      <w:szCs w:val="20"/>
      <w:lang w:eastAsia="ru-RU"/>
    </w:rPr>
  </w:style>
  <w:style w:type="paragraph" w:customStyle="1" w:styleId="ConsNormal">
    <w:name w:val="ConsNormal"/>
    <w:rsid w:val="00DF02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Прижатый влево"/>
    <w:basedOn w:val="a"/>
    <w:next w:val="a"/>
    <w:uiPriority w:val="99"/>
    <w:rsid w:val="00DF0274"/>
    <w:pPr>
      <w:autoSpaceDE w:val="0"/>
      <w:autoSpaceDN w:val="0"/>
      <w:adjustRightInd w:val="0"/>
      <w:spacing w:after="0" w:line="240" w:lineRule="auto"/>
    </w:pPr>
    <w:rPr>
      <w:rFonts w:ascii="Arial" w:eastAsia="Times New Roman" w:hAnsi="Arial" w:cs="Arial"/>
      <w:sz w:val="24"/>
      <w:szCs w:val="24"/>
      <w:lang w:eastAsia="ru-RU"/>
    </w:rPr>
  </w:style>
  <w:style w:type="paragraph" w:styleId="af6">
    <w:name w:val="List Paragraph"/>
    <w:basedOn w:val="a"/>
    <w:uiPriority w:val="34"/>
    <w:qFormat/>
    <w:rsid w:val="00DF027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Style13">
    <w:name w:val="Font Style13"/>
    <w:uiPriority w:val="99"/>
    <w:rsid w:val="00DF0274"/>
    <w:rPr>
      <w:rFonts w:ascii="Arial" w:hAnsi="Arial" w:cs="Arial"/>
      <w:sz w:val="18"/>
      <w:szCs w:val="18"/>
    </w:rPr>
  </w:style>
  <w:style w:type="paragraph" w:customStyle="1" w:styleId="14">
    <w:name w:val="Подзаголовок1"/>
    <w:basedOn w:val="a"/>
    <w:next w:val="a"/>
    <w:qFormat/>
    <w:locked/>
    <w:rsid w:val="00DF0274"/>
    <w:pPr>
      <w:widowControl w:val="0"/>
      <w:numPr>
        <w:ilvl w:val="1"/>
      </w:numPr>
      <w:autoSpaceDE w:val="0"/>
      <w:autoSpaceDN w:val="0"/>
      <w:adjustRightInd w:val="0"/>
      <w:spacing w:after="0" w:line="240" w:lineRule="auto"/>
    </w:pPr>
    <w:rPr>
      <w:rFonts w:ascii="Cambria" w:eastAsia="Times New Roman" w:hAnsi="Cambria" w:cs="Times New Roman"/>
      <w:i/>
      <w:iCs/>
      <w:color w:val="4F81BD"/>
      <w:spacing w:val="15"/>
      <w:sz w:val="24"/>
      <w:szCs w:val="24"/>
      <w:lang w:eastAsia="ru-RU"/>
    </w:rPr>
  </w:style>
  <w:style w:type="character" w:customStyle="1" w:styleId="af7">
    <w:name w:val="Подзаголовок Знак"/>
    <w:basedOn w:val="a0"/>
    <w:link w:val="af8"/>
    <w:rsid w:val="00DF0274"/>
    <w:rPr>
      <w:rFonts w:ascii="Cambria" w:eastAsia="Times New Roman" w:hAnsi="Cambria" w:cs="Times New Roman"/>
      <w:i/>
      <w:iCs/>
      <w:color w:val="4F81BD"/>
      <w:spacing w:val="15"/>
      <w:sz w:val="24"/>
      <w:szCs w:val="24"/>
    </w:rPr>
  </w:style>
  <w:style w:type="table" w:customStyle="1" w:styleId="25">
    <w:name w:val="Сетка таблицы2"/>
    <w:basedOn w:val="a1"/>
    <w:next w:val="a4"/>
    <w:rsid w:val="00DF027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Subtitle"/>
    <w:basedOn w:val="a"/>
    <w:next w:val="a"/>
    <w:link w:val="af7"/>
    <w:qFormat/>
    <w:rsid w:val="00DF0274"/>
    <w:pPr>
      <w:numPr>
        <w:ilvl w:val="1"/>
      </w:numPr>
    </w:pPr>
    <w:rPr>
      <w:rFonts w:ascii="Cambria" w:eastAsia="Times New Roman" w:hAnsi="Cambria" w:cs="Times New Roman"/>
      <w:i/>
      <w:iCs/>
      <w:color w:val="4F81BD"/>
      <w:spacing w:val="15"/>
      <w:sz w:val="24"/>
      <w:szCs w:val="24"/>
    </w:rPr>
  </w:style>
  <w:style w:type="character" w:customStyle="1" w:styleId="15">
    <w:name w:val="Подзаголовок Знак1"/>
    <w:basedOn w:val="a0"/>
    <w:uiPriority w:val="11"/>
    <w:rsid w:val="00DF027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4A"/>
    <w:pPr>
      <w:spacing w:after="160" w:line="259" w:lineRule="auto"/>
    </w:pPr>
  </w:style>
  <w:style w:type="paragraph" w:styleId="1">
    <w:name w:val="heading 1"/>
    <w:basedOn w:val="a"/>
    <w:next w:val="a"/>
    <w:link w:val="10"/>
    <w:uiPriority w:val="99"/>
    <w:qFormat/>
    <w:rsid w:val="00E20206"/>
    <w:pPr>
      <w:keepNext/>
      <w:keepLines/>
      <w:spacing w:before="480" w:after="0"/>
      <w:outlineLvl w:val="0"/>
    </w:pPr>
    <w:rPr>
      <w:rFonts w:ascii="Arial" w:eastAsia="Times New Roman" w:hAnsi="Arial" w:cs="Arial"/>
      <w:b/>
      <w:bCs/>
      <w:color w:val="26282F"/>
      <w:sz w:val="24"/>
      <w:szCs w:val="24"/>
      <w:lang w:eastAsia="ru-RU"/>
    </w:rPr>
  </w:style>
  <w:style w:type="paragraph" w:styleId="2">
    <w:name w:val="heading 2"/>
    <w:basedOn w:val="a"/>
    <w:next w:val="a"/>
    <w:link w:val="20"/>
    <w:uiPriority w:val="99"/>
    <w:unhideWhenUsed/>
    <w:qFormat/>
    <w:rsid w:val="006B25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20206"/>
    <w:pPr>
      <w:spacing w:after="0"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next w:val="a"/>
    <w:uiPriority w:val="99"/>
    <w:qFormat/>
    <w:rsid w:val="00E20206"/>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numbering" w:customStyle="1" w:styleId="12">
    <w:name w:val="Нет списка1"/>
    <w:next w:val="a2"/>
    <w:uiPriority w:val="99"/>
    <w:semiHidden/>
    <w:unhideWhenUsed/>
    <w:rsid w:val="00E20206"/>
  </w:style>
  <w:style w:type="character" w:customStyle="1" w:styleId="10">
    <w:name w:val="Заголовок 1 Знак"/>
    <w:basedOn w:val="a0"/>
    <w:link w:val="1"/>
    <w:uiPriority w:val="99"/>
    <w:rsid w:val="00E20206"/>
    <w:rPr>
      <w:rFonts w:ascii="Arial" w:eastAsia="Times New Roman" w:hAnsi="Arial" w:cs="Arial"/>
      <w:b/>
      <w:bCs/>
      <w:color w:val="26282F"/>
      <w:sz w:val="24"/>
      <w:szCs w:val="24"/>
      <w:lang w:eastAsia="ru-RU"/>
    </w:rPr>
  </w:style>
  <w:style w:type="table" w:styleId="a4">
    <w:name w:val="Table Grid"/>
    <w:basedOn w:val="a1"/>
    <w:rsid w:val="00E202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Цветовое выделение"/>
    <w:uiPriority w:val="99"/>
    <w:rsid w:val="00E20206"/>
    <w:rPr>
      <w:b/>
      <w:color w:val="000080"/>
    </w:rPr>
  </w:style>
  <w:style w:type="paragraph" w:styleId="a6">
    <w:name w:val="Balloon Text"/>
    <w:basedOn w:val="a"/>
    <w:link w:val="a7"/>
    <w:uiPriority w:val="99"/>
    <w:semiHidden/>
    <w:unhideWhenUsed/>
    <w:rsid w:val="00E20206"/>
    <w:pPr>
      <w:spacing w:after="0" w:line="240" w:lineRule="auto"/>
    </w:pPr>
    <w:rPr>
      <w:rFonts w:ascii="Segoe UI" w:eastAsia="Times New Roman" w:hAnsi="Segoe UI" w:cs="Segoe UI"/>
      <w:sz w:val="18"/>
      <w:szCs w:val="18"/>
      <w:lang w:eastAsia="ru-RU"/>
    </w:rPr>
  </w:style>
  <w:style w:type="character" w:customStyle="1" w:styleId="a7">
    <w:name w:val="Текст выноски Знак"/>
    <w:basedOn w:val="a0"/>
    <w:link w:val="a6"/>
    <w:uiPriority w:val="99"/>
    <w:semiHidden/>
    <w:rsid w:val="00E20206"/>
    <w:rPr>
      <w:rFonts w:ascii="Segoe UI" w:eastAsia="Times New Roman" w:hAnsi="Segoe UI" w:cs="Segoe UI"/>
      <w:sz w:val="18"/>
      <w:szCs w:val="18"/>
      <w:lang w:eastAsia="ru-RU"/>
    </w:rPr>
  </w:style>
  <w:style w:type="character" w:customStyle="1" w:styleId="110">
    <w:name w:val="Заголовок 1 Знак1"/>
    <w:basedOn w:val="a0"/>
    <w:uiPriority w:val="9"/>
    <w:rsid w:val="00E20206"/>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unhideWhenUsed/>
    <w:rsid w:val="00994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99454A"/>
    <w:rPr>
      <w:color w:val="0000FF"/>
      <w:u w:val="single"/>
    </w:rPr>
  </w:style>
  <w:style w:type="table" w:customStyle="1" w:styleId="13">
    <w:name w:val="Сетка таблицы1"/>
    <w:basedOn w:val="a1"/>
    <w:next w:val="a4"/>
    <w:rsid w:val="00D47F53"/>
    <w:pPr>
      <w:spacing w:after="0" w:line="240" w:lineRule="auto"/>
      <w:jc w:val="center"/>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47F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47F53"/>
  </w:style>
  <w:style w:type="paragraph" w:styleId="ac">
    <w:name w:val="footer"/>
    <w:basedOn w:val="a"/>
    <w:link w:val="ad"/>
    <w:uiPriority w:val="99"/>
    <w:unhideWhenUsed/>
    <w:rsid w:val="00D47F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47F53"/>
  </w:style>
  <w:style w:type="character" w:customStyle="1" w:styleId="20">
    <w:name w:val="Заголовок 2 Знак"/>
    <w:basedOn w:val="a0"/>
    <w:link w:val="2"/>
    <w:uiPriority w:val="99"/>
    <w:rsid w:val="006B25AD"/>
    <w:rPr>
      <w:rFonts w:asciiTheme="majorHAnsi" w:eastAsiaTheme="majorEastAsia" w:hAnsiTheme="majorHAnsi" w:cstheme="majorBidi"/>
      <w:b/>
      <w:bCs/>
      <w:color w:val="4F81BD" w:themeColor="accent1"/>
      <w:sz w:val="26"/>
      <w:szCs w:val="26"/>
    </w:rPr>
  </w:style>
  <w:style w:type="paragraph" w:customStyle="1" w:styleId="Style7">
    <w:name w:val="Style7"/>
    <w:basedOn w:val="a"/>
    <w:uiPriority w:val="99"/>
    <w:rsid w:val="006B25AD"/>
    <w:pPr>
      <w:widowControl w:val="0"/>
      <w:autoSpaceDE w:val="0"/>
      <w:autoSpaceDN w:val="0"/>
      <w:adjustRightInd w:val="0"/>
      <w:spacing w:after="0" w:line="198"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6B25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6B25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6B25AD"/>
    <w:rPr>
      <w:rFonts w:ascii="Times New Roman" w:hAnsi="Times New Roman"/>
      <w:sz w:val="20"/>
    </w:rPr>
  </w:style>
  <w:style w:type="paragraph" w:styleId="ae">
    <w:name w:val="Body Text Indent"/>
    <w:basedOn w:val="a"/>
    <w:link w:val="af"/>
    <w:uiPriority w:val="99"/>
    <w:rsid w:val="00DF0274"/>
    <w:pPr>
      <w:widowControl w:val="0"/>
      <w:autoSpaceDE w:val="0"/>
      <w:autoSpaceDN w:val="0"/>
      <w:adjustRightInd w:val="0"/>
      <w:spacing w:after="0" w:line="240" w:lineRule="auto"/>
      <w:ind w:firstLine="240"/>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rsid w:val="00DF0274"/>
    <w:rPr>
      <w:rFonts w:ascii="Times New Roman" w:eastAsia="Times New Roman" w:hAnsi="Times New Roman" w:cs="Times New Roman"/>
      <w:sz w:val="24"/>
      <w:szCs w:val="24"/>
      <w:lang w:eastAsia="ru-RU"/>
    </w:rPr>
  </w:style>
  <w:style w:type="paragraph" w:customStyle="1" w:styleId="ConsTitle">
    <w:name w:val="ConsTitle"/>
    <w:rsid w:val="00DF0274"/>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styleId="af0">
    <w:name w:val="Body Text"/>
    <w:basedOn w:val="a"/>
    <w:link w:val="af1"/>
    <w:uiPriority w:val="99"/>
    <w:rsid w:val="00DF0274"/>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uiPriority w:val="99"/>
    <w:rsid w:val="00DF0274"/>
    <w:rPr>
      <w:rFonts w:ascii="Times New Roman" w:eastAsia="Times New Roman" w:hAnsi="Times New Roman" w:cs="Times New Roman"/>
      <w:sz w:val="20"/>
      <w:szCs w:val="20"/>
      <w:lang w:eastAsia="ru-RU"/>
    </w:rPr>
  </w:style>
  <w:style w:type="paragraph" w:styleId="21">
    <w:name w:val="Body Text Indent 2"/>
    <w:basedOn w:val="a"/>
    <w:link w:val="22"/>
    <w:uiPriority w:val="99"/>
    <w:rsid w:val="00DF0274"/>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DF0274"/>
    <w:rPr>
      <w:rFonts w:ascii="Times New Roman" w:eastAsia="Times New Roman" w:hAnsi="Times New Roman" w:cs="Times New Roman"/>
      <w:sz w:val="20"/>
      <w:szCs w:val="20"/>
      <w:lang w:eastAsia="ru-RU"/>
    </w:rPr>
  </w:style>
  <w:style w:type="paragraph" w:customStyle="1" w:styleId="ConsPlusNormal">
    <w:name w:val="ConsPlusNormal"/>
    <w:uiPriority w:val="99"/>
    <w:rsid w:val="00DF02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F02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Block Text"/>
    <w:basedOn w:val="a"/>
    <w:uiPriority w:val="99"/>
    <w:rsid w:val="00DF0274"/>
    <w:pPr>
      <w:widowControl w:val="0"/>
      <w:shd w:val="clear" w:color="auto" w:fill="FFFFFF"/>
      <w:tabs>
        <w:tab w:val="left" w:pos="614"/>
      </w:tabs>
      <w:autoSpaceDE w:val="0"/>
      <w:autoSpaceDN w:val="0"/>
      <w:adjustRightInd w:val="0"/>
      <w:spacing w:after="0" w:line="240" w:lineRule="auto"/>
      <w:ind w:left="10" w:right="10" w:firstLine="413"/>
      <w:jc w:val="both"/>
    </w:pPr>
    <w:rPr>
      <w:rFonts w:ascii="Times New Roman" w:eastAsia="Times New Roman" w:hAnsi="Times New Roman" w:cs="Times New Roman"/>
      <w:sz w:val="24"/>
      <w:szCs w:val="24"/>
      <w:lang w:eastAsia="ru-RU"/>
    </w:rPr>
  </w:style>
  <w:style w:type="paragraph" w:styleId="23">
    <w:name w:val="Body Text 2"/>
    <w:basedOn w:val="a"/>
    <w:link w:val="24"/>
    <w:uiPriority w:val="99"/>
    <w:rsid w:val="00DF0274"/>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24">
    <w:name w:val="Основной текст 2 Знак"/>
    <w:basedOn w:val="a0"/>
    <w:link w:val="23"/>
    <w:uiPriority w:val="99"/>
    <w:rsid w:val="00DF0274"/>
    <w:rPr>
      <w:rFonts w:ascii="Times New Roman" w:eastAsia="Times New Roman" w:hAnsi="Times New Roman" w:cs="Times New Roman"/>
      <w:b/>
      <w:bCs/>
      <w:sz w:val="24"/>
      <w:szCs w:val="24"/>
    </w:rPr>
  </w:style>
  <w:style w:type="paragraph" w:styleId="3">
    <w:name w:val="Body Text Indent 3"/>
    <w:basedOn w:val="a"/>
    <w:link w:val="30"/>
    <w:uiPriority w:val="99"/>
    <w:rsid w:val="00DF0274"/>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rsid w:val="00DF027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F02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0">
    <w:name w:val="Обычный + 10 пт"/>
    <w:aliases w:val="По правому краю"/>
    <w:basedOn w:val="a"/>
    <w:uiPriority w:val="99"/>
    <w:rsid w:val="00DF0274"/>
    <w:pPr>
      <w:spacing w:after="0" w:line="240" w:lineRule="auto"/>
    </w:pPr>
    <w:rPr>
      <w:rFonts w:ascii="Times New Roman" w:eastAsia="Times New Roman" w:hAnsi="Times New Roman" w:cs="Times New Roman"/>
      <w:sz w:val="24"/>
      <w:szCs w:val="24"/>
      <w:lang w:eastAsia="ru-RU"/>
    </w:rPr>
  </w:style>
  <w:style w:type="paragraph" w:styleId="af3">
    <w:name w:val="endnote text"/>
    <w:basedOn w:val="a"/>
    <w:link w:val="af4"/>
    <w:uiPriority w:val="99"/>
    <w:semiHidden/>
    <w:rsid w:val="00DF0274"/>
    <w:pPr>
      <w:spacing w:after="0" w:line="240" w:lineRule="auto"/>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DF0274"/>
    <w:rPr>
      <w:rFonts w:ascii="Times New Roman" w:eastAsia="Times New Roman" w:hAnsi="Times New Roman" w:cs="Times New Roman"/>
      <w:sz w:val="20"/>
      <w:szCs w:val="20"/>
      <w:lang w:eastAsia="ru-RU"/>
    </w:rPr>
  </w:style>
  <w:style w:type="paragraph" w:customStyle="1" w:styleId="ConsNormal">
    <w:name w:val="ConsNormal"/>
    <w:rsid w:val="00DF02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Прижатый влево"/>
    <w:basedOn w:val="a"/>
    <w:next w:val="a"/>
    <w:uiPriority w:val="99"/>
    <w:rsid w:val="00DF0274"/>
    <w:pPr>
      <w:autoSpaceDE w:val="0"/>
      <w:autoSpaceDN w:val="0"/>
      <w:adjustRightInd w:val="0"/>
      <w:spacing w:after="0" w:line="240" w:lineRule="auto"/>
    </w:pPr>
    <w:rPr>
      <w:rFonts w:ascii="Arial" w:eastAsia="Times New Roman" w:hAnsi="Arial" w:cs="Arial"/>
      <w:sz w:val="24"/>
      <w:szCs w:val="24"/>
      <w:lang w:eastAsia="ru-RU"/>
    </w:rPr>
  </w:style>
  <w:style w:type="paragraph" w:styleId="af6">
    <w:name w:val="List Paragraph"/>
    <w:basedOn w:val="a"/>
    <w:uiPriority w:val="34"/>
    <w:qFormat/>
    <w:rsid w:val="00DF027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Style13">
    <w:name w:val="Font Style13"/>
    <w:uiPriority w:val="99"/>
    <w:rsid w:val="00DF0274"/>
    <w:rPr>
      <w:rFonts w:ascii="Arial" w:hAnsi="Arial" w:cs="Arial"/>
      <w:sz w:val="18"/>
      <w:szCs w:val="18"/>
    </w:rPr>
  </w:style>
  <w:style w:type="paragraph" w:customStyle="1" w:styleId="14">
    <w:name w:val="Подзаголовок1"/>
    <w:basedOn w:val="a"/>
    <w:next w:val="a"/>
    <w:qFormat/>
    <w:locked/>
    <w:rsid w:val="00DF0274"/>
    <w:pPr>
      <w:widowControl w:val="0"/>
      <w:numPr>
        <w:ilvl w:val="1"/>
      </w:numPr>
      <w:autoSpaceDE w:val="0"/>
      <w:autoSpaceDN w:val="0"/>
      <w:adjustRightInd w:val="0"/>
      <w:spacing w:after="0" w:line="240" w:lineRule="auto"/>
    </w:pPr>
    <w:rPr>
      <w:rFonts w:ascii="Cambria" w:eastAsia="Times New Roman" w:hAnsi="Cambria" w:cs="Times New Roman"/>
      <w:i/>
      <w:iCs/>
      <w:color w:val="4F81BD"/>
      <w:spacing w:val="15"/>
      <w:sz w:val="24"/>
      <w:szCs w:val="24"/>
      <w:lang w:eastAsia="ru-RU"/>
    </w:rPr>
  </w:style>
  <w:style w:type="character" w:customStyle="1" w:styleId="af7">
    <w:name w:val="Подзаголовок Знак"/>
    <w:basedOn w:val="a0"/>
    <w:link w:val="af8"/>
    <w:rsid w:val="00DF0274"/>
    <w:rPr>
      <w:rFonts w:ascii="Cambria" w:eastAsia="Times New Roman" w:hAnsi="Cambria" w:cs="Times New Roman"/>
      <w:i/>
      <w:iCs/>
      <w:color w:val="4F81BD"/>
      <w:spacing w:val="15"/>
      <w:sz w:val="24"/>
      <w:szCs w:val="24"/>
    </w:rPr>
  </w:style>
  <w:style w:type="table" w:customStyle="1" w:styleId="25">
    <w:name w:val="Сетка таблицы2"/>
    <w:basedOn w:val="a1"/>
    <w:next w:val="a4"/>
    <w:rsid w:val="00DF027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Subtitle"/>
    <w:basedOn w:val="a"/>
    <w:next w:val="a"/>
    <w:link w:val="af7"/>
    <w:qFormat/>
    <w:rsid w:val="00DF0274"/>
    <w:pPr>
      <w:numPr>
        <w:ilvl w:val="1"/>
      </w:numPr>
    </w:pPr>
    <w:rPr>
      <w:rFonts w:ascii="Cambria" w:eastAsia="Times New Roman" w:hAnsi="Cambria" w:cs="Times New Roman"/>
      <w:i/>
      <w:iCs/>
      <w:color w:val="4F81BD"/>
      <w:spacing w:val="15"/>
      <w:sz w:val="24"/>
      <w:szCs w:val="24"/>
    </w:rPr>
  </w:style>
  <w:style w:type="character" w:customStyle="1" w:styleId="15">
    <w:name w:val="Подзаголовок Знак1"/>
    <w:basedOn w:val="a0"/>
    <w:uiPriority w:val="11"/>
    <w:rsid w:val="00DF027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459E03CA7ED21922575DD1E92E3F19163DBE9B919926D363DD68222CDE75958B51939F2D9F7E46C8Q1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19</Pages>
  <Words>6479</Words>
  <Characters>36931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12</cp:revision>
  <dcterms:created xsi:type="dcterms:W3CDTF">2025-05-13T14:39:00Z</dcterms:created>
  <dcterms:modified xsi:type="dcterms:W3CDTF">2025-12-23T15:48:00Z</dcterms:modified>
</cp:coreProperties>
</file>