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A52" w:rsidRDefault="000B5A52" w:rsidP="000B5A52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ТОМСКАЯ ОБЛАСТЬ</w:t>
      </w:r>
    </w:p>
    <w:p w:rsidR="000B5A52" w:rsidRDefault="000B5A52" w:rsidP="000B5A52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КАРГАСОКСКИЙ РАЙОН</w:t>
      </w:r>
    </w:p>
    <w:p w:rsidR="000B5A52" w:rsidRDefault="000B5A52" w:rsidP="000B5A52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Муниципальное образование «</w:t>
      </w:r>
      <w:proofErr w:type="spellStart"/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Усть-Тымское</w:t>
      </w:r>
      <w:proofErr w:type="spellEnd"/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сельское поселение»</w:t>
      </w:r>
    </w:p>
    <w:p w:rsidR="000B5A52" w:rsidRDefault="000B5A52" w:rsidP="000B5A52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440BA" wp14:editId="4D74101D">
                <wp:simplePos x="0" y="0"/>
                <wp:positionH relativeFrom="column">
                  <wp:posOffset>0</wp:posOffset>
                </wp:positionH>
                <wp:positionV relativeFrom="paragraph">
                  <wp:posOffset>198755</wp:posOffset>
                </wp:positionV>
                <wp:extent cx="6381750" cy="0"/>
                <wp:effectExtent l="0" t="38100" r="0" b="3810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38175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65pt" to="502.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hlZ0wEAAG8DAAAOAAAAZHJzL2Uyb0RvYy54bWysk81uEzEQx+9IvIPlO9lNEWm1yqaHVuHC&#10;RyXoAzj+yFryl2w3m9yAM1IegVfgAFKlAs/gfSPGbpJ+3RB7sDwz9s8z/5mdnq61Qivug7SmxeNR&#10;jRE31DJpli2+/Dh/cYJRiMQwoqzhLd7wgE9nz59Ne9fwI9tZxbhHADGh6V2LuxhdU1WBdlyTMLKO&#10;GwgK6zWJYPplxTzpga5VdVTXk6q3njlvKQ8BvOe3QTwrfCE4je+FCDwi1WLILZbVl3WR12o2Jc3S&#10;E9dJukuD/EMWmkgDjx5Q5yQSdOXlE5SW1NtgRRxRqysrhKS81ADVjOtH1XzoiOOlFhAnuINM4f9h&#10;6bvVhUeSQe8wMkRDi9K34dOwTb/S92GLhs/pT/qZfqTr9DtdD19gfzN8hX0Oppude4vGWcnehQaA&#10;Z+bC76zggL7o31oGYHIVbRFpLbzOYkH5aF16sTn0gq8jouCcvDwZH7+CltF9rCLN/qLzIb7mVqO8&#10;abGSJstEGrJ6EyI8DUf3R7I7WCXZXCpVDL9cnCmPVgRGYl6+nDtceXBMGdS3+HgCQ1bQD4LhPqMu&#10;31MGEJUBcFYl63Crz8KyTZGn+KGr5endBOaxuW+X23f/yewvAAAA//8DAFBLAwQUAAYACAAAACEA&#10;xSUtAtgAAAAHAQAADwAAAGRycy9kb3ducmV2LnhtbEyPwU7DMBBE70j8g7VI3KhdoqIqxKlQJE6c&#10;KP0AJ97GAXud2m5r+HpccSjHmVnNvG022Vl2whAnTxKWCwEMafB6olHC7uP1YQ0sJkVaWU8o4Rsj&#10;bNrbm0bV2p/pHU/bNLJSQrFWEkxKc815HAw6FRd+RirZ3genUpFh5Dqocyl3lj8K8cSdmqgsGDVj&#10;Z3D42h6dhNVEn3wO2XZvU65M360Ph58o5f1dfnkGljCn6zFc8As6tIWp90fSkVkJ5ZEkoVpWwC6p&#10;EKvi9H8Obxv+n7/9BQAA//8DAFBLAQItABQABgAIAAAAIQC2gziS/gAAAOEBAAATAAAAAAAAAAAA&#10;AAAAAAAAAABbQ29udGVudF9UeXBlc10ueG1sUEsBAi0AFAAGAAgAAAAhADj9If/WAAAAlAEAAAsA&#10;AAAAAAAAAAAAAAAALwEAAF9yZWxzLy5yZWxzUEsBAi0AFAAGAAgAAAAhACOSGVnTAQAAbwMAAA4A&#10;AAAAAAAAAAAAAAAALgIAAGRycy9lMm9Eb2MueG1sUEsBAi0AFAAGAAgAAAAhAMUlLQLYAAAABwEA&#10;AA8AAAAAAAAAAAAAAAAALQQAAGRycy9kb3ducmV2LnhtbFBLBQYAAAAABAAEAPMAAAAyBQAAAAA=&#10;" filled="t" strokeweight="6pt"/>
            </w:pict>
          </mc:Fallback>
        </mc:AlternateContent>
      </w:r>
    </w:p>
    <w:p w:rsidR="000B5A52" w:rsidRDefault="000B5A52" w:rsidP="000B5A52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0B5A52" w:rsidRDefault="000B5A52" w:rsidP="000B5A52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ИНФОРМАЦИОННЫЙ БЮЛЛЕТЕНЬ </w:t>
      </w:r>
    </w:p>
    <w:p w:rsidR="000B5A52" w:rsidRDefault="000B5A52" w:rsidP="000B5A52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УСТЬ-ТЫМСКОГО СЕЛЬСКОГО ПОСЕЛЕНИЯ</w:t>
      </w:r>
    </w:p>
    <w:p w:rsidR="000B5A52" w:rsidRDefault="000B5A52" w:rsidP="000B5A52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Периодическое официальное печатное издание, предназначенное для опубликования</w:t>
      </w:r>
    </w:p>
    <w:p w:rsidR="000B5A52" w:rsidRDefault="000B5A52" w:rsidP="000B5A52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правовых актов органов местного самоуправления </w:t>
      </w:r>
      <w:proofErr w:type="spellStart"/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Усть-Тымского</w:t>
      </w:r>
      <w:proofErr w:type="spellEnd"/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сельского поселения </w:t>
      </w:r>
    </w:p>
    <w:p w:rsidR="000B5A52" w:rsidRDefault="000B5A52" w:rsidP="000B5A52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иной официальной информации</w:t>
      </w:r>
    </w:p>
    <w:p w:rsidR="000B5A52" w:rsidRDefault="000B5A52" w:rsidP="000B5A52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9AFBA1" wp14:editId="6CB43A2F">
                <wp:simplePos x="0" y="0"/>
                <wp:positionH relativeFrom="column">
                  <wp:posOffset>-323850</wp:posOffset>
                </wp:positionH>
                <wp:positionV relativeFrom="paragraph">
                  <wp:posOffset>134620</wp:posOffset>
                </wp:positionV>
                <wp:extent cx="6705600" cy="0"/>
                <wp:effectExtent l="0" t="38100" r="0" b="3810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.5pt,10.6pt" to="502.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FBy0wEAAG8DAAAOAAAAZHJzL2Uyb0RvYy54bWysk81uEzEQx+9IvIPle7PbSE3RKpseWqUX&#10;PioBD+D4I2vJX7LdbHIDzkh5BF6BA0iVWngG7xsxdpPQ0hvqHizPjP3zzH9mp2drrdCK+yCtafHx&#10;qMaIG2qZNMsWf/wwP3qFUYjEMKKs4S3e8IDPZi9fTHvX8LHtrGLcI4CY0PSuxV2MrqmqQDuuSRhZ&#10;xw0EhfWaRDD9smKe9EDXqhrX9aTqrWfOW8pDAO/FfRDPCl8ITuM7IQKPSLUYcotl9WVd5LWaTUmz&#10;9MR1ku7SIP+RhSbSwKMH1AWJBF17+QSlJfU2WBFH1OrKCiEpLzVANcf1P9W874jjpRYQJ7iDTOH5&#10;sPTt6sojyVo8xsgQDS1K34ZPwzbdpe/DFg2f0+/0M/1IN+lXuhm+wP52+Ar7HEy3O/cWjbOSvQsN&#10;AM/Nld9ZwQF90b+xDMDkOtoi0lp4ncWC8tG69GJz6AVfR0TBOTmtTyY1tIzuYxVp9hedD/GSW43y&#10;psVKmiwTacjqdYjwNBzdH8nuYJVkc6lUMfxyca48WhEYiXn5cu5w5dExZVDf4tMJDFlBPwqGh4y6&#10;fE8ZQFQGwFmVrMO9PgvLNkWe4oeulqd3E5jH5qFdbv/9T2Z/AAAA//8DAFBLAwQUAAYACAAAACEA&#10;cgJ26dsAAAAKAQAADwAAAGRycy9kb3ducmV2LnhtbEyPwU7DMBBE70j8g7VI3Fo7QUFViFOhSJw4&#10;UfgAJzaxW3ud2m5r+HpccYDjzo5m3nTb7Cw5qxCNRw7VmgFROHlpcObw8f6y2gCJSaAU1qPi8KUi&#10;bPvbm0600l/wTZ13aSYlBGMrOOiUlpbSOGnlRFz7RWH5ffrgRCpnmKkM4lLCnaU1Y4/UCYOlQYtF&#10;DVpNh93JcWgM7ukSsh1eTX7Q47A5Hr8j5/d3+fkJSFI5/Znhil/QoS9Moz+hjMRyWDVV2ZI41FUN&#10;5GpgrCnK+KvQvqP/J/Q/AAAA//8DAFBLAQItABQABgAIAAAAIQC2gziS/gAAAOEBAAATAAAAAAAA&#10;AAAAAAAAAAAAAABbQ29udGVudF9UeXBlc10ueG1sUEsBAi0AFAAGAAgAAAAhADj9If/WAAAAlAEA&#10;AAsAAAAAAAAAAAAAAAAALwEAAF9yZWxzLy5yZWxzUEsBAi0AFAAGAAgAAAAhAFO0UHLTAQAAbwMA&#10;AA4AAAAAAAAAAAAAAAAALgIAAGRycy9lMm9Eb2MueG1sUEsBAi0AFAAGAAgAAAAhAHICdunbAAAA&#10;CgEAAA8AAAAAAAAAAAAAAAAALQQAAGRycy9kb3ducmV2LnhtbFBLBQYAAAAABAAEAPMAAAA1BQAA&#10;AAA=&#10;" filled="t" strokeweight="6pt"/>
            </w:pict>
          </mc:Fallback>
        </mc:AlternateContent>
      </w:r>
    </w:p>
    <w:p w:rsidR="000B5A52" w:rsidRDefault="000B5A52" w:rsidP="000B5A52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0B5A52" w:rsidRDefault="000B5A52" w:rsidP="000B5A52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Издается с 2025 г.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 xml:space="preserve">                                            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05 «06» ма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 2025 г.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 xml:space="preserve">   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</w:t>
      </w:r>
      <w:bookmarkStart w:id="0" w:name="_GoBack"/>
      <w:bookmarkEnd w:id="0"/>
    </w:p>
    <w:p w:rsidR="000B5A52" w:rsidRDefault="000B5A52" w:rsidP="000B5A52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с. </w:t>
      </w:r>
      <w:proofErr w:type="spellStart"/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Усть-Тым</w:t>
      </w:r>
      <w:proofErr w:type="spellEnd"/>
    </w:p>
    <w:p w:rsidR="000B5A52" w:rsidRDefault="000B5A52" w:rsidP="000B5A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B5A52" w:rsidRDefault="000B5A52" w:rsidP="000B5A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  <w:t>СОВЕТ  УСТЬ-ТЫМСКОГО  СЕЛЬСКОГО ПОСЕЛЕНИЯ</w:t>
      </w:r>
    </w:p>
    <w:p w:rsidR="000B5A52" w:rsidRDefault="000B5A52" w:rsidP="000B5A52">
      <w:pPr>
        <w:spacing w:before="240" w:after="0" w:line="240" w:lineRule="auto"/>
        <w:ind w:firstLine="709"/>
        <w:jc w:val="center"/>
        <w:outlineLvl w:val="8"/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РЕШЕНИЕ</w:t>
      </w:r>
    </w:p>
    <w:p w:rsidR="000B5A52" w:rsidRDefault="000B5A52" w:rsidP="000B5A52">
      <w:pPr>
        <w:spacing w:before="240" w:after="0" w:line="240" w:lineRule="auto"/>
        <w:ind w:firstLine="709"/>
        <w:jc w:val="center"/>
        <w:outlineLvl w:val="8"/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</w:pPr>
    </w:p>
    <w:p w:rsidR="000B5A52" w:rsidRPr="000B5A52" w:rsidRDefault="000B5A52" w:rsidP="000B5A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  <w:r w:rsidRPr="000B5A52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30.04.2025 г.                                                                                                   </w:t>
      </w:r>
      <w:r w:rsidRPr="000B5A52"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  <w:t xml:space="preserve">                          № 84</w:t>
      </w:r>
    </w:p>
    <w:p w:rsidR="000B5A52" w:rsidRPr="000B5A52" w:rsidRDefault="000B5A52" w:rsidP="000B5A52">
      <w:pPr>
        <w:spacing w:after="0" w:line="240" w:lineRule="auto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p w:rsidR="000B5A52" w:rsidRPr="000B5A52" w:rsidRDefault="000B5A52" w:rsidP="000B5A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 внесении  изменений  в  решение Совета </w:t>
      </w:r>
      <w:proofErr w:type="spellStart"/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</w:p>
    <w:p w:rsidR="000B5A52" w:rsidRPr="000B5A52" w:rsidRDefault="000B5A52" w:rsidP="000B5A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20.09.2021 г. № 96 «</w:t>
      </w:r>
      <w:r w:rsidRPr="000B5A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Положения </w:t>
      </w:r>
      <w:proofErr w:type="gramStart"/>
      <w:r w:rsidRPr="000B5A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proofErr w:type="gramEnd"/>
      <w:r w:rsidRPr="000B5A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муниципальном </w:t>
      </w:r>
    </w:p>
    <w:p w:rsidR="000B5A52" w:rsidRPr="000B5A52" w:rsidRDefault="000B5A52" w:rsidP="000B5A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A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земельном </w:t>
      </w:r>
      <w:proofErr w:type="gramStart"/>
      <w:r w:rsidRPr="000B5A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контроле</w:t>
      </w:r>
      <w:proofErr w:type="gramEnd"/>
      <w:r w:rsidRPr="000B5A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границах </w:t>
      </w:r>
      <w:proofErr w:type="spellStart"/>
      <w:r w:rsidRPr="000B5A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Усть-Тымского</w:t>
      </w:r>
      <w:proofErr w:type="spellEnd"/>
      <w:r w:rsidRPr="000B5A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сельского поселения</w:t>
      </w: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B5A52" w:rsidRPr="000B5A52" w:rsidRDefault="000B5A52" w:rsidP="000B5A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B5A52" w:rsidRPr="000B5A52" w:rsidRDefault="000B5A52" w:rsidP="000B5A52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sz w:val="20"/>
          <w:szCs w:val="24"/>
          <w:lang w:eastAsia="ru-RU"/>
        </w:rPr>
      </w:pPr>
    </w:p>
    <w:p w:rsidR="000B5A52" w:rsidRPr="000B5A52" w:rsidRDefault="000B5A52" w:rsidP="000B5A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5A52">
        <w:rPr>
          <w:rFonts w:ascii="Times New Roman" w:hAnsi="Times New Roman"/>
          <w:sz w:val="28"/>
          <w:szCs w:val="28"/>
          <w:shd w:val="clear" w:color="auto" w:fill="FFFFFF"/>
        </w:rPr>
        <w:t xml:space="preserve">    </w:t>
      </w:r>
      <w:r w:rsidRPr="000B5A52">
        <w:rPr>
          <w:rFonts w:ascii="Times New Roman" w:hAnsi="Times New Roman"/>
          <w:sz w:val="24"/>
          <w:szCs w:val="24"/>
          <w:shd w:val="clear" w:color="auto" w:fill="FFFFFF"/>
        </w:rPr>
        <w:t xml:space="preserve">В </w:t>
      </w:r>
      <w:r w:rsidRPr="000B5A52">
        <w:rPr>
          <w:rFonts w:ascii="Times New Roman" w:hAnsi="Times New Roman" w:cs="Times New Roman"/>
          <w:sz w:val="24"/>
          <w:szCs w:val="24"/>
        </w:rPr>
        <w:t>соответствии с федеральными законами «Об общих принципах организации местного самоуправления в Российской Федерации», «О государственном контроле (надзоре) и муниципальном контроле в Российской Федерации»,</w:t>
      </w:r>
    </w:p>
    <w:p w:rsidR="000B5A52" w:rsidRPr="000B5A52" w:rsidRDefault="000B5A52" w:rsidP="000B5A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A52" w:rsidRPr="000B5A52" w:rsidRDefault="000B5A52" w:rsidP="000B5A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B5A52">
        <w:rPr>
          <w:rFonts w:ascii="Times New Roman" w:hAnsi="Times New Roman"/>
          <w:b/>
          <w:sz w:val="24"/>
          <w:szCs w:val="24"/>
        </w:rPr>
        <w:t xml:space="preserve">      Совет </w:t>
      </w:r>
      <w:proofErr w:type="spellStart"/>
      <w:r w:rsidRPr="000B5A52">
        <w:rPr>
          <w:rFonts w:ascii="Times New Roman" w:hAnsi="Times New Roman"/>
          <w:b/>
          <w:sz w:val="24"/>
          <w:szCs w:val="24"/>
        </w:rPr>
        <w:t>Усть-Тымского</w:t>
      </w:r>
      <w:proofErr w:type="spellEnd"/>
      <w:r w:rsidRPr="000B5A52">
        <w:rPr>
          <w:rFonts w:ascii="Times New Roman" w:hAnsi="Times New Roman"/>
          <w:b/>
          <w:sz w:val="24"/>
          <w:szCs w:val="24"/>
        </w:rPr>
        <w:t xml:space="preserve"> сельского поселения РЕШИЛ:</w:t>
      </w:r>
    </w:p>
    <w:p w:rsidR="000B5A52" w:rsidRPr="000B5A52" w:rsidRDefault="000B5A52" w:rsidP="000B5A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5A52" w:rsidRPr="000B5A52" w:rsidRDefault="000B5A52" w:rsidP="000B5A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5A52">
        <w:rPr>
          <w:sz w:val="24"/>
          <w:szCs w:val="24"/>
        </w:rPr>
        <w:t xml:space="preserve">     </w:t>
      </w:r>
      <w:r w:rsidRPr="000B5A52">
        <w:rPr>
          <w:rFonts w:ascii="Times New Roman" w:hAnsi="Times New Roman"/>
          <w:sz w:val="24"/>
          <w:szCs w:val="24"/>
        </w:rPr>
        <w:t xml:space="preserve">1. Внести в Положение о муниципальном земельном контроле в границах </w:t>
      </w:r>
      <w:proofErr w:type="spellStart"/>
      <w:r w:rsidRPr="000B5A52">
        <w:rPr>
          <w:rFonts w:ascii="Times New Roman" w:hAnsi="Times New Roman"/>
          <w:sz w:val="24"/>
          <w:szCs w:val="24"/>
        </w:rPr>
        <w:t>Усть-Тыского</w:t>
      </w:r>
      <w:proofErr w:type="spellEnd"/>
      <w:r w:rsidRPr="000B5A52">
        <w:rPr>
          <w:rFonts w:ascii="Times New Roman" w:hAnsi="Times New Roman"/>
          <w:sz w:val="24"/>
          <w:szCs w:val="24"/>
        </w:rPr>
        <w:t xml:space="preserve"> сельского поселения, утвержденное решением Совета </w:t>
      </w:r>
      <w:proofErr w:type="spellStart"/>
      <w:r w:rsidRPr="000B5A52">
        <w:rPr>
          <w:rFonts w:ascii="Times New Roman" w:hAnsi="Times New Roman"/>
          <w:sz w:val="24"/>
          <w:szCs w:val="24"/>
        </w:rPr>
        <w:t>Усть-Тымского</w:t>
      </w:r>
      <w:proofErr w:type="spellEnd"/>
      <w:r w:rsidRPr="000B5A52">
        <w:rPr>
          <w:rFonts w:ascii="Times New Roman" w:hAnsi="Times New Roman"/>
          <w:sz w:val="24"/>
          <w:szCs w:val="24"/>
        </w:rPr>
        <w:t xml:space="preserve"> сельского поселения от 20.09.2021 г. № 96 следующие изменения:</w:t>
      </w:r>
    </w:p>
    <w:p w:rsidR="000B5A52" w:rsidRPr="000B5A52" w:rsidRDefault="000B5A52" w:rsidP="000B5A5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5A52">
        <w:rPr>
          <w:rFonts w:ascii="Times New Roman" w:hAnsi="Times New Roman"/>
          <w:sz w:val="24"/>
          <w:szCs w:val="24"/>
        </w:rPr>
        <w:t>пункт 2.4 изложить в следующей редакции:</w:t>
      </w:r>
    </w:p>
    <w:p w:rsidR="000B5A52" w:rsidRPr="000B5A52" w:rsidRDefault="000B5A52" w:rsidP="000B5A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52">
        <w:rPr>
          <w:rFonts w:ascii="Times New Roman" w:hAnsi="Times New Roman" w:cs="Times New Roman"/>
          <w:sz w:val="24"/>
          <w:szCs w:val="24"/>
        </w:rPr>
        <w:t xml:space="preserve">      «2.4. </w:t>
      </w:r>
      <w:r w:rsidRPr="000B5A52">
        <w:rPr>
          <w:rFonts w:ascii="Times New Roman" w:hAnsi="Times New Roman" w:cs="Times New Roman"/>
          <w:color w:val="000000"/>
          <w:sz w:val="24"/>
          <w:szCs w:val="24"/>
        </w:rPr>
        <w:t>Устанавливаются следующие периодичность проведения плановых контрольных (надзорных) мероприятий и периодичность проведения обязательных профилактических визитов:</w:t>
      </w:r>
    </w:p>
    <w:p w:rsidR="000B5A52" w:rsidRPr="000B5A52" w:rsidRDefault="000B5A52" w:rsidP="000B5A5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не менее одного, но не более двух плановых контрольных (надзорных) мероприятий в год - для объектов контроля, отнесенных к категории чрезвычайно высокого риска;</w:t>
      </w:r>
    </w:p>
    <w:p w:rsidR="000B5A52" w:rsidRPr="000B5A52" w:rsidRDefault="000B5A52" w:rsidP="000B5A5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одно плановое контрольное (надзорное) мероприятие в два года либо один обязательный профилактический визит в год - для объектов контроля, отнесенных к категории высокого риска;</w:t>
      </w:r>
    </w:p>
    <w:p w:rsidR="000B5A52" w:rsidRPr="000B5A52" w:rsidRDefault="000B5A52" w:rsidP="000B5A5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периодичность проведения обязательных профилактических визитов, в том числе по отдельным видам контроля, определяется Правительством Российской Федерации - для объектов контроля, отнесенных к категории значительного, среднего или умеренного риска</w:t>
      </w:r>
      <w:proofErr w:type="gramStart"/>
      <w:r w:rsidRPr="000B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proofErr w:type="gramEnd"/>
    </w:p>
    <w:p w:rsidR="000B5A52" w:rsidRPr="000B5A52" w:rsidRDefault="000B5A52" w:rsidP="000B5A5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пункт 3.11 изложить в следующей редакции:</w:t>
      </w:r>
    </w:p>
    <w:p w:rsidR="000B5A52" w:rsidRPr="000B5A52" w:rsidRDefault="000B5A52" w:rsidP="000B5A5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«3.11.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«Инспектор». </w:t>
      </w:r>
    </w:p>
    <w:p w:rsidR="000B5A52" w:rsidRPr="000B5A52" w:rsidRDefault="000B5A52" w:rsidP="000B5A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категориям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</w:t>
      </w:r>
      <w:proofErr w:type="gramEnd"/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отнесения объектов контроля к категориям риска и проводит оценку уровня соблюдения контролируемым лицом обязательных требований.</w:t>
      </w:r>
    </w:p>
    <w:p w:rsidR="000B5A52" w:rsidRPr="000B5A52" w:rsidRDefault="000B5A52" w:rsidP="000B5A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Профилактический визит проводится на основании задания руководителя контрольного органа по инициативе контрольного органа (обязательный профилактический визит) или по инициативе контролируемого лица.</w:t>
      </w:r>
    </w:p>
    <w:p w:rsidR="000B5A52" w:rsidRPr="000B5A52" w:rsidRDefault="000B5A52" w:rsidP="000B5A52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</w:pPr>
      <w:r w:rsidRPr="000B5A52"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  <w:t xml:space="preserve">Для </w:t>
      </w:r>
      <w:proofErr w:type="gramStart"/>
      <w:r w:rsidRPr="000B5A52"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  <w:t>объектов контроля, отнесенных к категории среднего или умеренного риска обязательный профилактический визит проводится</w:t>
      </w:r>
      <w:proofErr w:type="gramEnd"/>
      <w:r w:rsidRPr="000B5A52"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  <w:t xml:space="preserve"> в порядке, определенном статьей 52.1 Федерального закона № 248-ФЗ и с периодичностью, установленной постановлением Правительства Российской Федерации.</w:t>
      </w:r>
    </w:p>
    <w:p w:rsidR="000B5A52" w:rsidRPr="000B5A52" w:rsidRDefault="000B5A52" w:rsidP="000B5A5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 проведения профилактического визита по инициативе контрольного органа для объектов контроля, отнесенных к категории низкого риска – не реже 1 раза в 5 лет в порядке, определенном пунктам 3-4, 8-13 статьи 52.1 Федерального закона № 248-ФЗ.</w:t>
      </w:r>
    </w:p>
    <w:p w:rsidR="000B5A52" w:rsidRPr="000B5A52" w:rsidRDefault="000B5A52" w:rsidP="000B5A52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</w:pPr>
      <w:r w:rsidRPr="000B5A52"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  <w:t>Контролируемое лицо, предусмотренное частью 1 статьи 52.2 Федерального закона № 248-ФЗ, вправе обратиться в контрольный орган с заявлением о проведении в отношении него профилактического визита (далее - заявление).</w:t>
      </w:r>
    </w:p>
    <w:p w:rsidR="000B5A52" w:rsidRPr="000B5A52" w:rsidRDefault="000B5A52" w:rsidP="000B5A52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подается посредством единого портала государственных и муниципальных услуг и</w:t>
      </w:r>
      <w:r w:rsidRPr="000B5A52">
        <w:rPr>
          <w:rFonts w:ascii="Times New Roman" w:eastAsia="Calibri" w:hAnsi="Times New Roman" w:cs="Times New Roman"/>
          <w:sz w:val="24"/>
          <w:szCs w:val="24"/>
        </w:rPr>
        <w:t>ли регионального портала государственных и муниципальных услуг</w:t>
      </w: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0B5A52" w:rsidRPr="000B5A52" w:rsidRDefault="000B5A52" w:rsidP="000B5A5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</w:pPr>
      <w:r w:rsidRPr="000B5A52"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  <w:tab/>
        <w:t>Контрольный орган рассматривает заявление в течение 10 рабочих дней и принимает решение о проведении профилактического визита либо об отказе в его проведении по основаниям, предусмотренным частью 4 статьи 52.2 Федерального закона № 248-ФЗ, о чем уведомляет контролируемое лицо.</w:t>
      </w:r>
    </w:p>
    <w:p w:rsidR="000B5A52" w:rsidRPr="000B5A52" w:rsidRDefault="000B5A52" w:rsidP="000B5A5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</w:pPr>
      <w:r w:rsidRPr="000B5A52"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  <w:tab/>
        <w:t>Решение об отказе в проведении профилактического визита обжалуется контролируемым лицом в порядке, установленном Федеральным законом № 248-ФЗ.</w:t>
      </w:r>
    </w:p>
    <w:p w:rsidR="000B5A52" w:rsidRPr="000B5A52" w:rsidRDefault="000B5A52" w:rsidP="000B5A5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0B5A52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ab/>
        <w:t>В случае принятия решения о проведении профилактического визита по заявлению контролируемого лица контрольный орган в течение 20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согласования.</w:t>
      </w:r>
    </w:p>
    <w:p w:rsidR="000B5A52" w:rsidRPr="000B5A52" w:rsidRDefault="000B5A52" w:rsidP="000B5A52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</w:pPr>
      <w:r w:rsidRPr="000B5A52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П</w:t>
      </w:r>
      <w:r w:rsidRPr="000B5A52"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  <w:t xml:space="preserve">рофилактический визит </w:t>
      </w:r>
      <w:r w:rsidRPr="000B5A52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по заявлению контролируемого лица</w:t>
      </w:r>
      <w:r w:rsidRPr="000B5A52"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  <w:t xml:space="preserve"> осуществляется в порядке, определенном пунктам 6-10 статьи 52.2 Федерального закона № 248-ФЗ.</w:t>
      </w:r>
    </w:p>
    <w:p w:rsidR="000B5A52" w:rsidRPr="000B5A52" w:rsidRDefault="000B5A52" w:rsidP="000B5A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профилактического визита по заявлению контролируемого лица инспектор составляет акт о проведении профилактического визита, форма которого утверждается муниципальным правовым актом администрации </w:t>
      </w:r>
      <w:proofErr w:type="spellStart"/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 </w:t>
      </w:r>
    </w:p>
    <w:p w:rsidR="000B5A52" w:rsidRPr="000B5A52" w:rsidRDefault="000B5A52" w:rsidP="000B5A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проведения профилактического визита по заявлению контролируемого лица определяется инспектором самостоятельно и не может превышать более 2 часов в очном формате, в дистанционном формате более 40 минут. </w:t>
      </w:r>
    </w:p>
    <w:p w:rsidR="000B5A52" w:rsidRPr="000B5A52" w:rsidRDefault="000B5A52" w:rsidP="000B5A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proofErr w:type="gramStart"/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профилактический визит по заявлению контролируемого лица не был проведен из-за отсутствия контролируемого лица, уведомленного надлежащим образом о проведении профилактического мероприятия и не уведомившего контрольный орган в установленный законом срок об отказе в проведении профилактического визита, инспектор направляет информацию о невозможности проведении профилактического </w:t>
      </w: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визита руководителю контрольного органа для принятия решения о проведении контрольного мероприятия без взаимодействия с контролируемым</w:t>
      </w:r>
      <w:proofErr w:type="gramEnd"/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лицом</w:t>
      </w:r>
      <w:proofErr w:type="gramStart"/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</w:p>
    <w:p w:rsidR="000B5A52" w:rsidRPr="000B5A52" w:rsidRDefault="000B5A52" w:rsidP="000B5A5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4.6 изложить в следующей редакции:</w:t>
      </w:r>
    </w:p>
    <w:p w:rsidR="000B5A52" w:rsidRPr="000B5A52" w:rsidRDefault="000B5A52" w:rsidP="000B5A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«4.6.</w:t>
      </w:r>
      <w:r w:rsidRPr="000B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Основанием для проведения контрольных мероприятий, проводимых с взаимодействием с контролируемыми лицами, принимается при наличии достоверной информации:</w:t>
      </w:r>
    </w:p>
    <w:p w:rsidR="000B5A52" w:rsidRPr="000B5A52" w:rsidRDefault="000B5A52" w:rsidP="000B5A5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 причинении или непосредственной угрозе причинения вреда жизни и тяжкого или среднего вреда (ущерба) здоровью граждан;</w:t>
      </w:r>
    </w:p>
    <w:p w:rsidR="000B5A52" w:rsidRPr="000B5A52" w:rsidRDefault="000B5A52" w:rsidP="000B5A5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 причинении вреда (ущерба) или непосредственной угрозе причинения вреда (ущерба) обороне страны и безопасности государства;</w:t>
      </w:r>
    </w:p>
    <w:p w:rsidR="000B5A52" w:rsidRPr="000B5A52" w:rsidRDefault="000B5A52" w:rsidP="000B5A5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 причинении вреда (ущерба) или непосредственной угрозе причинения вреда (ущерба) окружающей среде, которые влекут административное наказание за совершение административного правонарушения в области охраны окружающей среды, природопользования и обращения с животными, предусмотренного </w:t>
      </w:r>
      <w:hyperlink r:id="rId6" w:history="1">
        <w:r w:rsidRPr="000B5A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Кодексом</w:t>
        </w:r>
      </w:hyperlink>
      <w:r w:rsidRPr="000B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Российской Федерации об административных правонарушениях;</w:t>
      </w:r>
    </w:p>
    <w:p w:rsidR="000B5A52" w:rsidRPr="000B5A52" w:rsidRDefault="000B5A52" w:rsidP="000B5A5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B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 причинении вреда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влекущего их полную или частичную утрату, либо о возникновении угрозы</w:t>
      </w:r>
      <w:proofErr w:type="gramEnd"/>
      <w:r w:rsidRPr="000B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причинения такого вреда;</w:t>
      </w:r>
    </w:p>
    <w:p w:rsidR="000B5A52" w:rsidRPr="000B5A52" w:rsidRDefault="000B5A52" w:rsidP="000B5A5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 нарушении обязательных требований, соблюдение которых является условием осуществления деятельности, подлежащей лицензированию, аккредитации, включения в реестр, аттестации;</w:t>
      </w:r>
    </w:p>
    <w:p w:rsidR="000B5A52" w:rsidRPr="000B5A52" w:rsidRDefault="000B5A52" w:rsidP="000B5A5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об угрозе возникновения чрезвычайных ситуаций природного и (или) техногенного характера, эпидемий, эпизоотий</w:t>
      </w:r>
      <w:proofErr w:type="gramStart"/>
      <w:r w:rsidRPr="000B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proofErr w:type="gramEnd"/>
    </w:p>
    <w:p w:rsidR="000B5A52" w:rsidRPr="000B5A52" w:rsidRDefault="000B5A52" w:rsidP="000B5A5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пункт 4.18 изложить в следующей редакции:</w:t>
      </w:r>
    </w:p>
    <w:p w:rsidR="000B5A52" w:rsidRPr="000B5A52" w:rsidRDefault="000B5A52" w:rsidP="000B5A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«4.18. </w:t>
      </w:r>
      <w:proofErr w:type="gramStart"/>
      <w:r w:rsidRPr="000B5A52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Результатами контрольного мероприятия являются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контрольным органом мер, предусмотренных пунктом 2 части 2 статьи 90 Федерального закона № 248-ФЗ.</w:t>
      </w:r>
      <w:proofErr w:type="gramEnd"/>
    </w:p>
    <w:p w:rsidR="000B5A52" w:rsidRPr="000B5A52" w:rsidRDefault="000B5A52" w:rsidP="000B5A5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</w:pPr>
      <w:r w:rsidRPr="000B5A52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  <w:tab/>
        <w:t>По окончании проведения контрольного мероприятия,</w:t>
      </w:r>
      <w:r w:rsidRPr="000B5A52"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0B5A52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предусматривающего взаимодействие с контролируемым лицом, а в случаях, установленных Федеральным законом № 248-ФЗ и настоящим Положением, по окончании обязательного профилактического визита, профилактического визита по инициативе контролируемого лица,</w:t>
      </w:r>
      <w:r w:rsidRPr="000B5A52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  <w:t xml:space="preserve"> составляется акт контрольного мероприятия (далее также – акт). В случае</w:t>
      </w:r>
      <w:proofErr w:type="gramStart"/>
      <w:r w:rsidRPr="000B5A52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  <w:t>,</w:t>
      </w:r>
      <w:proofErr w:type="gramEnd"/>
      <w:r w:rsidRPr="000B5A52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  <w:t xml:space="preserve"> если по результатам проведения такого мероприятия выявлено нарушение обязательных требований</w:t>
      </w:r>
      <w:r w:rsidRPr="000B5A52"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  <w:t xml:space="preserve"> к использованию и охране земель</w:t>
      </w:r>
      <w:r w:rsidRPr="000B5A52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  <w:t xml:space="preserve">, в акте указывается, какое именно обязательное требование нарушено, каким нормативным правовым актом и его структурной единицей оно установлено. </w:t>
      </w:r>
    </w:p>
    <w:p w:rsidR="000B5A52" w:rsidRPr="000B5A52" w:rsidRDefault="000B5A52" w:rsidP="000B5A52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</w:pPr>
      <w:r w:rsidRPr="000B5A52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  <w:t xml:space="preserve">В случае устранения выявленного нарушения до окончания проведения контрольного мероприятия, </w:t>
      </w:r>
      <w:r w:rsidRPr="000B5A52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предусматривающего взаимодействие с контролируемым лицом, </w:t>
      </w:r>
      <w:r w:rsidRPr="000B5A52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  <w:t>в акте указывается факт его устранения. Документы, иные материалы, являющиеся доказательствами нарушения обязательных требований, приобщаются к акту.</w:t>
      </w:r>
    </w:p>
    <w:p w:rsidR="000B5A52" w:rsidRPr="000B5A52" w:rsidRDefault="000B5A52" w:rsidP="000B5A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лица, уполномоченные осуществлять муниципальный контроль, направляют в орган государственного земельного надзора копию акта, составленного в результате проведения контрольного мероприятия в рамках осуществления муниципального контроля, проведенного во взаимодействии с контролируемым лицом. </w:t>
      </w:r>
    </w:p>
    <w:p w:rsidR="000B5A52" w:rsidRPr="000B5A52" w:rsidRDefault="000B5A52" w:rsidP="000B5A52">
      <w:pPr>
        <w:autoSpaceDE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A52">
        <w:rPr>
          <w:rFonts w:ascii="Times New Roman" w:eastAsia="Calibri" w:hAnsi="Times New Roman" w:cs="Times New Roman"/>
          <w:sz w:val="24"/>
          <w:szCs w:val="24"/>
        </w:rPr>
        <w:lastRenderedPageBreak/>
        <w:t>Акт контрольного мероприятия, проведение которого согласовано органами прокуратуры, направляется в органы прокуратуры посредством ЕРКНМ непосредственно после его оформления.</w:t>
      </w:r>
    </w:p>
    <w:p w:rsidR="000B5A52" w:rsidRPr="000B5A52" w:rsidRDefault="000B5A52" w:rsidP="000B5A52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</w:pPr>
      <w:proofErr w:type="gramStart"/>
      <w:r w:rsidRPr="000B5A52"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  <w:t xml:space="preserve">В случаях, установленных Федеральным законом № 248-ФЗ и настоящем Положением, акт составляется по результатам проведения контрольного мероприятия без взаимодействия в случае выявления нарушений обязательных требований или </w:t>
      </w:r>
      <w:r w:rsidRPr="000B5A52">
        <w:rPr>
          <w:rFonts w:ascii="Times New Roman" w:eastAsia="Calibri" w:hAnsi="Times New Roman" w:cs="Times New Roman"/>
          <w:sz w:val="24"/>
          <w:szCs w:val="24"/>
        </w:rPr>
        <w:t xml:space="preserve">получения </w:t>
      </w:r>
      <w:r w:rsidRPr="000B5A52"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  <w:t>сведений о готовящихся нарушениях обязательных требований или признаках нарушений обязательных требований и (или) при отсутствии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</w:t>
      </w:r>
      <w:proofErr w:type="gramEnd"/>
      <w:r w:rsidRPr="000B5A52"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  <w:t xml:space="preserve"> (ущерба) охраняемым законом ценностям.</w:t>
      </w:r>
    </w:p>
    <w:p w:rsidR="000B5A52" w:rsidRPr="000B5A52" w:rsidRDefault="000B5A52" w:rsidP="000B5A52">
      <w:pPr>
        <w:autoSpaceDE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неповиновения законному распоряжению и (или) требованию инспектора, осуществляющего муниципальный контроль, воспрепятствованию законной деятельности должностного лица контрольного органа по проведению проверки или уклонения от таких проверок, а равно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 воспрепятствования иным мерам</w:t>
      </w:r>
      <w:proofErr w:type="gramEnd"/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осуществлению контрольного мероприятия, инспектор составляет акт о воспрепятствовании мерам по осуществлению контрольного мероприятия.</w:t>
      </w:r>
    </w:p>
    <w:p w:rsidR="000B5A52" w:rsidRPr="000B5A52" w:rsidRDefault="000B5A52" w:rsidP="000B5A5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</w:pPr>
      <w:r w:rsidRPr="000B5A52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  <w:tab/>
        <w:t xml:space="preserve">Акт составляется </w:t>
      </w:r>
      <w:r w:rsidRPr="000B5A52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в сроки, определенные частью 3 статьи 87 Федерального закона № 248-ФЗ.</w:t>
      </w:r>
    </w:p>
    <w:p w:rsidR="000B5A52" w:rsidRPr="000B5A52" w:rsidRDefault="000B5A52" w:rsidP="000B5A5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</w:pPr>
      <w:r w:rsidRPr="000B5A52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ab/>
        <w:t>Ознакомление контролируемого лица или его представителя с результатами контрольного мероприятия осуществляется в порядке, предусмотренном статьей 88 Федерального закона № 248-ФЗ.</w:t>
      </w:r>
      <w:r w:rsidRPr="000B5A52"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  <w:t>»;</w:t>
      </w:r>
    </w:p>
    <w:p w:rsidR="000B5A52" w:rsidRPr="000B5A52" w:rsidRDefault="000B5A52" w:rsidP="000B5A5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пункт 4.22 изложить в следующей редакции:</w:t>
      </w:r>
    </w:p>
    <w:p w:rsidR="000B5A52" w:rsidRPr="000B5A52" w:rsidRDefault="000B5A52" w:rsidP="000B5A52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«4.22. </w:t>
      </w:r>
      <w:r w:rsidRPr="000B5A52">
        <w:rPr>
          <w:rFonts w:ascii="Times New Roman" w:eastAsia="Calibri" w:hAnsi="Times New Roman" w:cs="Times New Roman"/>
          <w:sz w:val="24"/>
          <w:szCs w:val="24"/>
        </w:rPr>
        <w:t>В случае отсутствия выявленных нарушений обязательных требований при проведении контрольного мероприятия сведения об этом вносятся в ЕРКНМ. Инспектор уполномочен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:rsidR="000B5A52" w:rsidRPr="000B5A52" w:rsidRDefault="000B5A52" w:rsidP="000B5A5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выявления при проведении контрольного мероприятия нарушений обязательных требований контролируемым лицом контрольный орган принимает решения в соответствии с частью 2 статьей 90 Федерального закона № 248-ФЗ.</w:t>
      </w:r>
    </w:p>
    <w:p w:rsidR="000B5A52" w:rsidRPr="000B5A52" w:rsidRDefault="000B5A52" w:rsidP="000B5A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орган уполномочен выдавать предписания об устранении выявленных нарушений обязательных требований к использованию и охране земель, в том числе выявленных в ходе наблюдения за соблюдением обязательных требований.</w:t>
      </w:r>
    </w:p>
    <w:p w:rsidR="000B5A52" w:rsidRPr="000B5A52" w:rsidRDefault="000B5A52" w:rsidP="000B5A5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Предписание об устранении выявленных нарушений обязательных требований выдается контролируемому лицу в случае, если выявленные нарушения обязательных требований не устранены до окончания проведения контрольного мероприятия, обязательного профилактического визита, с соблюдением требований, предусмотренных частью 2 статьи 90.1 Федерального закона № 248-ФЗ.»</w:t>
      </w:r>
    </w:p>
    <w:p w:rsidR="000B5A52" w:rsidRPr="000B5A52" w:rsidRDefault="000B5A52" w:rsidP="000B5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пункт 4.10 изложить в следующей редакции:</w:t>
      </w:r>
    </w:p>
    <w:p w:rsidR="000B5A52" w:rsidRPr="000B5A52" w:rsidRDefault="000B5A52" w:rsidP="000B5A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«4.10. </w:t>
      </w:r>
      <w:proofErr w:type="gramStart"/>
      <w:r w:rsidRPr="000B5A52">
        <w:rPr>
          <w:rFonts w:ascii="Times New Roman" w:eastAsia="Calibri" w:hAnsi="Times New Roman" w:cs="Times New Roman"/>
          <w:sz w:val="24"/>
          <w:szCs w:val="24"/>
          <w:lang w:eastAsia="ru-RU"/>
        </w:rPr>
        <w:t>Для проведения контрольного мероприятия, предусматривающего взаимодействие с контролируемым лицом, а также документарной проверки принимается решение контрольного органа, подписанное уполномоченным должностным лицом контрольного органа, в котором указываются сведения, предусмотренные частью 1 статьи 64 Федерального закона № 248-ФЗ.</w:t>
      </w:r>
      <w:proofErr w:type="gramEnd"/>
    </w:p>
    <w:p w:rsidR="000B5A52" w:rsidRPr="000B5A52" w:rsidRDefault="000B5A52" w:rsidP="000B5A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A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Внеплановые контрольные мероприятия, за исключением внеплановых контрольных мероприятий без взаимодействия с контролируемым лицом, проводятся по основаниям, предусмотренным пунктами </w:t>
      </w:r>
      <w:r w:rsidRPr="000B5A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1, 3 - 9 части 1 и частью 3 статьи 57</w:t>
      </w: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Федерального закона № 248-ФЗ, в </w:t>
      </w:r>
      <w:proofErr w:type="gramStart"/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предусмотренном статьей 66 Федерального закона № 248-ФЗ.</w:t>
      </w:r>
    </w:p>
    <w:p w:rsidR="000B5A52" w:rsidRPr="000B5A52" w:rsidRDefault="000B5A52" w:rsidP="000B5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A52">
        <w:rPr>
          <w:rFonts w:ascii="Times New Roman" w:eastAsia="Calibri" w:hAnsi="Times New Roman" w:cs="Times New Roman"/>
          <w:sz w:val="24"/>
          <w:szCs w:val="24"/>
        </w:rPr>
        <w:t>При выявлении соответствия объекта контроля параметрам, утвержденным индикаторами риска, или отклонения объекта контроля от таких параметров должностное лицо контрольного органа направляет уполномоченному должностному лицу контрольного органа мотивированное представление о проведении контрольного мероприятия</w:t>
      </w:r>
      <w:proofErr w:type="gramStart"/>
      <w:r w:rsidRPr="000B5A52">
        <w:rPr>
          <w:rFonts w:ascii="Times New Roman" w:eastAsia="Calibri" w:hAnsi="Times New Roman" w:cs="Times New Roman"/>
          <w:sz w:val="24"/>
          <w:szCs w:val="24"/>
        </w:rPr>
        <w:t>.</w:t>
      </w: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proofErr w:type="gramEnd"/>
    </w:p>
    <w:p w:rsidR="000B5A52" w:rsidRPr="000B5A52" w:rsidRDefault="000B5A52" w:rsidP="000B5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>7) подпункт 1 пункта 4.1 изложить в следующей редакции:</w:t>
      </w:r>
    </w:p>
    <w:p w:rsidR="000B5A52" w:rsidRPr="000B5A52" w:rsidRDefault="000B5A52" w:rsidP="000B5A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A52">
        <w:rPr>
          <w:rFonts w:ascii="Times New Roman" w:eastAsia="Calibri" w:hAnsi="Times New Roman" w:cs="Times New Roman"/>
          <w:sz w:val="24"/>
          <w:szCs w:val="24"/>
        </w:rPr>
        <w:t xml:space="preserve">          «1)</w:t>
      </w:r>
      <w:r w:rsidRPr="000B5A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инспекционный визит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Pr="000B5A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5A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«Инспектор»</w:t>
      </w:r>
      <w:proofErr w:type="gramStart"/>
      <w:r w:rsidRPr="000B5A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Pr="000B5A52">
        <w:rPr>
          <w:rFonts w:ascii="Times New Roman" w:eastAsia="Calibri" w:hAnsi="Times New Roman" w:cs="Times New Roman"/>
          <w:sz w:val="24"/>
          <w:szCs w:val="24"/>
        </w:rPr>
        <w:t>»</w:t>
      </w:r>
      <w:proofErr w:type="gramEnd"/>
      <w:r w:rsidRPr="000B5A5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B5A52" w:rsidRPr="000B5A52" w:rsidRDefault="000B5A52" w:rsidP="000B5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A52">
        <w:rPr>
          <w:rFonts w:ascii="Times New Roman" w:eastAsia="Calibri" w:hAnsi="Times New Roman" w:cs="Times New Roman"/>
          <w:sz w:val="24"/>
          <w:szCs w:val="24"/>
        </w:rPr>
        <w:t xml:space="preserve">8) </w:t>
      </w: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2 пункта 4.1 изложить в следующей редакции:</w:t>
      </w:r>
    </w:p>
    <w:p w:rsidR="000B5A52" w:rsidRPr="000B5A52" w:rsidRDefault="000B5A52" w:rsidP="000B5A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A52">
        <w:rPr>
          <w:rFonts w:ascii="Times New Roman" w:eastAsia="Calibri" w:hAnsi="Times New Roman" w:cs="Times New Roman"/>
          <w:sz w:val="24"/>
          <w:szCs w:val="24"/>
        </w:rPr>
        <w:t xml:space="preserve">        «2)</w:t>
      </w:r>
      <w:r w:rsidRPr="000B5A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рейдовый осмотр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Pr="000B5A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5A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«Инспектор»</w:t>
      </w:r>
      <w:proofErr w:type="gramStart"/>
      <w:r w:rsidRPr="000B5A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Pr="000B5A52">
        <w:rPr>
          <w:rFonts w:ascii="Times New Roman" w:eastAsia="Calibri" w:hAnsi="Times New Roman" w:cs="Times New Roman"/>
          <w:sz w:val="24"/>
          <w:szCs w:val="24"/>
        </w:rPr>
        <w:t>»</w:t>
      </w:r>
      <w:proofErr w:type="gramEnd"/>
      <w:r w:rsidRPr="000B5A5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B5A52" w:rsidRPr="000B5A52" w:rsidRDefault="000B5A52" w:rsidP="000B5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A52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>9) подпункт 4 пункта 4.1 изложить в следующей редакции:</w:t>
      </w:r>
    </w:p>
    <w:p w:rsidR="000B5A52" w:rsidRPr="000B5A52" w:rsidRDefault="000B5A52" w:rsidP="000B5A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A52">
        <w:rPr>
          <w:rFonts w:ascii="Times New Roman" w:eastAsia="Calibri" w:hAnsi="Times New Roman" w:cs="Times New Roman"/>
          <w:sz w:val="24"/>
          <w:szCs w:val="24"/>
        </w:rPr>
        <w:t xml:space="preserve">         «4)</w:t>
      </w:r>
      <w:r w:rsidRPr="000B5A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выездная проверка, 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</w:t>
      </w:r>
      <w:proofErr w:type="gramStart"/>
      <w:r w:rsidRPr="000B5A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Pr="000B5A52">
        <w:rPr>
          <w:rFonts w:ascii="Times New Roman" w:eastAsia="Calibri" w:hAnsi="Times New Roman" w:cs="Times New Roman"/>
          <w:sz w:val="24"/>
          <w:szCs w:val="24"/>
        </w:rPr>
        <w:t>»</w:t>
      </w:r>
      <w:proofErr w:type="gramEnd"/>
      <w:r w:rsidRPr="000B5A5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B5A52" w:rsidRPr="000B5A52" w:rsidRDefault="000B5A52" w:rsidP="000B5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A52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0B5A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вступает в силу со дня его обнародования.</w:t>
      </w:r>
    </w:p>
    <w:p w:rsidR="000B5A52" w:rsidRPr="000B5A52" w:rsidRDefault="000B5A52" w:rsidP="000B5A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5A52" w:rsidRPr="000B5A52" w:rsidRDefault="000B5A52" w:rsidP="000B5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A52" w:rsidRPr="000B5A52" w:rsidRDefault="000B5A52" w:rsidP="000B5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A52" w:rsidRPr="000B5A52" w:rsidRDefault="000B5A52" w:rsidP="000B5A5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B5A52">
        <w:rPr>
          <w:rFonts w:ascii="Times New Roman" w:eastAsia="Calibri" w:hAnsi="Times New Roman" w:cs="Times New Roman"/>
          <w:sz w:val="24"/>
          <w:szCs w:val="24"/>
        </w:rPr>
        <w:t>Председатель Совета</w:t>
      </w:r>
    </w:p>
    <w:p w:rsidR="000B5A52" w:rsidRPr="000B5A52" w:rsidRDefault="000B5A52" w:rsidP="000B5A5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B5A52">
        <w:rPr>
          <w:rFonts w:ascii="Times New Roman" w:eastAsia="Calibri" w:hAnsi="Times New Roman" w:cs="Times New Roman"/>
          <w:sz w:val="24"/>
          <w:szCs w:val="24"/>
        </w:rPr>
        <w:t>Усть-Тымского</w:t>
      </w:r>
      <w:proofErr w:type="spellEnd"/>
      <w:r w:rsidRPr="000B5A52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                                                            Л.С. </w:t>
      </w:r>
      <w:proofErr w:type="spellStart"/>
      <w:r w:rsidRPr="000B5A52">
        <w:rPr>
          <w:rFonts w:ascii="Times New Roman" w:eastAsia="Calibri" w:hAnsi="Times New Roman" w:cs="Times New Roman"/>
          <w:sz w:val="24"/>
          <w:szCs w:val="24"/>
        </w:rPr>
        <w:t>Бражникова</w:t>
      </w:r>
      <w:proofErr w:type="spellEnd"/>
    </w:p>
    <w:p w:rsidR="000B5A52" w:rsidRPr="000B5A52" w:rsidRDefault="000B5A52" w:rsidP="000B5A5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B5A52" w:rsidRPr="000B5A52" w:rsidRDefault="000B5A52" w:rsidP="000B5A5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B5A52">
        <w:rPr>
          <w:rFonts w:ascii="Times New Roman" w:eastAsia="Calibri" w:hAnsi="Times New Roman" w:cs="Times New Roman"/>
          <w:sz w:val="24"/>
          <w:szCs w:val="24"/>
        </w:rPr>
        <w:t xml:space="preserve">Глава </w:t>
      </w:r>
      <w:proofErr w:type="spellStart"/>
      <w:r w:rsidRPr="000B5A52">
        <w:rPr>
          <w:rFonts w:ascii="Times New Roman" w:eastAsia="Calibri" w:hAnsi="Times New Roman" w:cs="Times New Roman"/>
          <w:sz w:val="24"/>
          <w:szCs w:val="24"/>
        </w:rPr>
        <w:t>Усть-Тымского</w:t>
      </w:r>
      <w:proofErr w:type="spellEnd"/>
      <w:r w:rsidRPr="000B5A52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                                                 А.В. </w:t>
      </w:r>
      <w:proofErr w:type="spellStart"/>
      <w:r w:rsidRPr="000B5A52">
        <w:rPr>
          <w:rFonts w:ascii="Times New Roman" w:eastAsia="Calibri" w:hAnsi="Times New Roman" w:cs="Times New Roman"/>
          <w:sz w:val="24"/>
          <w:szCs w:val="24"/>
        </w:rPr>
        <w:t>Пиличенко</w:t>
      </w:r>
      <w:proofErr w:type="spellEnd"/>
    </w:p>
    <w:p w:rsidR="000B5A52" w:rsidRPr="000B5A52" w:rsidRDefault="000B5A52" w:rsidP="000B5A52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sz w:val="20"/>
          <w:szCs w:val="24"/>
          <w:lang w:eastAsia="ru-RU"/>
        </w:rPr>
      </w:pPr>
    </w:p>
    <w:p w:rsidR="00680F6C" w:rsidRDefault="00680F6C"/>
    <w:sectPr w:rsidR="00680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7334E"/>
    <w:multiLevelType w:val="hybridMultilevel"/>
    <w:tmpl w:val="82EE70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5E1314"/>
    <w:multiLevelType w:val="hybridMultilevel"/>
    <w:tmpl w:val="7A50EE2E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A52"/>
    <w:rsid w:val="000B5A52"/>
    <w:rsid w:val="0068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5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5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50264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2172</Words>
  <Characters>12383</Characters>
  <Application>Microsoft Office Word</Application>
  <DocSecurity>0</DocSecurity>
  <Lines>103</Lines>
  <Paragraphs>29</Paragraphs>
  <ScaleCrop>false</ScaleCrop>
  <Company/>
  <LinksUpToDate>false</LinksUpToDate>
  <CharactersWithSpaces>14526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2025-12-29T08:40:00Z</dcterms:created>
  <dcterms:modified xsi:type="dcterms:W3CDTF">2025-12-29T08:42:00Z</dcterms:modified>
</cp:coreProperties>
</file>