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CD" w:rsidRPr="009F4023" w:rsidRDefault="003D0FCD" w:rsidP="009F4023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</w:t>
      </w: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АДМИНИСТРАЦИЯ </w:t>
      </w:r>
      <w:r w:rsidR="009F4023" w:rsidRPr="009F402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r w:rsidRPr="009F402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pStyle w:val="a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ПОСТАНОВЛЕНИЕ</w:t>
      </w:r>
    </w:p>
    <w:p w:rsidR="003D0FCD" w:rsidRPr="009F4023" w:rsidRDefault="003D0FCD" w:rsidP="003D0FCD">
      <w:pPr>
        <w:pStyle w:val="a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D0FCD" w:rsidRPr="009F4023" w:rsidRDefault="009F4023" w:rsidP="003D0FCD">
      <w:pPr>
        <w:pStyle w:val="a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04.10.2013</w:t>
      </w:r>
      <w:r w:rsidR="003D0FCD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Pr="009F402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№ 39</w:t>
      </w:r>
    </w:p>
    <w:p w:rsidR="003D0FCD" w:rsidRPr="009F4023" w:rsidRDefault="009F4023" w:rsidP="003D0FCD">
      <w:pPr>
        <w:pStyle w:val="a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 Усть-Тым</w:t>
      </w:r>
    </w:p>
    <w:p w:rsidR="003D0FCD" w:rsidRPr="009F4023" w:rsidRDefault="003D0FCD" w:rsidP="003D0FCD">
      <w:pPr>
        <w:pStyle w:val="1"/>
        <w:spacing w:before="0"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pStyle w:val="1"/>
        <w:spacing w:before="0" w:after="0"/>
        <w:ind w:right="538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Об эвакуационной комиссии  </w:t>
      </w:r>
      <w:proofErr w:type="spellStart"/>
      <w:r w:rsidR="009F4023" w:rsidRPr="009F4023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сельского поселения Каргасокского района</w:t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4023" w:rsidRDefault="003D0FCD" w:rsidP="003D0FCD">
      <w:pPr>
        <w:pStyle w:val="a5"/>
        <w:rPr>
          <w:color w:val="1D1B11" w:themeColor="background2" w:themeShade="1A"/>
          <w:sz w:val="24"/>
        </w:rPr>
      </w:pPr>
      <w:r w:rsidRPr="009F4023">
        <w:rPr>
          <w:color w:val="1D1B11" w:themeColor="background2" w:themeShade="1A"/>
          <w:sz w:val="24"/>
        </w:rPr>
        <w:t xml:space="preserve">          В целях совершенствования координации деятельности эвакуационных органов Каргасокского района и в соответствии с рекомендациями Министерства Российской  Федерации  по  делам  ГО и ЧС и ликвидации стихийных бедствий,  </w:t>
      </w:r>
    </w:p>
    <w:p w:rsidR="009F4023" w:rsidRDefault="009F4023" w:rsidP="003D0FCD">
      <w:pPr>
        <w:pStyle w:val="a5"/>
        <w:rPr>
          <w:color w:val="1D1B11" w:themeColor="background2" w:themeShade="1A"/>
          <w:sz w:val="24"/>
        </w:rPr>
      </w:pPr>
    </w:p>
    <w:p w:rsidR="003D0FCD" w:rsidRPr="009F4023" w:rsidRDefault="009F4023" w:rsidP="003D0FCD">
      <w:pPr>
        <w:pStyle w:val="a5"/>
        <w:rPr>
          <w:b/>
          <w:color w:val="1D1B11" w:themeColor="background2" w:themeShade="1A"/>
          <w:sz w:val="24"/>
        </w:rPr>
      </w:pPr>
      <w:r w:rsidRPr="009F4023">
        <w:rPr>
          <w:b/>
          <w:color w:val="1D1B11" w:themeColor="background2" w:themeShade="1A"/>
          <w:sz w:val="24"/>
        </w:rPr>
        <w:t>ПОСТАНОВЛЯЮ</w:t>
      </w:r>
      <w:r w:rsidR="003D0FCD" w:rsidRPr="009F4023">
        <w:rPr>
          <w:b/>
          <w:color w:val="1D1B11" w:themeColor="background2" w:themeShade="1A"/>
          <w:sz w:val="24"/>
        </w:rPr>
        <w:t>: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sub_101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 Утвердить:</w:t>
      </w:r>
    </w:p>
    <w:bookmarkEnd w:id="0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1.1. Положение об эвакуационной комиссии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</w:t>
      </w:r>
      <w:hyperlink w:anchor="sub_1" w:history="1">
        <w:r w:rsidRPr="009F4023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приложение № 1</w:t>
        </w:r>
      </w:hyperlink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 Состав эвакуационной комиссии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</w:t>
      </w:r>
      <w:hyperlink w:anchor="sub_2" w:history="1">
        <w:r w:rsidRPr="009F4023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приложение № 2</w:t>
        </w:r>
      </w:hyperlink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" w:name="sub_104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2. 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выполнением настоящего постановления оставляю за собой.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Постановление вступает в силу со дня его подписания.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4023" w:rsidRDefault="009F4023" w:rsidP="003D0FCD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F4023" w:rsidRDefault="003D0FCD" w:rsidP="003D0FCD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Главы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3D0FCD" w:rsidRPr="009F4023" w:rsidRDefault="003D0FCD" w:rsidP="003D0FCD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</w:t>
      </w:r>
      <w:r w:rsid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А.А. </w:t>
      </w:r>
      <w:proofErr w:type="spellStart"/>
      <w:r w:rsid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bookmarkEnd w:id="1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Default="003D0FCD" w:rsidP="003D0FCD">
      <w:pPr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9F4023" w:rsidRPr="009F4023" w:rsidRDefault="009F4023" w:rsidP="003D0FCD">
      <w:pPr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ind w:firstLine="0"/>
        <w:jc w:val="right"/>
        <w:rPr>
          <w:rFonts w:ascii="Times New Roman" w:hAnsi="Times New Roman" w:cs="Times New Roman"/>
          <w:bCs/>
          <w:color w:val="1D1B11" w:themeColor="background2" w:themeShade="1A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</w:rPr>
        <w:lastRenderedPageBreak/>
        <w:t>ПРИЛОЖЕНИЕ  №  1</w:t>
      </w: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Cs/>
          <w:color w:val="1D1B11" w:themeColor="background2" w:themeShade="1A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color w:val="1D1B11" w:themeColor="background2" w:themeShade="1A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</w:rPr>
        <w:t>УТВЕРЖДЕНО:</w:t>
      </w:r>
    </w:p>
    <w:p w:rsidR="003D0FCD" w:rsidRPr="009F4023" w:rsidRDefault="003D0FCD" w:rsidP="003D0FCD">
      <w:pPr>
        <w:jc w:val="right"/>
        <w:rPr>
          <w:rFonts w:ascii="Times New Roman" w:hAnsi="Times New Roman" w:cs="Times New Roman"/>
          <w:color w:val="1D1B11" w:themeColor="background2" w:themeShade="1A"/>
        </w:rPr>
      </w:pPr>
      <w:r w:rsidRPr="009F4023">
        <w:rPr>
          <w:rFonts w:ascii="Times New Roman" w:hAnsi="Times New Roman" w:cs="Times New Roman"/>
          <w:color w:val="1D1B11" w:themeColor="background2" w:themeShade="1A"/>
        </w:rPr>
        <w:t xml:space="preserve">  постановлением  администрации </w:t>
      </w:r>
    </w:p>
    <w:p w:rsidR="003D0FCD" w:rsidRPr="009F4023" w:rsidRDefault="009F4023" w:rsidP="009F4023">
      <w:pPr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</w:rPr>
        <w:t>Усть-Тымского</w:t>
      </w:r>
      <w:proofErr w:type="spellEnd"/>
      <w:r w:rsidR="003D0FCD" w:rsidRPr="009F4023">
        <w:rPr>
          <w:rFonts w:ascii="Times New Roman" w:hAnsi="Times New Roman" w:cs="Times New Roman"/>
          <w:color w:val="1D1B11" w:themeColor="background2" w:themeShade="1A"/>
        </w:rPr>
        <w:t xml:space="preserve"> сельского поселения </w:t>
      </w:r>
    </w:p>
    <w:p w:rsidR="003D0FCD" w:rsidRPr="009F4023" w:rsidRDefault="009F4023" w:rsidP="003D0FCD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</w:rPr>
        <w:t>от 04.10.</w:t>
      </w:r>
      <w:r w:rsidR="003D0FCD" w:rsidRPr="009F4023">
        <w:rPr>
          <w:rFonts w:ascii="Times New Roman" w:hAnsi="Times New Roman" w:cs="Times New Roman"/>
          <w:color w:val="1D1B11" w:themeColor="background2" w:themeShade="1A"/>
        </w:rPr>
        <w:t>2013 года</w:t>
      </w:r>
      <w:r w:rsidRPr="009F4023">
        <w:rPr>
          <w:rFonts w:ascii="Times New Roman" w:hAnsi="Times New Roman" w:cs="Times New Roman"/>
          <w:color w:val="1D1B11" w:themeColor="background2" w:themeShade="1A"/>
        </w:rPr>
        <w:t xml:space="preserve"> №39</w:t>
      </w:r>
    </w:p>
    <w:p w:rsidR="003D0FCD" w:rsidRPr="009F4023" w:rsidRDefault="003D0FCD" w:rsidP="003D0FCD">
      <w:pPr>
        <w:pStyle w:val="1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pStyle w:val="1"/>
        <w:spacing w:before="0"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Положение </w:t>
      </w:r>
    </w:p>
    <w:p w:rsidR="003D0FCD" w:rsidRPr="009F4023" w:rsidRDefault="003D0FCD" w:rsidP="003D0FCD">
      <w:pPr>
        <w:pStyle w:val="1"/>
        <w:spacing w:before="0"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эвакуационной комиссии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sub_11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 Настоящее Положение определяет порядок создания, состав и основные задачи эвакуационной комиссии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- эвакуационная комиссия) в мирное и военное время.</w:t>
      </w:r>
      <w:bookmarkEnd w:id="2"/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2. </w:t>
      </w:r>
      <w:bookmarkStart w:id="3" w:name="sub_13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Общее руководство деятельностью эвакуационной комиссии осуществляет председатель эвакуационной комиссии 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 В состав эвакуационной комиссии входят: глава поселения,  руководители учреждений и организаций, расположенных на территории поселения и специалисты  администрации 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bookmarkEnd w:id="3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" w:name="sub_14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4. 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Эвакуационная комиссия в своей деятельности руководствуется Федеральным законом от 12.02.1998 года  №  28-ФЗ «О гражданской обороне», Руководством по организации планирования, обеспечения и проведения эвакуации населения в военное время, утвержденным Министром Российской Федерации по делам гражданской обороны, чрезвычайным ситуациям и ликвидации последствий стихийных бедствий 31 декабря 1996 года, и другими нормативными правовыми актами Российской Федерации и Томской области.</w:t>
      </w:r>
      <w:bookmarkEnd w:id="4"/>
      <w:proofErr w:type="gramEnd"/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sub_15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 Основными задачами эвакуационной комиссии являются: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6" w:name="sub_151"/>
      <w:bookmarkEnd w:id="5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 В мирное время:</w:t>
      </w:r>
    </w:p>
    <w:bookmarkEnd w:id="6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разработка совместно с Администрацией Каргасокского района планов эвакуации населения, а также их ежегодное уточнение;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7" w:name="sub_15103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организация разработки и корректировки, всестороннего обеспечения эвакуационных мероприятий (далее -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эвакомероприятия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и мероприятий по подготовке к размещению эвакуируемого населения (далее –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эваконаселение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  <w:bookmarkEnd w:id="7"/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определение количества и выбор мест дислокации сборных эвакуационных пунктов;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ходом разработки планов эвакуации на объектах экономики;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периодическое проведение заседаний, на  которых  рассматриваются  и анализируются планы эвакуации населения, результаты проверок состояния планирования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эвакомероприятий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взаимодействие с органами военного командования по вопросам планирования, обеспечения и проведения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эвакомероприятий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эвакомероприятий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8" w:name="sub_152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 При переводе гражданской обороны с 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мирного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военное положение (режим повышенной готовности):</w:t>
      </w:r>
    </w:p>
    <w:bookmarkEnd w:id="8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приведением в готовность  эвакуационных органов, проверка схем оповещения и связи;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уточнение категорий и численности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эваконаселения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уточнение плана эвакуации населения, порядка и осуществления всех видов обеспечения эвакуации;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организация подготовки к развертыванию СПВР;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подготовкой транспортных средств к эвакуационным перевозкам людей;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9" w:name="sub_153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 При получении распоряжения о проведении эвакуации:</w:t>
      </w:r>
    </w:p>
    <w:bookmarkEnd w:id="9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постоянное поддержание связи с эвакуационными органами, 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ходом оповещения населения и подачей транспорта на пункты посадки;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руководство работой эвакуационных органов по оповещению и сбору эвакуируемого населения;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организация регулирования движения и поддержание порядка в ходе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эвакомероприятий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сбор и обобщение данных о ходе эвакуации населения;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организация взаимодействия с органами военного командования по вопросам организации, обеспечения и проведения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эвакомероприятий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0" w:name="sub_16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 Эвакуационная комиссия имеет право:</w:t>
      </w:r>
    </w:p>
    <w:bookmarkEnd w:id="10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пределах своей компетенции принимать решения, обязательные для выполнения всеми учреждениями и организациями независимо от ведомственной принадлежности и форм собственности, расположенными на территории 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связанные с планированием, всесторонней подготовкой и проведением эвакуационных мероприятий;</w:t>
      </w:r>
      <w:proofErr w:type="gramEnd"/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осуществлять 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подготовкой и готовностью СПВР, пунктов посадки (высадки),  а также личного состава администрации к выполнению задач по предназначению;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проводить проверки организации планирования и подготовки к проведению эвакуационных   мероприятий    в  организациях,  учреждениях и объектах экономики с привлечением специалиста уполномоченного на решение вопросов в области ГО и ЧС администрации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других организаций и учреждений.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1" w:name="sub_17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 Эвакуационная комиссия состоит </w:t>
      </w:r>
      <w:proofErr w:type="gram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</w:t>
      </w:r>
      <w:proofErr w:type="gram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bookmarkEnd w:id="11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руководства эвакуационной комиссии;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группы оповещения и связи;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группы учета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эваконаселения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информации;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группы первоочередного жизнеобеспечения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эваконаселения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группы учета эвакуации материальных и культурных ценностей;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группы организации размещения </w:t>
      </w:r>
      <w:proofErr w:type="spellStart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эваконаселения</w:t>
      </w:r>
      <w:proofErr w:type="spellEnd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группы дорожного и транспортного обеспечения.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2" w:name="sub_18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 Работа эвакуационной комиссии осуществляется в соответствии с  годовым планом работы. Годовой план работы эвакуационной комиссии разрабатывается с участием Администрацией Каргасокского района.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3" w:name="sub_19"/>
      <w:bookmarkEnd w:id="12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9. Заседания эвакуационной комиссии проводятся не реже одного раза в квартал и оформляются протоколами. В случае необходимости решения комиссии утверждаются постановлениями и распоряжениями </w:t>
      </w:r>
      <w:bookmarkEnd w:id="13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="009F4023"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Каргасок</w:t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 района.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4" w:name="sub_110"/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 Организационно-техническое и методическое обеспечение деятельности эвакуационной комиссии осуществляет МУ «Управл</w:t>
      </w:r>
      <w:r w:rsid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ения по делам ГО и ЧС» МО Каргасок</w:t>
      </w:r>
      <w:r w:rsidRPr="009F402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ского района.</w:t>
      </w:r>
    </w:p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bookmarkEnd w:id="14"/>
    <w:p w:rsidR="003D0FCD" w:rsidRPr="009F4023" w:rsidRDefault="003D0FCD" w:rsidP="003D0FC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3D0FCD" w:rsidRDefault="003D0FCD" w:rsidP="009F4023">
      <w:pPr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9F4023" w:rsidRPr="009F4023" w:rsidRDefault="009F4023" w:rsidP="009F4023">
      <w:pPr>
        <w:ind w:firstLine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right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9F4023" w:rsidRDefault="009F4023" w:rsidP="009F4023">
      <w:pPr>
        <w:ind w:firstLine="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3D0FCD" w:rsidRPr="009F4023" w:rsidRDefault="003D0FCD" w:rsidP="009F4023">
      <w:pPr>
        <w:ind w:firstLine="0"/>
        <w:jc w:val="right"/>
        <w:rPr>
          <w:rFonts w:ascii="Times New Roman" w:hAnsi="Times New Roman" w:cs="Times New Roman"/>
          <w:bCs/>
          <w:color w:val="1D1B11" w:themeColor="background2" w:themeShade="1A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</w:rPr>
        <w:lastRenderedPageBreak/>
        <w:t>ПРИЛОЖЕНИЕ   № 2</w:t>
      </w:r>
    </w:p>
    <w:p w:rsidR="003D0FCD" w:rsidRPr="009F4023" w:rsidRDefault="003D0FCD" w:rsidP="003D0FCD">
      <w:pPr>
        <w:jc w:val="right"/>
        <w:rPr>
          <w:rFonts w:ascii="Times New Roman" w:hAnsi="Times New Roman" w:cs="Times New Roman"/>
          <w:color w:val="1D1B11" w:themeColor="background2" w:themeShade="1A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</w:rPr>
        <w:t>УТВЕРЖДЕН:</w:t>
      </w:r>
    </w:p>
    <w:p w:rsidR="003D0FCD" w:rsidRPr="009F4023" w:rsidRDefault="003D0FCD" w:rsidP="003D0FCD">
      <w:pPr>
        <w:jc w:val="right"/>
        <w:rPr>
          <w:rFonts w:ascii="Times New Roman" w:hAnsi="Times New Roman" w:cs="Times New Roman"/>
          <w:color w:val="1D1B11" w:themeColor="background2" w:themeShade="1A"/>
        </w:rPr>
      </w:pPr>
      <w:r w:rsidRPr="009F4023">
        <w:rPr>
          <w:rFonts w:ascii="Times New Roman" w:hAnsi="Times New Roman" w:cs="Times New Roman"/>
          <w:color w:val="1D1B11" w:themeColor="background2" w:themeShade="1A"/>
        </w:rPr>
        <w:t xml:space="preserve"> постановлением администрации </w:t>
      </w:r>
    </w:p>
    <w:p w:rsidR="003D0FCD" w:rsidRPr="009F4023" w:rsidRDefault="009F4023" w:rsidP="009F4023">
      <w:pPr>
        <w:jc w:val="right"/>
        <w:rPr>
          <w:rFonts w:ascii="Times New Roman" w:hAnsi="Times New Roman" w:cs="Times New Roman"/>
          <w:color w:val="1D1B11" w:themeColor="background2" w:themeShade="1A"/>
        </w:rPr>
      </w:pPr>
      <w:proofErr w:type="spellStart"/>
      <w:r w:rsidRPr="009F4023">
        <w:rPr>
          <w:rFonts w:ascii="Times New Roman" w:hAnsi="Times New Roman" w:cs="Times New Roman"/>
          <w:color w:val="1D1B11" w:themeColor="background2" w:themeShade="1A"/>
        </w:rPr>
        <w:t>Усть-Тымского</w:t>
      </w:r>
      <w:proofErr w:type="spellEnd"/>
      <w:r w:rsidR="003D0FCD" w:rsidRPr="009F4023">
        <w:rPr>
          <w:rFonts w:ascii="Times New Roman" w:hAnsi="Times New Roman" w:cs="Times New Roman"/>
          <w:color w:val="1D1B11" w:themeColor="background2" w:themeShade="1A"/>
        </w:rPr>
        <w:t xml:space="preserve"> сельского поселения </w:t>
      </w:r>
    </w:p>
    <w:p w:rsidR="003D0FCD" w:rsidRPr="009F4023" w:rsidRDefault="009F4023" w:rsidP="003D0FCD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</w:rPr>
        <w:t>от 04.10</w:t>
      </w:r>
      <w:r w:rsidR="003D0FCD" w:rsidRPr="009F4023">
        <w:rPr>
          <w:rFonts w:ascii="Times New Roman" w:hAnsi="Times New Roman" w:cs="Times New Roman"/>
          <w:color w:val="1D1B11" w:themeColor="background2" w:themeShade="1A"/>
        </w:rPr>
        <w:t>.2013 года №</w:t>
      </w:r>
      <w:r>
        <w:rPr>
          <w:rFonts w:ascii="Times New Roman" w:hAnsi="Times New Roman" w:cs="Times New Roman"/>
          <w:color w:val="1D1B11" w:themeColor="background2" w:themeShade="1A"/>
        </w:rPr>
        <w:t>39</w:t>
      </w:r>
    </w:p>
    <w:p w:rsidR="003D0FCD" w:rsidRPr="009F4023" w:rsidRDefault="003D0FCD" w:rsidP="003D0FCD">
      <w:pPr>
        <w:pStyle w:val="a4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pStyle w:val="a4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Состав</w:t>
      </w:r>
    </w:p>
    <w:p w:rsidR="003D0FCD" w:rsidRPr="009F4023" w:rsidRDefault="003D0FCD" w:rsidP="009F4023">
      <w:pPr>
        <w:pStyle w:val="a4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F402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эвакуационной комиссии </w:t>
      </w:r>
      <w:proofErr w:type="spellStart"/>
      <w:r w:rsidR="009F4023" w:rsidRPr="009F402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F4023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</w:p>
    <w:tbl>
      <w:tblPr>
        <w:tblW w:w="9056" w:type="dxa"/>
        <w:tblInd w:w="5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509"/>
        <w:gridCol w:w="58"/>
        <w:gridCol w:w="3344"/>
        <w:gridCol w:w="5145"/>
      </w:tblGrid>
      <w:tr w:rsidR="003D0FCD" w:rsidRPr="009F4023" w:rsidTr="000070C7">
        <w:trPr>
          <w:cantSplit/>
          <w:trHeight w:val="57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Фамилия  имя отчество</w:t>
            </w:r>
          </w:p>
        </w:tc>
        <w:tc>
          <w:tcPr>
            <w:tcW w:w="5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Занимаемая  должность</w:t>
            </w:r>
          </w:p>
        </w:tc>
      </w:tr>
      <w:tr w:rsidR="003D0FCD" w:rsidRPr="009F4023" w:rsidTr="000070C7">
        <w:trPr>
          <w:trHeight w:val="15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Группа руководства</w:t>
            </w: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trHeight w:val="3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11.</w:t>
            </w:r>
          </w:p>
        </w:tc>
        <w:tc>
          <w:tcPr>
            <w:tcW w:w="334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514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Глава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  <w:p w:rsidR="003D0FCD" w:rsidRPr="009F4023" w:rsidRDefault="003D0FCD" w:rsidP="000070C7">
            <w:pPr>
              <w:ind w:firstLine="1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председатель эвакуационной комиссии; </w:t>
            </w:r>
          </w:p>
          <w:p w:rsidR="003D0FCD" w:rsidRPr="009F4023" w:rsidRDefault="003D0FCD" w:rsidP="000070C7">
            <w:pPr>
              <w:ind w:firstLine="1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22.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Трофимова Татьяна Владимировна</w:t>
            </w:r>
          </w:p>
        </w:tc>
        <w:tc>
          <w:tcPr>
            <w:tcW w:w="5145" w:type="dxa"/>
            <w:tcBorders>
              <w:top w:val="single" w:sz="4" w:space="0" w:color="auto"/>
              <w:right w:val="single" w:sz="4" w:space="0" w:color="auto"/>
            </w:tcBorders>
          </w:tcPr>
          <w:p w:rsidR="003D0FCD" w:rsidRPr="009F4023" w:rsidRDefault="001448BF" w:rsidP="000070C7">
            <w:pPr>
              <w:pStyle w:val="a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Ведущий специалист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поселения, заместитель председателя эвакуационной комиссии; </w:t>
            </w:r>
          </w:p>
          <w:p w:rsidR="003D0FCD" w:rsidRPr="009F4023" w:rsidRDefault="003D0FCD" w:rsidP="000070C7">
            <w:pPr>
              <w:ind w:firstLine="1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Секретарь</w:t>
            </w: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5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33.</w:t>
            </w:r>
          </w:p>
        </w:tc>
        <w:tc>
          <w:tcPr>
            <w:tcW w:w="334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Устинова Кристина Владимировна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0FCD" w:rsidRPr="009F4023" w:rsidRDefault="001448BF" w:rsidP="000070C7">
            <w:pPr>
              <w:pStyle w:val="a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Специалист 2</w:t>
            </w:r>
            <w:r w:rsidR="00227E98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категории 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поселения, секретарь эвакуационной комиссии</w:t>
            </w:r>
          </w:p>
          <w:p w:rsidR="003D0FCD" w:rsidRPr="009F4023" w:rsidRDefault="003D0FCD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40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Группа оповещения и связи:</w:t>
            </w: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55"/>
        </w:trPr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44.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Кремер Александр Эрнстович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0FCD" w:rsidRPr="009F4023" w:rsidRDefault="001448BF" w:rsidP="000070C7">
            <w:pPr>
              <w:ind w:firstLine="1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Водитель администрации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поселения;</w:t>
            </w:r>
          </w:p>
          <w:p w:rsidR="003D0FCD" w:rsidRPr="009F4023" w:rsidRDefault="003D0FCD" w:rsidP="000070C7">
            <w:pPr>
              <w:ind w:firstLine="14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523"/>
        </w:trPr>
        <w:tc>
          <w:tcPr>
            <w:tcW w:w="9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Группа учета </w:t>
            </w:r>
            <w:proofErr w:type="spellStart"/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эваконаселения</w:t>
            </w:r>
            <w:proofErr w:type="spellEnd"/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информации:</w:t>
            </w:r>
          </w:p>
          <w:p w:rsidR="003D0FCD" w:rsidRPr="009F4023" w:rsidRDefault="003D0FCD" w:rsidP="000070C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55.</w:t>
            </w:r>
          </w:p>
        </w:tc>
        <w:tc>
          <w:tcPr>
            <w:tcW w:w="3344" w:type="dxa"/>
            <w:tcBorders>
              <w:bottom w:val="single" w:sz="8" w:space="0" w:color="000000"/>
            </w:tcBorders>
            <w:vAlign w:val="center"/>
          </w:tcPr>
          <w:p w:rsidR="003D0FCD" w:rsidRPr="009F4023" w:rsidRDefault="001448BF" w:rsidP="000070C7">
            <w:pPr>
              <w:ind w:firstLine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Сафонова Юлия Владимировна</w:t>
            </w:r>
          </w:p>
        </w:tc>
        <w:tc>
          <w:tcPr>
            <w:tcW w:w="5145" w:type="dxa"/>
            <w:tcBorders>
              <w:bottom w:val="single" w:sz="8" w:space="0" w:color="000000"/>
              <w:right w:val="single" w:sz="4" w:space="0" w:color="auto"/>
            </w:tcBorders>
          </w:tcPr>
          <w:p w:rsidR="003D0FCD" w:rsidRPr="009F4023" w:rsidRDefault="00227E98" w:rsidP="000070C7">
            <w:pPr>
              <w:ind w:firstLine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Бухгалтер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поселения;</w:t>
            </w:r>
          </w:p>
          <w:p w:rsidR="003D0FCD" w:rsidRPr="009F4023" w:rsidRDefault="003D0FCD" w:rsidP="000070C7">
            <w:pPr>
              <w:ind w:firstLine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Группы учета эвакуации материальных и культурных ценностей:</w:t>
            </w: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3D0FCD" w:rsidRPr="009F4023" w:rsidRDefault="00227E98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Трифонова Светлана Павловна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CD" w:rsidRPr="009F4023" w:rsidRDefault="003D0FCD" w:rsidP="00227E98">
            <w:pPr>
              <w:ind w:firstLine="7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Директор </w:t>
            </w:r>
            <w:r w:rsidR="001448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МКУК </w:t>
            </w:r>
            <w:r w:rsidR="00227E98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</w:t>
            </w:r>
            <w:r w:rsidR="001448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</w:t>
            </w:r>
            <w:r w:rsidR="00227E98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</w:t>
            </w: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9F4023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(по согласованию);</w:t>
            </w:r>
          </w:p>
        </w:tc>
      </w:tr>
      <w:tr w:rsidR="003D0FCD" w:rsidRPr="009F4023" w:rsidTr="000070C7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D0FCD" w:rsidRPr="009F4023" w:rsidRDefault="003D0FCD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Группы организации размещения </w:t>
            </w:r>
            <w:proofErr w:type="spellStart"/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эваконаселения</w:t>
            </w:r>
            <w:proofErr w:type="spellEnd"/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</w:p>
          <w:p w:rsidR="003D0FCD" w:rsidRPr="009F4023" w:rsidRDefault="003D0FCD" w:rsidP="000070C7">
            <w:pPr>
              <w:ind w:firstLine="7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3D0FCD" w:rsidRPr="009F4023" w:rsidRDefault="00227E98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87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CD" w:rsidRPr="009F4023" w:rsidRDefault="003D0FCD" w:rsidP="00227E98">
            <w:pPr>
              <w:ind w:firstLine="7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Директор </w:t>
            </w:r>
            <w:r w:rsidR="001448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МКОУ «</w:t>
            </w:r>
            <w:proofErr w:type="spellStart"/>
            <w:r w:rsidR="001448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Усть-Тымская</w:t>
            </w:r>
            <w:proofErr w:type="spellEnd"/>
            <w:r w:rsidR="001448B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</w:t>
            </w:r>
            <w:r w:rsidR="00227E98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ОШ»</w:t>
            </w: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согласованию);</w:t>
            </w:r>
          </w:p>
        </w:tc>
      </w:tr>
      <w:tr w:rsidR="003D0FCD" w:rsidRPr="009F4023" w:rsidTr="000070C7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FCD" w:rsidRPr="009F4023" w:rsidRDefault="003D0FCD" w:rsidP="000070C7">
            <w:pPr>
              <w:ind w:firstLine="72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D0FCD" w:rsidRPr="009F4023" w:rsidRDefault="003D0FCD" w:rsidP="000070C7">
            <w:pPr>
              <w:ind w:firstLine="72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Группа охраны общественного порядка</w:t>
            </w:r>
          </w:p>
          <w:p w:rsidR="003D0FCD" w:rsidRPr="009F4023" w:rsidRDefault="003D0FCD" w:rsidP="000070C7">
            <w:pPr>
              <w:ind w:firstLine="72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3D0FCD" w:rsidRPr="009F4023" w:rsidTr="000070C7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227E98" w:rsidP="000070C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CD" w:rsidRPr="009F4023" w:rsidRDefault="001448BF" w:rsidP="000070C7">
            <w:pPr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Гришаев Денис Александрович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0FCD" w:rsidRPr="009F4023" w:rsidRDefault="00227E98" w:rsidP="00227E98">
            <w:pPr>
              <w:ind w:firstLine="72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Участковый,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уполномоченный </w:t>
            </w:r>
            <w:r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полиции</w:t>
            </w:r>
            <w:r w:rsidR="003D0FCD" w:rsidRPr="009F402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согласованию).</w:t>
            </w:r>
          </w:p>
        </w:tc>
      </w:tr>
    </w:tbl>
    <w:p w:rsidR="003D0FCD" w:rsidRPr="009F4023" w:rsidRDefault="003D0FCD" w:rsidP="009F4023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D0FCD" w:rsidRPr="009F4023" w:rsidRDefault="003D0FCD" w:rsidP="003D0FCD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0D74" w:rsidRPr="009F4023" w:rsidRDefault="00740D74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740D74" w:rsidRPr="009F4023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CD"/>
    <w:rsid w:val="00120F29"/>
    <w:rsid w:val="001448BF"/>
    <w:rsid w:val="00227E98"/>
    <w:rsid w:val="00263DFD"/>
    <w:rsid w:val="003D0FCD"/>
    <w:rsid w:val="003D69E4"/>
    <w:rsid w:val="00420ABB"/>
    <w:rsid w:val="0058550C"/>
    <w:rsid w:val="00740D74"/>
    <w:rsid w:val="009F4023"/>
    <w:rsid w:val="00CB0989"/>
    <w:rsid w:val="00DC4F3B"/>
    <w:rsid w:val="00DD1A51"/>
    <w:rsid w:val="00E108AC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FC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FC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3D0FCD"/>
    <w:pPr>
      <w:ind w:left="170" w:firstLine="0"/>
    </w:pPr>
    <w:rPr>
      <w:i/>
      <w:iCs/>
      <w:color w:val="800080"/>
    </w:rPr>
  </w:style>
  <w:style w:type="paragraph" w:customStyle="1" w:styleId="a4">
    <w:name w:val="Таблицы (моноширинный)"/>
    <w:basedOn w:val="a"/>
    <w:next w:val="a"/>
    <w:uiPriority w:val="99"/>
    <w:rsid w:val="003D0FCD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3D0FCD"/>
    <w:pPr>
      <w:widowControl/>
      <w:shd w:val="clear" w:color="auto" w:fill="FFFFFF"/>
      <w:tabs>
        <w:tab w:val="left" w:pos="2590"/>
      </w:tabs>
      <w:autoSpaceDE/>
      <w:autoSpaceDN/>
      <w:adjustRightInd/>
      <w:spacing w:before="17"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D0FC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3D0F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2</cp:revision>
  <cp:lastPrinted>2013-10-08T10:36:00Z</cp:lastPrinted>
  <dcterms:created xsi:type="dcterms:W3CDTF">2013-08-29T07:44:00Z</dcterms:created>
  <dcterms:modified xsi:type="dcterms:W3CDTF">2013-10-08T10:36:00Z</dcterms:modified>
</cp:coreProperties>
</file>