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25" w:rsidRPr="00A06025" w:rsidRDefault="00A06025" w:rsidP="00A0602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</w:t>
      </w:r>
      <w:r w:rsidRPr="00A06025">
        <w:rPr>
          <w:rFonts w:ascii="Times New Roman" w:hAnsi="Times New Roman" w:cs="Times New Roman"/>
          <w:caps/>
          <w:color w:val="1D1B11" w:themeColor="background2" w:themeShade="1A"/>
          <w:sz w:val="24"/>
          <w:szCs w:val="24"/>
        </w:rPr>
        <w:t>»</w:t>
      </w:r>
    </w:p>
    <w:p w:rsidR="00A06025" w:rsidRPr="00A06025" w:rsidRDefault="00A06025" w:rsidP="00A06025">
      <w:pPr>
        <w:keepNext/>
        <w:spacing w:after="12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 РАЙОН ТОМСКАЯ ОБЛАСТЬ</w:t>
      </w:r>
    </w:p>
    <w:p w:rsidR="00A06025" w:rsidRPr="00A06025" w:rsidRDefault="00A06025" w:rsidP="00A060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A06025" w:rsidRPr="00A06025" w:rsidRDefault="00A06025" w:rsidP="00A060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A06025" w:rsidRPr="00A06025" w:rsidRDefault="00A06025" w:rsidP="00A060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A06025" w:rsidRPr="00A06025" w:rsidRDefault="00B27B3F" w:rsidP="00A0602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19.03</w:t>
      </w:r>
      <w:r w:rsidR="00A06025" w:rsidRPr="00A06025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.2014 г.                                                                                                                        </w:t>
      </w:r>
      <w:r w:rsidR="00A06025"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07</w:t>
      </w:r>
    </w:p>
    <w:tbl>
      <w:tblPr>
        <w:tblW w:w="0" w:type="auto"/>
        <w:tblLook w:val="0000"/>
      </w:tblPr>
      <w:tblGrid>
        <w:gridCol w:w="5637"/>
        <w:gridCol w:w="3934"/>
      </w:tblGrid>
      <w:tr w:rsidR="00A06025" w:rsidRPr="00A06025" w:rsidTr="004C6E15">
        <w:trPr>
          <w:trHeight w:val="2176"/>
        </w:trPr>
        <w:tc>
          <w:tcPr>
            <w:tcW w:w="5637" w:type="dxa"/>
            <w:vAlign w:val="center"/>
          </w:tcPr>
          <w:p w:rsidR="00A06025" w:rsidRPr="00A06025" w:rsidRDefault="00A06025" w:rsidP="004C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 утверждении Положения о порядке сообщения </w:t>
            </w: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Главой муници</w:t>
            </w:r>
            <w:r w:rsidR="00B8551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пального образования «Усть-Тымское сельское поселение»</w:t>
            </w:r>
            <w:r w:rsidRPr="00A060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, муниципальными служащими Адм</w:t>
            </w:r>
            <w:r w:rsidR="00B8551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инистрации Усть-Тымского</w:t>
            </w:r>
            <w:r w:rsidRPr="00A060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934" w:type="dxa"/>
            <w:tcBorders>
              <w:left w:val="nil"/>
            </w:tcBorders>
          </w:tcPr>
          <w:p w:rsidR="00A06025" w:rsidRPr="00A06025" w:rsidRDefault="00A06025" w:rsidP="004C6E15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06025" w:rsidRPr="00A06025" w:rsidRDefault="00A06025" w:rsidP="004C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A06025" w:rsidRPr="00A06025" w:rsidRDefault="00A06025" w:rsidP="00A06025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Национальным </w:t>
      </w:r>
      <w:hyperlink r:id="rId6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планом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7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постановлением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Правительства Российской Федерации от 9 января 2014 г. N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A06025" w:rsidRPr="00A06025" w:rsidRDefault="00A06025" w:rsidP="00A06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Default="00A06025" w:rsidP="00A060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060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4345D9" w:rsidRPr="00A06025" w:rsidRDefault="004345D9" w:rsidP="00A060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 Утвердить Положение о порядке сообщения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Главой муницип</w:t>
      </w:r>
      <w:r w:rsidR="0031312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ального образовании «Усть-Тымское сельское поселение»</w:t>
      </w:r>
      <w:r w:rsidRPr="00A060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муниципальными служ</w:t>
      </w:r>
      <w:r w:rsidR="0031312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ащими Администрации Усть-Тымского</w:t>
      </w:r>
      <w:r w:rsidRPr="00A060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A0602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согласно приложению к настоящему постановлению.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2. Настоящее  постановление  вступает в силу со дня его официального опубликования.</w:t>
      </w:r>
    </w:p>
    <w:p w:rsidR="00A06025" w:rsidRPr="00A06025" w:rsidRDefault="00A06025" w:rsidP="00A06025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</w:p>
    <w:p w:rsidR="00A06025" w:rsidRPr="00A06025" w:rsidRDefault="00A06025" w:rsidP="00A06025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</w:p>
    <w:p w:rsidR="00A06025" w:rsidRPr="00A06025" w:rsidRDefault="00A06025" w:rsidP="00A06025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</w:p>
    <w:p w:rsidR="00A06025" w:rsidRPr="00A06025" w:rsidRDefault="00A06025" w:rsidP="00A06025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</w:p>
    <w:tbl>
      <w:tblPr>
        <w:tblW w:w="10611" w:type="dxa"/>
        <w:tblLook w:val="0000"/>
      </w:tblPr>
      <w:tblGrid>
        <w:gridCol w:w="4928"/>
        <w:gridCol w:w="2492"/>
        <w:gridCol w:w="3191"/>
      </w:tblGrid>
      <w:tr w:rsidR="00A06025" w:rsidRPr="00A06025" w:rsidTr="004C6E15">
        <w:trPr>
          <w:trHeight w:val="429"/>
        </w:trPr>
        <w:tc>
          <w:tcPr>
            <w:tcW w:w="4928" w:type="dxa"/>
            <w:vAlign w:val="center"/>
          </w:tcPr>
          <w:p w:rsidR="00313124" w:rsidRDefault="00A06025" w:rsidP="004C6E15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Глав</w:t>
            </w:r>
            <w:r w:rsidR="0031312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а Усть-Тымского</w:t>
            </w:r>
          </w:p>
          <w:p w:rsidR="00A06025" w:rsidRPr="00A06025" w:rsidRDefault="00A06025" w:rsidP="004C6E15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сельского поселения</w:t>
            </w:r>
            <w:r w:rsidR="0031312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492" w:type="dxa"/>
            <w:vAlign w:val="center"/>
          </w:tcPr>
          <w:p w:rsidR="00A06025" w:rsidRPr="00A06025" w:rsidRDefault="00A06025" w:rsidP="004C6E15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313124" w:rsidRDefault="00313124" w:rsidP="004C6E15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06025" w:rsidRPr="00A06025" w:rsidRDefault="00313124" w:rsidP="00B27B3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А. А. Сысолин</w:t>
            </w:r>
          </w:p>
        </w:tc>
      </w:tr>
      <w:tr w:rsidR="00A06025" w:rsidRPr="00A06025" w:rsidTr="004C6E15">
        <w:trPr>
          <w:trHeight w:val="429"/>
        </w:trPr>
        <w:tc>
          <w:tcPr>
            <w:tcW w:w="4928" w:type="dxa"/>
            <w:vAlign w:val="center"/>
          </w:tcPr>
          <w:p w:rsidR="00A06025" w:rsidRPr="00A06025" w:rsidRDefault="00A06025" w:rsidP="004C6E15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A06025" w:rsidRPr="00A06025" w:rsidRDefault="00A06025" w:rsidP="004C6E15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A06025" w:rsidRPr="00A06025" w:rsidRDefault="00A06025" w:rsidP="004C6E15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УТВЕРЖДЕНО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постановлением Администрации</w:t>
      </w:r>
    </w:p>
    <w:p w:rsidR="00A06025" w:rsidRPr="00A06025" w:rsidRDefault="00313124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A06025" w:rsidRPr="00A060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A06025" w:rsidRPr="00A06025" w:rsidRDefault="00B27B3F" w:rsidP="00A06025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от 19.03.2014 № 07</w:t>
      </w:r>
    </w:p>
    <w:p w:rsidR="00A06025" w:rsidRPr="00A06025" w:rsidRDefault="00A06025" w:rsidP="00A06025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Положение</w:t>
      </w:r>
    </w:p>
    <w:p w:rsidR="00313124" w:rsidRDefault="00A06025" w:rsidP="00A0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о порядке сообщения Главой муницип</w:t>
      </w:r>
      <w:r w:rsidR="00313124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ального образования</w:t>
      </w:r>
    </w:p>
    <w:p w:rsidR="00313124" w:rsidRDefault="00313124" w:rsidP="00A0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«Усть-Тымское сельское поселение»</w:t>
      </w:r>
      <w:r w:rsidR="00A06025"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, муниципальными служ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ащими </w:t>
      </w:r>
    </w:p>
    <w:p w:rsidR="00313124" w:rsidRDefault="00313124" w:rsidP="00A0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Администрации Усть-Тымского</w:t>
      </w:r>
      <w:r w:rsidR="00A06025"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сельского поселения о получении 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подарка в связи с их должностным положением или исполнением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ими служебных (должностных) обязанностей, сдаче и оценке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подарка, реализации (выкупе) и зачислении средств,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вырученных от его реализации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Настоящее Положение определяет порядок сообщения Главой муници</w:t>
      </w:r>
      <w:r w:rsidR="0031312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пального образования «Усть-Тымское сельское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муниципальными служащими Ад</w:t>
      </w:r>
      <w:r w:rsidR="0031312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министрации Усть-Тымского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Для целей настоящего Положения используются следующие понятия: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муниципал</w:t>
      </w:r>
      <w:r w:rsidR="00A72D9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ьного образования «Усть-Тымское сельское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"получение подарка в связи с должностным положением или в связи с исполнением служебных (должностных) обязанностей" - получение Главой муниципал</w:t>
      </w:r>
      <w:r w:rsidR="00A72D9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ьного образования «Усть-Тымское сельское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Глава муниципал</w:t>
      </w:r>
      <w:r w:rsidR="00A72D9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ьного образования «Усть-Тымское сельского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Глава муниципал</w:t>
      </w:r>
      <w:r w:rsidR="00A72D9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ьного образования «Усть-Тымское сельского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0" w:name="Par13"/>
      <w:bookmarkEnd w:id="0"/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8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приложению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настоящему Положению, представляется не позднее 3 рабочих дней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со дня получения подарка главному бухга</w:t>
      </w:r>
      <w:r w:rsidR="00A72D9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лтеру Администрации Усть-Тымского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(далее - уполномоченное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" w:name="Par14"/>
      <w:bookmarkEnd w:id="1"/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абзацах первом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</w:t>
      </w:r>
      <w:hyperlink w:anchor="Par14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втором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пункта, по причине, не зависящей от Главы муниципал</w:t>
      </w:r>
      <w:r w:rsidR="00A72D9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ьного образования «Усть-Тымское сельского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муниципального служащего оно представляется не позднее следующего дня после ее устранения.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7B31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комиссию по приему, передаче основных средств Администрации </w:t>
      </w:r>
      <w:r w:rsidR="007B31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7B316E"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- Комиссия).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2" w:name="Par17"/>
      <w:bookmarkEnd w:id="2"/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главному бухгалтеру Ад</w:t>
      </w:r>
      <w:r w:rsidR="007B31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министрации Усть-Тымского</w:t>
      </w:r>
      <w:r w:rsidR="007B316E"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 Подарок, полученный Главой муниципальн</w:t>
      </w:r>
      <w:r w:rsidR="007B31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ого образования «Усть-Тымское сельского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пунктом 7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Положения.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 Главный бухгалтер А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дминистрации Усть-Тымского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муниципального 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 «Усть-Тымское сельского поселение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3" w:name="Par22"/>
      <w:bookmarkEnd w:id="3"/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 Глава муниципа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льного образования «Усть-Тымское сельского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муниципальный служащий, сдавшие подарок, могут его выкупить, направив на </w:t>
      </w:r>
      <w:r w:rsidRP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имя Главы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ального образования «Усть-Тымское сельского поселение»</w:t>
      </w:r>
      <w:r w:rsidR="004667EB"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" w:name="Par23"/>
      <w:bookmarkEnd w:id="4"/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13. Главный бухгалтер А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дминистрации Усть-Тымского</w:t>
      </w:r>
      <w:r w:rsidR="004667EB"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течение 3 месяцев со дня поступления заявления, указанного в </w:t>
      </w:r>
      <w:hyperlink w:anchor="Par22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пункте 12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пункте 12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Положения, может использоваться Администрац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ией Усть-Тымского</w:t>
      </w:r>
      <w:r w:rsidR="004667EB"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 учетом заключения Комиссии о целесообразности использования подарка для обеспечения деятельност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Администрации Усть-Тымского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" w:name="Par25"/>
      <w:bookmarkEnd w:id="5"/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15. В случае нецелесообразности использования подарка Главой муниципального образования 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«Усть-Тымское сельского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</w:t>
      </w:r>
      <w:r w:rsidRP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осуществляемой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yellow"/>
        </w:rPr>
        <w:t xml:space="preserve">  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главным бухгалтером А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дминистрации Усть-Тымского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посредством проведения торгов в порядке, предусмотренном законодательством Российской Федерации.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16. Оценка стоимости подарка для реализации (выкупа), предусмотренная </w:t>
      </w:r>
      <w:hyperlink w:anchor="Par23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пунктами 13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</w:t>
      </w:r>
      <w:hyperlink w:anchor="Par25" w:history="1">
        <w:r w:rsidRPr="00A0602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15</w:t>
        </w:r>
      </w:hyperlink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17. В случае если подарок не выкуплен или не реализован, Главой муниципально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 образования «Усть-Тымское сельского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06025" w:rsidRPr="00A06025" w:rsidRDefault="00A06025" w:rsidP="00A0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 Средства, вырученные от реализации (выкупа) подарка, зачисляются в доход бюджета м</w:t>
      </w:r>
      <w:r w:rsidR="004667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униципального образования «Усть-Тымское сельского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Default="00A06025" w:rsidP="004667EB">
      <w:pPr>
        <w:autoSpaceDE w:val="0"/>
        <w:autoSpaceDN w:val="0"/>
        <w:spacing w:after="240" w:line="240" w:lineRule="auto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4667EB" w:rsidRPr="00A06025" w:rsidRDefault="004667EB" w:rsidP="004667EB">
      <w:pPr>
        <w:autoSpaceDE w:val="0"/>
        <w:autoSpaceDN w:val="0"/>
        <w:spacing w:after="240" w:line="240" w:lineRule="auto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p w:rsidR="00A06025" w:rsidRPr="00A06025" w:rsidRDefault="00A06025" w:rsidP="00A0602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lastRenderedPageBreak/>
        <w:t>Приложение</w:t>
      </w: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br/>
        <w:t>к Положению о порядке сообщения Главой муниципа</w:t>
      </w:r>
      <w:r w:rsidR="002A591A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льного образования «Усть-Тымское сельское поселение»</w:t>
      </w: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, и муниципальными служащими Администрации </w:t>
      </w:r>
      <w:r w:rsidR="002A591A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Усть-Тымского </w:t>
      </w: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06025" w:rsidRPr="00A06025" w:rsidRDefault="00A06025" w:rsidP="00A06025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6"/>
          <w:szCs w:val="26"/>
        </w:rPr>
      </w:pPr>
      <w:r w:rsidRPr="00A06025">
        <w:rPr>
          <w:rFonts w:ascii="Times New Roman" w:hAnsi="Times New Roman" w:cs="Times New Roman"/>
          <w:b/>
          <w:bCs/>
          <w:color w:val="1D1B11" w:themeColor="background2" w:themeShade="1A"/>
          <w:sz w:val="26"/>
          <w:szCs w:val="26"/>
        </w:rPr>
        <w:t>Уведомление о получении подарка</w:t>
      </w:r>
    </w:p>
    <w:p w:rsidR="00A06025" w:rsidRPr="00A06025" w:rsidRDefault="00A06025" w:rsidP="00A0602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(наименование уполномоченного</w:t>
      </w:r>
    </w:p>
    <w:p w:rsidR="00A06025" w:rsidRPr="00A06025" w:rsidRDefault="00A06025" w:rsidP="00A0602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структурного подразделения</w:t>
      </w:r>
    </w:p>
    <w:p w:rsidR="00A06025" w:rsidRPr="00A06025" w:rsidRDefault="00A06025" w:rsidP="00A0602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государственного (муниципального) органа, фонда</w:t>
      </w:r>
    </w:p>
    <w:p w:rsidR="00A06025" w:rsidRPr="00A06025" w:rsidRDefault="00A06025" w:rsidP="00A0602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или иной организации (уполномоченной организации))</w:t>
      </w:r>
    </w:p>
    <w:p w:rsidR="00A06025" w:rsidRPr="00A06025" w:rsidRDefault="00A06025" w:rsidP="00A0602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 </w:t>
      </w:r>
    </w:p>
    <w:p w:rsidR="00A06025" w:rsidRPr="00A06025" w:rsidRDefault="00A06025" w:rsidP="00A0602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 w:cs="Times New Roman"/>
          <w:color w:val="1D1B11" w:themeColor="background2" w:themeShade="1A"/>
          <w:sz w:val="2"/>
          <w:szCs w:val="2"/>
        </w:rPr>
      </w:pPr>
    </w:p>
    <w:p w:rsidR="00A06025" w:rsidRPr="00A06025" w:rsidRDefault="00A06025" w:rsidP="00A0602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06025" w:rsidRPr="00A06025" w:rsidRDefault="00A06025" w:rsidP="00A0602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A06025" w:rsidRPr="00A06025" w:rsidTr="004C6E1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</w:t>
            </w:r>
          </w:p>
        </w:tc>
      </w:tr>
    </w:tbl>
    <w:p w:rsidR="00A06025" w:rsidRPr="00A06025" w:rsidRDefault="00A06025" w:rsidP="00A06025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Извещаю о получении  </w:t>
      </w:r>
    </w:p>
    <w:p w:rsidR="00A06025" w:rsidRPr="00A06025" w:rsidRDefault="00A06025" w:rsidP="00A0602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(дата получения)</w:t>
      </w:r>
    </w:p>
    <w:p w:rsidR="00A06025" w:rsidRPr="00A06025" w:rsidRDefault="00A06025" w:rsidP="00A0602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подарка(ов) на  </w:t>
      </w:r>
    </w:p>
    <w:p w:rsidR="00A06025" w:rsidRPr="00A06025" w:rsidRDefault="00A06025" w:rsidP="00A0602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(наименование протокольного мероприятия, служебной командировки,</w:t>
      </w:r>
      <w:r w:rsidRPr="00A0602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A06025" w:rsidRPr="00A06025" w:rsidTr="004C6E1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Наименование </w:t>
            </w: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br/>
            </w: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Характеристика подарка, </w:t>
            </w: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br/>
            </w: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Стоимость в рублях </w:t>
            </w: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vertAlign w:val="superscript"/>
              </w:rPr>
              <w:endnoteReference w:customMarkFollows="1" w:id="2"/>
              <w:t>*</w:t>
            </w:r>
          </w:p>
        </w:tc>
      </w:tr>
      <w:tr w:rsidR="00A06025" w:rsidRPr="00A06025" w:rsidTr="004C6E1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A06025" w:rsidRPr="00A06025" w:rsidTr="004C6E1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A06025" w:rsidRPr="00A06025" w:rsidTr="004C6E1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A06025" w:rsidRPr="00A06025" w:rsidTr="004C6E1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A06025" w:rsidRPr="00A06025" w:rsidRDefault="00A06025" w:rsidP="00A0602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A06025" w:rsidRPr="00A06025" w:rsidTr="004C6E1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листах.</w:t>
            </w:r>
          </w:p>
        </w:tc>
      </w:tr>
      <w:tr w:rsidR="00A06025" w:rsidRPr="00A06025" w:rsidTr="004C6E1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A06025" w:rsidRPr="00A06025" w:rsidRDefault="00A06025" w:rsidP="00A0602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06025" w:rsidRPr="00A06025" w:rsidTr="004C6E1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</w:t>
            </w:r>
          </w:p>
        </w:tc>
      </w:tr>
      <w:tr w:rsidR="00A06025" w:rsidRPr="00A06025" w:rsidTr="004C6E1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A06025" w:rsidRPr="00A06025" w:rsidRDefault="00A06025" w:rsidP="00A0602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06025" w:rsidRPr="00A06025" w:rsidTr="004C6E1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</w:t>
            </w:r>
          </w:p>
        </w:tc>
      </w:tr>
      <w:tr w:rsidR="00A06025" w:rsidRPr="00A06025" w:rsidTr="004C6E1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A06025" w:rsidRPr="00A06025" w:rsidRDefault="00A06025" w:rsidP="00A06025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060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Регистрационный номер в журнале регистрации уведомлений  </w:t>
      </w:r>
    </w:p>
    <w:p w:rsidR="00A06025" w:rsidRPr="00A06025" w:rsidRDefault="00A06025" w:rsidP="00A06025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 w:cs="Times New Roman"/>
          <w:color w:val="1D1B11" w:themeColor="background2" w:themeShade="1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06025" w:rsidRPr="00A06025" w:rsidTr="004C6E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25" w:rsidRPr="00A06025" w:rsidRDefault="00A06025" w:rsidP="004C6E1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060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</w:t>
            </w:r>
          </w:p>
        </w:tc>
      </w:tr>
    </w:tbl>
    <w:p w:rsidR="00753606" w:rsidRPr="00A06025" w:rsidRDefault="00753606">
      <w:pPr>
        <w:rPr>
          <w:color w:val="1D1B11" w:themeColor="background2" w:themeShade="1A"/>
        </w:rPr>
      </w:pPr>
    </w:p>
    <w:sectPr w:rsidR="00753606" w:rsidRPr="00A06025" w:rsidSect="001E7334">
      <w:headerReference w:type="default" r:id="rId9"/>
      <w:pgSz w:w="11906" w:h="16838" w:code="9"/>
      <w:pgMar w:top="851" w:right="1134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06" w:rsidRDefault="00742C06" w:rsidP="00A06025">
      <w:pPr>
        <w:spacing w:after="0" w:line="240" w:lineRule="auto"/>
      </w:pPr>
      <w:r>
        <w:separator/>
      </w:r>
    </w:p>
  </w:endnote>
  <w:endnote w:type="continuationSeparator" w:id="1">
    <w:p w:rsidR="00742C06" w:rsidRDefault="00742C06" w:rsidP="00A06025">
      <w:pPr>
        <w:spacing w:after="0" w:line="240" w:lineRule="auto"/>
      </w:pPr>
      <w:r>
        <w:continuationSeparator/>
      </w:r>
    </w:p>
  </w:endnote>
  <w:endnote w:id="2">
    <w:p w:rsidR="00A06025" w:rsidRDefault="00A06025" w:rsidP="00A06025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06" w:rsidRDefault="00742C06" w:rsidP="00A06025">
      <w:pPr>
        <w:spacing w:after="0" w:line="240" w:lineRule="auto"/>
      </w:pPr>
      <w:r>
        <w:separator/>
      </w:r>
    </w:p>
  </w:footnote>
  <w:footnote w:type="continuationSeparator" w:id="1">
    <w:p w:rsidR="00742C06" w:rsidRDefault="00742C06" w:rsidP="00A0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9B" w:rsidRDefault="00742C06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025"/>
    <w:rsid w:val="000F688F"/>
    <w:rsid w:val="0016013D"/>
    <w:rsid w:val="001621F0"/>
    <w:rsid w:val="00180E6B"/>
    <w:rsid w:val="0019454A"/>
    <w:rsid w:val="002A591A"/>
    <w:rsid w:val="00313124"/>
    <w:rsid w:val="004345D9"/>
    <w:rsid w:val="004667EB"/>
    <w:rsid w:val="00492664"/>
    <w:rsid w:val="004B724E"/>
    <w:rsid w:val="005F5122"/>
    <w:rsid w:val="00742C06"/>
    <w:rsid w:val="00753606"/>
    <w:rsid w:val="0078134D"/>
    <w:rsid w:val="0079386B"/>
    <w:rsid w:val="007B316E"/>
    <w:rsid w:val="00811930"/>
    <w:rsid w:val="008D7DCB"/>
    <w:rsid w:val="00975DC1"/>
    <w:rsid w:val="00A06025"/>
    <w:rsid w:val="00A72D95"/>
    <w:rsid w:val="00B27B3F"/>
    <w:rsid w:val="00B85516"/>
    <w:rsid w:val="00C36A96"/>
    <w:rsid w:val="00EE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6025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endnote text"/>
    <w:basedOn w:val="a"/>
    <w:link w:val="a6"/>
    <w:uiPriority w:val="99"/>
    <w:rsid w:val="00A0602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06025"/>
    <w:rPr>
      <w:rFonts w:eastAsiaTheme="minorEastAsia"/>
    </w:rPr>
  </w:style>
  <w:style w:type="character" w:styleId="a7">
    <w:name w:val="endnote reference"/>
    <w:basedOn w:val="a0"/>
    <w:uiPriority w:val="99"/>
    <w:rsid w:val="00A060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14A8217E10FDD19FF58E361B41D1D89F1D7DB0E3FA4AB974C8B0F3C62FF14A37A60FFF144AB5DA57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DAAC6DA93A3BD6921B2268E1F73D6C831BA799A5150B5B2273887F8f4j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DAAC6DA93A3BD6921B2268E1F73D6C830BE7D985550B5B2273887F8480378D79AA0C255DEBEACf7jC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2014-03-19T07:46:00Z</cp:lastPrinted>
  <dcterms:created xsi:type="dcterms:W3CDTF">2014-03-18T09:47:00Z</dcterms:created>
  <dcterms:modified xsi:type="dcterms:W3CDTF">2014-03-19T08:06:00Z</dcterms:modified>
</cp:coreProperties>
</file>