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01" w:rsidRPr="004E6582" w:rsidRDefault="00126F01" w:rsidP="00126F01">
      <w:pPr>
        <w:spacing w:after="0"/>
        <w:jc w:val="center"/>
        <w:rPr>
          <w:rFonts w:ascii="Times New Roman" w:hAnsi="Times New Roman" w:cs="Times New Roman"/>
          <w:bCs/>
          <w:color w:val="1D1B11" w:themeColor="background2" w:themeShade="1A"/>
          <w:sz w:val="24"/>
          <w:szCs w:val="24"/>
        </w:rPr>
      </w:pPr>
      <w:r w:rsidRPr="004E6582">
        <w:rPr>
          <w:rFonts w:ascii="Times New Roman" w:hAnsi="Times New Roman" w:cs="Times New Roman"/>
          <w:bCs/>
          <w:color w:val="1D1B11" w:themeColor="background2" w:themeShade="1A"/>
          <w:sz w:val="24"/>
          <w:szCs w:val="24"/>
        </w:rPr>
        <w:t>МУНИЦИПАЛЬНОЕ  ОБРАЗОВАНИЕ «УСТЬ-ТЫМСКОЕ СЕЛЬСКОЕ ПОСЕЛЕНИЕ»</w:t>
      </w:r>
    </w:p>
    <w:p w:rsidR="00126F01" w:rsidRPr="004E6582" w:rsidRDefault="00126F01" w:rsidP="00126F01">
      <w:pPr>
        <w:spacing w:after="0"/>
        <w:jc w:val="center"/>
        <w:rPr>
          <w:rFonts w:ascii="Times New Roman" w:hAnsi="Times New Roman" w:cs="Times New Roman"/>
          <w:bCs/>
          <w:color w:val="1D1B11" w:themeColor="background2" w:themeShade="1A"/>
          <w:sz w:val="24"/>
          <w:szCs w:val="24"/>
        </w:rPr>
      </w:pPr>
      <w:r w:rsidRPr="004E6582">
        <w:rPr>
          <w:rFonts w:ascii="Times New Roman" w:hAnsi="Times New Roman" w:cs="Times New Roman"/>
          <w:bCs/>
          <w:color w:val="1D1B11" w:themeColor="background2" w:themeShade="1A"/>
          <w:sz w:val="24"/>
          <w:szCs w:val="24"/>
        </w:rPr>
        <w:t>ТОМСКАЯ ОБЛАСТЬ</w:t>
      </w:r>
    </w:p>
    <w:p w:rsidR="00126F01" w:rsidRPr="004E6582" w:rsidRDefault="00126F01" w:rsidP="00126F01">
      <w:pPr>
        <w:spacing w:after="0"/>
        <w:jc w:val="center"/>
        <w:rPr>
          <w:rFonts w:ascii="Times New Roman" w:hAnsi="Times New Roman" w:cs="Times New Roman"/>
          <w:bCs/>
          <w:color w:val="1D1B11" w:themeColor="background2" w:themeShade="1A"/>
          <w:sz w:val="24"/>
          <w:szCs w:val="24"/>
        </w:rPr>
      </w:pPr>
      <w:r w:rsidRPr="004E6582">
        <w:rPr>
          <w:rFonts w:ascii="Times New Roman" w:hAnsi="Times New Roman" w:cs="Times New Roman"/>
          <w:bCs/>
          <w:color w:val="1D1B11" w:themeColor="background2" w:themeShade="1A"/>
          <w:sz w:val="24"/>
          <w:szCs w:val="24"/>
        </w:rPr>
        <w:t>КАРГАСОКСКИЙ РАЙОН</w:t>
      </w:r>
    </w:p>
    <w:p w:rsidR="00126F01" w:rsidRPr="004E6582" w:rsidRDefault="00126F01" w:rsidP="00126F01">
      <w:pPr>
        <w:spacing w:after="0"/>
        <w:jc w:val="center"/>
        <w:rPr>
          <w:rFonts w:ascii="Times New Roman" w:hAnsi="Times New Roman" w:cs="Times New Roman"/>
          <w:bCs/>
          <w:color w:val="1D1B11" w:themeColor="background2" w:themeShade="1A"/>
          <w:sz w:val="24"/>
          <w:szCs w:val="24"/>
        </w:rPr>
      </w:pPr>
    </w:p>
    <w:p w:rsidR="00126F01" w:rsidRPr="004E6582" w:rsidRDefault="00126F01" w:rsidP="00126F01">
      <w:pPr>
        <w:spacing w:after="0"/>
        <w:jc w:val="center"/>
        <w:rPr>
          <w:rFonts w:ascii="Times New Roman" w:hAnsi="Times New Roman" w:cs="Times New Roman"/>
          <w:b/>
          <w:bCs/>
          <w:color w:val="1D1B11" w:themeColor="background2" w:themeShade="1A"/>
          <w:sz w:val="24"/>
          <w:szCs w:val="24"/>
        </w:rPr>
      </w:pPr>
      <w:r w:rsidRPr="004E6582">
        <w:rPr>
          <w:rFonts w:ascii="Times New Roman" w:hAnsi="Times New Roman" w:cs="Times New Roman"/>
          <w:b/>
          <w:bCs/>
          <w:color w:val="1D1B11" w:themeColor="background2" w:themeShade="1A"/>
          <w:sz w:val="24"/>
          <w:szCs w:val="24"/>
        </w:rPr>
        <w:t>АДМИНИСТРАЦИЯ  УСТЬ-ТЫМСКОГО СЕЛЬСКОГО  ПОСЕЛЕНИЯ</w:t>
      </w:r>
    </w:p>
    <w:p w:rsidR="00126F01" w:rsidRPr="004E6582" w:rsidRDefault="00126F01" w:rsidP="00126F01">
      <w:pPr>
        <w:spacing w:after="0"/>
        <w:jc w:val="center"/>
        <w:rPr>
          <w:rFonts w:ascii="Times New Roman" w:hAnsi="Times New Roman" w:cs="Times New Roman"/>
          <w:b/>
          <w:bCs/>
          <w:color w:val="1D1B11" w:themeColor="background2" w:themeShade="1A"/>
          <w:sz w:val="24"/>
          <w:szCs w:val="24"/>
        </w:rPr>
      </w:pPr>
    </w:p>
    <w:p w:rsidR="00126F01" w:rsidRPr="004E6582" w:rsidRDefault="00126F01" w:rsidP="00126F01">
      <w:pPr>
        <w:spacing w:after="0"/>
        <w:jc w:val="center"/>
        <w:rPr>
          <w:rFonts w:ascii="Times New Roman" w:hAnsi="Times New Roman" w:cs="Times New Roman"/>
          <w:b/>
          <w:bCs/>
          <w:color w:val="1D1B11" w:themeColor="background2" w:themeShade="1A"/>
          <w:sz w:val="24"/>
          <w:szCs w:val="24"/>
        </w:rPr>
      </w:pPr>
      <w:r w:rsidRPr="004E6582">
        <w:rPr>
          <w:rFonts w:ascii="Times New Roman" w:hAnsi="Times New Roman" w:cs="Times New Roman"/>
          <w:b/>
          <w:bCs/>
          <w:color w:val="1D1B11" w:themeColor="background2" w:themeShade="1A"/>
          <w:sz w:val="24"/>
          <w:szCs w:val="24"/>
        </w:rPr>
        <w:t>ПОСТАНОВЛЕНИЕ</w:t>
      </w:r>
    </w:p>
    <w:p w:rsidR="00126F01" w:rsidRPr="004E6582" w:rsidRDefault="00126F01" w:rsidP="008845BC">
      <w:pPr>
        <w:spacing w:after="0"/>
        <w:jc w:val="center"/>
        <w:rPr>
          <w:rFonts w:ascii="Times New Roman" w:hAnsi="Times New Roman" w:cs="Times New Roman"/>
          <w:bCs/>
          <w:color w:val="1D1B11" w:themeColor="background2" w:themeShade="1A"/>
          <w:sz w:val="24"/>
          <w:szCs w:val="24"/>
        </w:rPr>
      </w:pPr>
    </w:p>
    <w:p w:rsidR="00126F01" w:rsidRPr="004E6582" w:rsidRDefault="008845BC" w:rsidP="00126F01">
      <w:pPr>
        <w:spacing w:after="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w:t>
      </w:r>
      <w:r w:rsidR="002E0EC6">
        <w:rPr>
          <w:rFonts w:ascii="Times New Roman" w:hAnsi="Times New Roman" w:cs="Times New Roman"/>
          <w:color w:val="1D1B11" w:themeColor="background2" w:themeShade="1A"/>
          <w:sz w:val="24"/>
          <w:szCs w:val="24"/>
        </w:rPr>
        <w:t>27.02</w:t>
      </w:r>
      <w:r w:rsidR="00126F01" w:rsidRPr="004E6582">
        <w:rPr>
          <w:rFonts w:ascii="Times New Roman" w:hAnsi="Times New Roman" w:cs="Times New Roman"/>
          <w:color w:val="1D1B11" w:themeColor="background2" w:themeShade="1A"/>
          <w:sz w:val="24"/>
          <w:szCs w:val="24"/>
        </w:rPr>
        <w:t xml:space="preserve">.2018 г.                                                                                                                        </w:t>
      </w:r>
      <w:r>
        <w:rPr>
          <w:rFonts w:ascii="Times New Roman" w:hAnsi="Times New Roman" w:cs="Times New Roman"/>
          <w:b/>
          <w:color w:val="1D1B11" w:themeColor="background2" w:themeShade="1A"/>
          <w:sz w:val="24"/>
          <w:szCs w:val="24"/>
        </w:rPr>
        <w:t xml:space="preserve">№ </w:t>
      </w:r>
      <w:r w:rsidR="002E0EC6">
        <w:rPr>
          <w:rFonts w:ascii="Times New Roman" w:hAnsi="Times New Roman" w:cs="Times New Roman"/>
          <w:b/>
          <w:color w:val="1D1B11" w:themeColor="background2" w:themeShade="1A"/>
          <w:sz w:val="24"/>
          <w:szCs w:val="24"/>
        </w:rPr>
        <w:t xml:space="preserve"> 08</w:t>
      </w:r>
      <w:r w:rsidR="00126F01" w:rsidRPr="004E6582">
        <w:rPr>
          <w:rFonts w:ascii="Times New Roman" w:hAnsi="Times New Roman" w:cs="Times New Roman"/>
          <w:b/>
          <w:color w:val="1D1B11" w:themeColor="background2" w:themeShade="1A"/>
          <w:sz w:val="24"/>
          <w:szCs w:val="24"/>
        </w:rPr>
        <w:t xml:space="preserve">                                           </w:t>
      </w:r>
    </w:p>
    <w:p w:rsidR="00126F01" w:rsidRPr="004E6582" w:rsidRDefault="00126F01" w:rsidP="00126F01">
      <w:pPr>
        <w:spacing w:after="0"/>
        <w:jc w:val="both"/>
        <w:rPr>
          <w:rFonts w:ascii="Times New Roman" w:hAnsi="Times New Roman" w:cs="Times New Roman"/>
          <w:color w:val="1D1B11" w:themeColor="background2" w:themeShade="1A"/>
          <w:sz w:val="24"/>
          <w:szCs w:val="24"/>
        </w:rPr>
      </w:pPr>
      <w:r w:rsidRPr="004E6582">
        <w:rPr>
          <w:rFonts w:ascii="Times New Roman" w:hAnsi="Times New Roman" w:cs="Times New Roman"/>
          <w:color w:val="1D1B11" w:themeColor="background2" w:themeShade="1A"/>
          <w:sz w:val="24"/>
          <w:szCs w:val="24"/>
        </w:rPr>
        <w:t xml:space="preserve">с. </w:t>
      </w:r>
      <w:proofErr w:type="spellStart"/>
      <w:r w:rsidRPr="004E6582">
        <w:rPr>
          <w:rFonts w:ascii="Times New Roman" w:hAnsi="Times New Roman" w:cs="Times New Roman"/>
          <w:color w:val="1D1B11" w:themeColor="background2" w:themeShade="1A"/>
          <w:sz w:val="24"/>
          <w:szCs w:val="24"/>
        </w:rPr>
        <w:t>Усть-Тым</w:t>
      </w:r>
      <w:proofErr w:type="spellEnd"/>
    </w:p>
    <w:p w:rsidR="00126F01" w:rsidRPr="004E6582" w:rsidRDefault="00126F01" w:rsidP="00126F01">
      <w:pPr>
        <w:spacing w:after="0"/>
        <w:jc w:val="both"/>
        <w:rPr>
          <w:rFonts w:ascii="Times New Roman" w:hAnsi="Times New Roman" w:cs="Times New Roman"/>
          <w:color w:val="1D1B11" w:themeColor="background2" w:themeShade="1A"/>
          <w:sz w:val="24"/>
          <w:szCs w:val="24"/>
        </w:rPr>
      </w:pPr>
    </w:p>
    <w:p w:rsidR="00126F01" w:rsidRPr="004E6582" w:rsidRDefault="00126F01" w:rsidP="00126F01">
      <w:pPr>
        <w:spacing w:after="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О    внесении  </w:t>
      </w:r>
      <w:r w:rsidRPr="004E6582">
        <w:rPr>
          <w:rFonts w:ascii="Times New Roman" w:hAnsi="Times New Roman" w:cs="Times New Roman"/>
          <w:color w:val="1D1B11" w:themeColor="background2" w:themeShade="1A"/>
          <w:sz w:val="24"/>
          <w:szCs w:val="24"/>
        </w:rPr>
        <w:t xml:space="preserve">  изменений     в       постановление</w:t>
      </w:r>
    </w:p>
    <w:p w:rsidR="00126F01" w:rsidRPr="004E6582" w:rsidRDefault="00126F01" w:rsidP="00126F01">
      <w:pPr>
        <w:spacing w:after="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Администрации      </w:t>
      </w:r>
      <w:proofErr w:type="spellStart"/>
      <w:r>
        <w:rPr>
          <w:rFonts w:ascii="Times New Roman" w:hAnsi="Times New Roman" w:cs="Times New Roman"/>
          <w:color w:val="1D1B11" w:themeColor="background2" w:themeShade="1A"/>
          <w:sz w:val="24"/>
          <w:szCs w:val="24"/>
        </w:rPr>
        <w:t>Усть-Тымского</w:t>
      </w:r>
      <w:proofErr w:type="spellEnd"/>
      <w:r>
        <w:rPr>
          <w:rFonts w:ascii="Times New Roman" w:hAnsi="Times New Roman" w:cs="Times New Roman"/>
          <w:color w:val="1D1B11" w:themeColor="background2" w:themeShade="1A"/>
          <w:sz w:val="24"/>
          <w:szCs w:val="24"/>
        </w:rPr>
        <w:t xml:space="preserve">       </w:t>
      </w:r>
      <w:proofErr w:type="gramStart"/>
      <w:r w:rsidRPr="004E6582">
        <w:rPr>
          <w:rFonts w:ascii="Times New Roman" w:hAnsi="Times New Roman" w:cs="Times New Roman"/>
          <w:color w:val="1D1B11" w:themeColor="background2" w:themeShade="1A"/>
          <w:sz w:val="24"/>
          <w:szCs w:val="24"/>
        </w:rPr>
        <w:t>сельского</w:t>
      </w:r>
      <w:proofErr w:type="gramEnd"/>
      <w:r w:rsidRPr="004E6582">
        <w:rPr>
          <w:rFonts w:ascii="Times New Roman" w:hAnsi="Times New Roman" w:cs="Times New Roman"/>
          <w:color w:val="1D1B11" w:themeColor="background2" w:themeShade="1A"/>
          <w:sz w:val="24"/>
          <w:szCs w:val="24"/>
        </w:rPr>
        <w:t xml:space="preserve"> </w:t>
      </w:r>
    </w:p>
    <w:p w:rsidR="00126F01" w:rsidRPr="004E6582" w:rsidRDefault="00126F01" w:rsidP="00126F01">
      <w:pPr>
        <w:spacing w:after="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поселения от 17.06.2015 № 24  «Об  </w:t>
      </w:r>
      <w:r w:rsidRPr="004E6582">
        <w:rPr>
          <w:rFonts w:ascii="Times New Roman" w:hAnsi="Times New Roman" w:cs="Times New Roman"/>
          <w:color w:val="1D1B11" w:themeColor="background2" w:themeShade="1A"/>
          <w:sz w:val="24"/>
          <w:szCs w:val="24"/>
        </w:rPr>
        <w:t>утверждении</w:t>
      </w:r>
    </w:p>
    <w:p w:rsidR="00126F01" w:rsidRDefault="00126F01" w:rsidP="00126F01">
      <w:pPr>
        <w:spacing w:after="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А</w:t>
      </w:r>
      <w:r w:rsidRPr="004E6582">
        <w:rPr>
          <w:rFonts w:ascii="Times New Roman" w:hAnsi="Times New Roman" w:cs="Times New Roman"/>
          <w:color w:val="1D1B11" w:themeColor="background2" w:themeShade="1A"/>
          <w:sz w:val="24"/>
          <w:szCs w:val="24"/>
        </w:rPr>
        <w:t>дмини</w:t>
      </w:r>
      <w:r>
        <w:rPr>
          <w:rFonts w:ascii="Times New Roman" w:hAnsi="Times New Roman" w:cs="Times New Roman"/>
          <w:color w:val="1D1B11" w:themeColor="background2" w:themeShade="1A"/>
          <w:sz w:val="24"/>
          <w:szCs w:val="24"/>
        </w:rPr>
        <w:t xml:space="preserve">стративного  регламента осуществления </w:t>
      </w:r>
    </w:p>
    <w:p w:rsidR="00126F01" w:rsidRDefault="00126F01" w:rsidP="00126F01">
      <w:pPr>
        <w:spacing w:after="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муниципального лесного  контроля  в отношении</w:t>
      </w:r>
    </w:p>
    <w:p w:rsidR="00126F01" w:rsidRDefault="00126F01" w:rsidP="00126F01">
      <w:pPr>
        <w:spacing w:after="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лесных участков, находящихся в </w:t>
      </w:r>
      <w:proofErr w:type="gramStart"/>
      <w:r>
        <w:rPr>
          <w:rFonts w:ascii="Times New Roman" w:hAnsi="Times New Roman" w:cs="Times New Roman"/>
          <w:color w:val="1D1B11" w:themeColor="background2" w:themeShade="1A"/>
          <w:sz w:val="24"/>
          <w:szCs w:val="24"/>
        </w:rPr>
        <w:t>муниципальной</w:t>
      </w:r>
      <w:proofErr w:type="gramEnd"/>
    </w:p>
    <w:p w:rsidR="00126F01" w:rsidRDefault="00126F01" w:rsidP="00126F01">
      <w:pPr>
        <w:spacing w:after="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собственности      муниципального   образования </w:t>
      </w:r>
    </w:p>
    <w:p w:rsidR="00126F01" w:rsidRPr="004E6582" w:rsidRDefault="00126F01" w:rsidP="00126F01">
      <w:pPr>
        <w:spacing w:after="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w:t>
      </w:r>
      <w:proofErr w:type="spellStart"/>
      <w:r>
        <w:rPr>
          <w:rFonts w:ascii="Times New Roman" w:hAnsi="Times New Roman" w:cs="Times New Roman"/>
          <w:color w:val="1D1B11" w:themeColor="background2" w:themeShade="1A"/>
          <w:sz w:val="24"/>
          <w:szCs w:val="24"/>
        </w:rPr>
        <w:t>Усть-Тымское</w:t>
      </w:r>
      <w:proofErr w:type="spellEnd"/>
      <w:r>
        <w:rPr>
          <w:rFonts w:ascii="Times New Roman" w:hAnsi="Times New Roman" w:cs="Times New Roman"/>
          <w:color w:val="1D1B11" w:themeColor="background2" w:themeShade="1A"/>
          <w:sz w:val="24"/>
          <w:szCs w:val="24"/>
        </w:rPr>
        <w:t xml:space="preserve"> сельское поселение»</w:t>
      </w:r>
    </w:p>
    <w:p w:rsidR="00126F01" w:rsidRDefault="00126F01" w:rsidP="00126F01">
      <w:pPr>
        <w:spacing w:after="0"/>
        <w:jc w:val="both"/>
        <w:rPr>
          <w:rFonts w:ascii="Times New Roman" w:hAnsi="Times New Roman" w:cs="Times New Roman"/>
          <w:color w:val="1D1B11" w:themeColor="background2" w:themeShade="1A"/>
          <w:sz w:val="24"/>
          <w:szCs w:val="24"/>
        </w:rPr>
      </w:pPr>
    </w:p>
    <w:p w:rsidR="00126F01" w:rsidRPr="004E6582" w:rsidRDefault="00126F01" w:rsidP="00126F01">
      <w:pPr>
        <w:spacing w:after="0"/>
        <w:jc w:val="both"/>
        <w:rPr>
          <w:rFonts w:ascii="Times New Roman" w:hAnsi="Times New Roman" w:cs="Times New Roman"/>
          <w:color w:val="1D1B11" w:themeColor="background2" w:themeShade="1A"/>
          <w:sz w:val="24"/>
          <w:szCs w:val="24"/>
        </w:rPr>
      </w:pPr>
    </w:p>
    <w:p w:rsidR="00126F01" w:rsidRPr="004E6582" w:rsidRDefault="00126F01" w:rsidP="00126F01">
      <w:pPr>
        <w:pStyle w:val="ConsPlusNormal0"/>
        <w:jc w:val="both"/>
        <w:rPr>
          <w:rFonts w:ascii="Times New Roman" w:hAnsi="Times New Roman" w:cs="Times New Roman"/>
          <w:color w:val="1D1B11" w:themeColor="background2" w:themeShade="1A"/>
          <w:sz w:val="24"/>
          <w:szCs w:val="24"/>
        </w:rPr>
      </w:pPr>
      <w:r w:rsidRPr="004E6582">
        <w:rPr>
          <w:rFonts w:ascii="Times New Roman" w:hAnsi="Times New Roman" w:cs="Times New Roman"/>
          <w:color w:val="1D1B11" w:themeColor="background2" w:themeShade="1A"/>
          <w:sz w:val="24"/>
          <w:szCs w:val="24"/>
        </w:rPr>
        <w:t xml:space="preserve">          С целью приведения в соответствие с действующим законодательством,</w:t>
      </w:r>
    </w:p>
    <w:p w:rsidR="00126F01" w:rsidRPr="004E6582" w:rsidRDefault="00126F01" w:rsidP="00126F01">
      <w:pPr>
        <w:spacing w:after="0"/>
        <w:jc w:val="both"/>
        <w:rPr>
          <w:rFonts w:ascii="Times New Roman" w:hAnsi="Times New Roman" w:cs="Times New Roman"/>
          <w:color w:val="1D1B11" w:themeColor="background2" w:themeShade="1A"/>
          <w:sz w:val="24"/>
          <w:szCs w:val="24"/>
        </w:rPr>
      </w:pPr>
    </w:p>
    <w:p w:rsidR="00126F01" w:rsidRPr="004E6582" w:rsidRDefault="00126F01" w:rsidP="00126F01">
      <w:pPr>
        <w:spacing w:after="0"/>
        <w:jc w:val="both"/>
        <w:rPr>
          <w:rFonts w:ascii="Times New Roman" w:hAnsi="Times New Roman" w:cs="Times New Roman"/>
          <w:b/>
          <w:bCs/>
          <w:color w:val="1D1B11" w:themeColor="background2" w:themeShade="1A"/>
          <w:sz w:val="24"/>
          <w:szCs w:val="24"/>
        </w:rPr>
      </w:pPr>
      <w:r w:rsidRPr="004E6582">
        <w:rPr>
          <w:rFonts w:ascii="Times New Roman" w:hAnsi="Times New Roman" w:cs="Times New Roman"/>
          <w:b/>
          <w:bCs/>
          <w:color w:val="1D1B11" w:themeColor="background2" w:themeShade="1A"/>
          <w:sz w:val="24"/>
          <w:szCs w:val="24"/>
        </w:rPr>
        <w:t>ПОСТАНОВЛЯЮ:</w:t>
      </w:r>
    </w:p>
    <w:p w:rsidR="00126F01" w:rsidRPr="00126F01" w:rsidRDefault="00126F01" w:rsidP="00126F01">
      <w:pPr>
        <w:pStyle w:val="ConsPlusCell"/>
        <w:ind w:firstLine="708"/>
        <w:jc w:val="both"/>
        <w:rPr>
          <w:rFonts w:eastAsia="Calibri"/>
          <w:bCs/>
          <w:lang w:eastAsia="en-US"/>
        </w:rPr>
      </w:pPr>
      <w:r w:rsidRPr="00126F01">
        <w:t>1. Внести в постановле</w:t>
      </w:r>
      <w:r>
        <w:t xml:space="preserve">ние Администрации </w:t>
      </w:r>
      <w:proofErr w:type="spellStart"/>
      <w:r>
        <w:t>Усть-Тымского</w:t>
      </w:r>
      <w:proofErr w:type="spellEnd"/>
      <w:r w:rsidRPr="00126F01">
        <w:t xml:space="preserve"> сел</w:t>
      </w:r>
      <w:r>
        <w:t>ьского поселения от 17.06.2015 г. № 24</w:t>
      </w:r>
      <w:r w:rsidRPr="00126F01">
        <w:t xml:space="preserve"> «Об утверждении Административного регламента осуществления муниципального лесного контроля в отношении лесных участков, находящихся в муниципальной собственности муниципального образования «</w:t>
      </w:r>
      <w:proofErr w:type="spellStart"/>
      <w:r>
        <w:t>Усть-Тымского</w:t>
      </w:r>
      <w:proofErr w:type="spellEnd"/>
      <w:r w:rsidRPr="00126F01">
        <w:t xml:space="preserve"> сельское поселение» </w:t>
      </w:r>
      <w:r w:rsidRPr="00126F01">
        <w:rPr>
          <w:rFonts w:eastAsia="Calibri"/>
          <w:bCs/>
          <w:lang w:eastAsia="en-US"/>
        </w:rPr>
        <w:t>следующие изменения:</w:t>
      </w:r>
    </w:p>
    <w:p w:rsidR="00126F01" w:rsidRPr="00126F01" w:rsidRDefault="00126F01" w:rsidP="00126F01">
      <w:pPr>
        <w:pStyle w:val="ConsPlusCell"/>
        <w:ind w:firstLine="709"/>
        <w:jc w:val="both"/>
        <w:rPr>
          <w:rFonts w:eastAsia="Calibri"/>
          <w:bCs/>
          <w:lang w:eastAsia="en-US"/>
        </w:rPr>
      </w:pPr>
      <w:r w:rsidRPr="00126F01">
        <w:rPr>
          <w:rFonts w:eastAsia="Calibri"/>
          <w:bCs/>
          <w:lang w:eastAsia="en-US"/>
        </w:rPr>
        <w:t xml:space="preserve">в административном регламенте </w:t>
      </w:r>
      <w:r w:rsidRPr="00126F01">
        <w:t>осуществления муниципального лесного контроля в отношении лесных участков, находящихся в муниципальной собственности муниципального образования «</w:t>
      </w:r>
      <w:proofErr w:type="spellStart"/>
      <w:r w:rsidR="00393F9F">
        <w:t>Усть-Тымское</w:t>
      </w:r>
      <w:proofErr w:type="spellEnd"/>
      <w:r w:rsidRPr="00126F01">
        <w:t xml:space="preserve"> сельское поселение»</w:t>
      </w:r>
      <w:r w:rsidRPr="00126F01">
        <w:rPr>
          <w:rFonts w:eastAsia="Calibri"/>
          <w:bCs/>
          <w:lang w:eastAsia="en-US"/>
        </w:rPr>
        <w:t>, утвержденном названным постановлением:</w:t>
      </w:r>
    </w:p>
    <w:p w:rsidR="00126F01" w:rsidRPr="00126F01" w:rsidRDefault="00126F01" w:rsidP="00126F01">
      <w:pPr>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1) абзац 9 пункта 1.3. изложить в следующей редакции:</w:t>
      </w:r>
    </w:p>
    <w:p w:rsidR="00126F01" w:rsidRPr="00126F01" w:rsidRDefault="00126F01" w:rsidP="00126F01">
      <w:pPr>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«Постановлением Правительства Российской Федерации от 20 мая 2007 года № 607 «О Правилах санитарной безопасности в лесах»</w:t>
      </w:r>
      <w:proofErr w:type="gramStart"/>
      <w:r w:rsidRPr="00126F01">
        <w:rPr>
          <w:rFonts w:ascii="Times New Roman" w:hAnsi="Times New Roman" w:cs="Times New Roman"/>
          <w:sz w:val="24"/>
          <w:szCs w:val="24"/>
        </w:rPr>
        <w:t>;»</w:t>
      </w:r>
      <w:proofErr w:type="gramEnd"/>
      <w:r w:rsidRPr="00126F01">
        <w:rPr>
          <w:rFonts w:ascii="Times New Roman" w:hAnsi="Times New Roman" w:cs="Times New Roman"/>
          <w:sz w:val="24"/>
          <w:szCs w:val="24"/>
        </w:rPr>
        <w:t>;</w:t>
      </w:r>
    </w:p>
    <w:p w:rsidR="00126F01" w:rsidRPr="00126F01" w:rsidRDefault="00126F01" w:rsidP="00126F01">
      <w:pPr>
        <w:spacing w:after="0"/>
        <w:ind w:firstLine="708"/>
        <w:jc w:val="both"/>
        <w:rPr>
          <w:rFonts w:ascii="Times New Roman" w:hAnsi="Times New Roman" w:cs="Times New Roman"/>
        </w:rPr>
      </w:pPr>
      <w:r w:rsidRPr="00126F01">
        <w:rPr>
          <w:rFonts w:ascii="Times New Roman" w:hAnsi="Times New Roman" w:cs="Times New Roman"/>
          <w:spacing w:val="-2"/>
          <w:sz w:val="24"/>
          <w:szCs w:val="24"/>
        </w:rPr>
        <w:t>2) в пункте 2.15. слова</w:t>
      </w:r>
      <w:proofErr w:type="gramStart"/>
      <w:r w:rsidRPr="00126F01">
        <w:rPr>
          <w:rFonts w:ascii="Times New Roman" w:hAnsi="Times New Roman" w:cs="Times New Roman"/>
          <w:spacing w:val="-2"/>
          <w:sz w:val="24"/>
          <w:szCs w:val="24"/>
        </w:rPr>
        <w:t>«и</w:t>
      </w:r>
      <w:proofErr w:type="gramEnd"/>
      <w:r w:rsidRPr="00126F01">
        <w:rPr>
          <w:rFonts w:ascii="Times New Roman" w:hAnsi="Times New Roman" w:cs="Times New Roman"/>
          <w:spacing w:val="-2"/>
          <w:sz w:val="24"/>
          <w:szCs w:val="24"/>
        </w:rPr>
        <w:t xml:space="preserve"> в вежливой (корректной) форме» исключить;</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pacing w:val="-2"/>
          <w:sz w:val="24"/>
          <w:szCs w:val="24"/>
        </w:rPr>
        <w:t>3) пункт 2.17</w:t>
      </w:r>
      <w:r w:rsidRPr="00126F01">
        <w:rPr>
          <w:rFonts w:ascii="Times New Roman" w:hAnsi="Times New Roman" w:cs="Times New Roman"/>
          <w:sz w:val="24"/>
          <w:szCs w:val="24"/>
        </w:rPr>
        <w:t xml:space="preserve"> изложить в следующей редакции:</w:t>
      </w:r>
    </w:p>
    <w:p w:rsidR="00126F01" w:rsidRPr="00126F01" w:rsidRDefault="00126F01" w:rsidP="00126F01">
      <w:pPr>
        <w:tabs>
          <w:tab w:val="left" w:pos="0"/>
        </w:tabs>
        <w:autoSpaceDE w:val="0"/>
        <w:autoSpaceDN w:val="0"/>
        <w:adjustRightInd w:val="0"/>
        <w:spacing w:after="0"/>
        <w:ind w:right="55" w:firstLine="709"/>
        <w:jc w:val="both"/>
        <w:rPr>
          <w:rFonts w:ascii="Times New Roman" w:hAnsi="Times New Roman" w:cs="Times New Roman"/>
          <w:sz w:val="24"/>
          <w:szCs w:val="24"/>
        </w:rPr>
      </w:pPr>
      <w:r w:rsidRPr="00126F01">
        <w:rPr>
          <w:rFonts w:ascii="Times New Roman" w:hAnsi="Times New Roman" w:cs="Times New Roman"/>
          <w:sz w:val="24"/>
          <w:szCs w:val="24"/>
        </w:rPr>
        <w:t>«2.17. Срок проведения проверки (плановой, внеплановой, документарной, выездной) не может превышать двадцати рабочих дней.</w:t>
      </w:r>
    </w:p>
    <w:p w:rsidR="00126F01" w:rsidRPr="00126F01" w:rsidRDefault="00126F01" w:rsidP="00126F01">
      <w:pPr>
        <w:tabs>
          <w:tab w:val="left" w:pos="0"/>
        </w:tabs>
        <w:autoSpaceDE w:val="0"/>
        <w:autoSpaceDN w:val="0"/>
        <w:adjustRightInd w:val="0"/>
        <w:spacing w:after="0"/>
        <w:ind w:right="55" w:firstLine="709"/>
        <w:jc w:val="both"/>
        <w:rPr>
          <w:rFonts w:ascii="Times New Roman" w:hAnsi="Times New Roman" w:cs="Times New Roman"/>
          <w:sz w:val="24"/>
          <w:szCs w:val="24"/>
        </w:rPr>
      </w:pPr>
      <w:r w:rsidRPr="00126F01">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26F01">
        <w:rPr>
          <w:rFonts w:ascii="Times New Roman" w:hAnsi="Times New Roman" w:cs="Times New Roman"/>
          <w:sz w:val="24"/>
          <w:szCs w:val="24"/>
        </w:rPr>
        <w:t>микропредприятия</w:t>
      </w:r>
      <w:proofErr w:type="spellEnd"/>
      <w:r w:rsidRPr="00126F01">
        <w:rPr>
          <w:rFonts w:ascii="Times New Roman" w:hAnsi="Times New Roman" w:cs="Times New Roman"/>
          <w:sz w:val="24"/>
          <w:szCs w:val="24"/>
        </w:rPr>
        <w:t xml:space="preserve"> в год.</w:t>
      </w:r>
    </w:p>
    <w:p w:rsidR="00126F01" w:rsidRPr="00126F01" w:rsidRDefault="00126F01" w:rsidP="00126F01">
      <w:pPr>
        <w:pStyle w:val="s13"/>
        <w:shd w:val="clear" w:color="auto" w:fill="FFFFFF"/>
        <w:jc w:val="both"/>
        <w:rPr>
          <w:sz w:val="24"/>
          <w:szCs w:val="24"/>
        </w:rPr>
      </w:pPr>
      <w:r w:rsidRPr="00126F01">
        <w:rPr>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работников, проводящих выездную плановую проверку, срок проведения выездной плановой проверки может быть продлен Главой сельского </w:t>
      </w:r>
      <w:r w:rsidRPr="00126F01">
        <w:rPr>
          <w:sz w:val="24"/>
          <w:szCs w:val="24"/>
        </w:rPr>
        <w:lastRenderedPageBreak/>
        <w:t xml:space="preserve">поселения, но не более чем на двадцать рабочих дней, а в отношении малых предприятий, </w:t>
      </w:r>
      <w:proofErr w:type="spellStart"/>
      <w:r w:rsidRPr="00126F01">
        <w:rPr>
          <w:sz w:val="24"/>
          <w:szCs w:val="24"/>
        </w:rPr>
        <w:t>микропредприятий</w:t>
      </w:r>
      <w:proofErr w:type="spellEnd"/>
      <w:r w:rsidRPr="00126F01">
        <w:rPr>
          <w:sz w:val="24"/>
          <w:szCs w:val="24"/>
        </w:rPr>
        <w:t xml:space="preserve"> - не более чем на пятнадцать часов</w:t>
      </w:r>
      <w:proofErr w:type="gramStart"/>
      <w:r w:rsidRPr="00126F01">
        <w:rPr>
          <w:sz w:val="24"/>
          <w:szCs w:val="24"/>
        </w:rPr>
        <w:t>.»;</w:t>
      </w:r>
      <w:proofErr w:type="gramEnd"/>
    </w:p>
    <w:p w:rsidR="00126F01" w:rsidRPr="00126F01" w:rsidRDefault="00126F01" w:rsidP="00126F01">
      <w:pPr>
        <w:spacing w:after="0"/>
        <w:ind w:firstLine="708"/>
        <w:jc w:val="both"/>
        <w:rPr>
          <w:rFonts w:ascii="Times New Roman" w:hAnsi="Times New Roman" w:cs="Times New Roman"/>
        </w:rPr>
      </w:pPr>
      <w:r w:rsidRPr="00126F01">
        <w:rPr>
          <w:rFonts w:ascii="Times New Roman" w:hAnsi="Times New Roman" w:cs="Times New Roman"/>
          <w:spacing w:val="-2"/>
          <w:sz w:val="24"/>
          <w:szCs w:val="24"/>
        </w:rPr>
        <w:t>4) дополнить пункт 3.8. абзацем 8 следующего содержания</w:t>
      </w:r>
      <w:r w:rsidRPr="00126F01">
        <w:rPr>
          <w:rFonts w:ascii="Times New Roman" w:hAnsi="Times New Roman" w:cs="Times New Roman"/>
          <w:sz w:val="24"/>
          <w:szCs w:val="24"/>
        </w:rPr>
        <w:t>:</w:t>
      </w:r>
    </w:p>
    <w:p w:rsidR="00126F01" w:rsidRPr="00126F01" w:rsidRDefault="00126F01" w:rsidP="00126F01">
      <w:pPr>
        <w:pStyle w:val="s13"/>
        <w:shd w:val="clear" w:color="auto" w:fill="FFFFFF"/>
        <w:jc w:val="both"/>
        <w:rPr>
          <w:sz w:val="24"/>
          <w:szCs w:val="24"/>
        </w:rPr>
      </w:pPr>
      <w:r w:rsidRPr="00126F01">
        <w:rPr>
          <w:sz w:val="24"/>
          <w:szCs w:val="24"/>
        </w:rPr>
        <w:t>«В случае</w:t>
      </w:r>
      <w:proofErr w:type="gramStart"/>
      <w:r w:rsidRPr="00126F01">
        <w:rPr>
          <w:sz w:val="24"/>
          <w:szCs w:val="24"/>
        </w:rPr>
        <w:t>,</w:t>
      </w:r>
      <w:proofErr w:type="gramEnd"/>
      <w:r w:rsidRPr="00126F01">
        <w:rPr>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w:t>
      </w:r>
      <w:proofErr w:type="gramStart"/>
      <w:r w:rsidRPr="00126F01">
        <w:rPr>
          <w:sz w:val="24"/>
          <w:szCs w:val="24"/>
        </w:rPr>
        <w:t>и</w:t>
      </w:r>
      <w:proofErr w:type="gramEnd"/>
      <w:r w:rsidRPr="00126F01">
        <w:rPr>
          <w:sz w:val="24"/>
          <w:szCs w:val="24"/>
        </w:rPr>
        <w:t xml:space="preserve">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26F01" w:rsidRPr="00126F01" w:rsidRDefault="00126F01" w:rsidP="00126F01">
      <w:pPr>
        <w:spacing w:after="0"/>
        <w:ind w:firstLine="708"/>
        <w:jc w:val="both"/>
        <w:rPr>
          <w:rFonts w:ascii="Times New Roman" w:hAnsi="Times New Roman" w:cs="Times New Roman"/>
        </w:rPr>
      </w:pPr>
      <w:r w:rsidRPr="00126F01">
        <w:rPr>
          <w:rFonts w:ascii="Times New Roman" w:hAnsi="Times New Roman" w:cs="Times New Roman"/>
          <w:spacing w:val="-2"/>
          <w:sz w:val="24"/>
          <w:szCs w:val="24"/>
        </w:rPr>
        <w:t>5) в пункте 3.13. исключить п.п. 1 и 2, изменив нумерацию соответственно;</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pacing w:val="-2"/>
          <w:sz w:val="24"/>
          <w:szCs w:val="24"/>
        </w:rPr>
        <w:t>6) пункт 3.19.</w:t>
      </w:r>
      <w:r w:rsidRPr="00126F01">
        <w:rPr>
          <w:rFonts w:ascii="Times New Roman" w:hAnsi="Times New Roman" w:cs="Times New Roman"/>
          <w:sz w:val="24"/>
          <w:szCs w:val="24"/>
        </w:rPr>
        <w:t xml:space="preserve"> изложить в следующей редакции:</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«3.19. А</w:t>
      </w:r>
      <w:r w:rsidRPr="00126F01">
        <w:rPr>
          <w:rFonts w:ascii="Times New Roman" w:hAnsi="Times New Roman" w:cs="Times New Roman"/>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26F01">
        <w:rPr>
          <w:rFonts w:ascii="Times New Roman" w:hAnsi="Times New Roman" w:cs="Times New Roman"/>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126F01">
        <w:rPr>
          <w:rFonts w:ascii="Times New Roman" w:hAnsi="Times New Roman" w:cs="Times New Roman"/>
          <w:sz w:val="24"/>
          <w:szCs w:val="24"/>
          <w:shd w:val="clear" w:color="auto" w:fill="FFFFFF"/>
        </w:rPr>
        <w:t xml:space="preserve"> муниципального контроля. </w:t>
      </w:r>
      <w:proofErr w:type="gramStart"/>
      <w:r w:rsidRPr="00126F01">
        <w:rPr>
          <w:rFonts w:ascii="Times New Roman" w:hAnsi="Times New Roman" w:cs="Times New Roman"/>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126F01">
        <w:rPr>
          <w:rFonts w:ascii="Times New Roman" w:hAnsi="Times New Roman" w:cs="Times New Roman"/>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126F01">
        <w:rPr>
          <w:rFonts w:ascii="Times New Roman" w:hAnsi="Times New Roman" w:cs="Times New Roman"/>
          <w:sz w:val="24"/>
          <w:szCs w:val="24"/>
        </w:rPr>
        <w:t xml:space="preserve"> </w:t>
      </w:r>
    </w:p>
    <w:p w:rsidR="00126F01" w:rsidRPr="00126F01" w:rsidRDefault="00126F01" w:rsidP="00126F01">
      <w:pPr>
        <w:pStyle w:val="s13"/>
        <w:shd w:val="clear" w:color="auto" w:fill="FFFFFF"/>
        <w:jc w:val="both"/>
        <w:rPr>
          <w:sz w:val="24"/>
          <w:szCs w:val="24"/>
        </w:rPr>
      </w:pPr>
      <w:r w:rsidRPr="00126F01">
        <w:rPr>
          <w:sz w:val="24"/>
          <w:szCs w:val="24"/>
        </w:rPr>
        <w:t>Результатом административной процедуры проведения плановой выездной проверки является оформленный акт проверки</w:t>
      </w:r>
      <w:proofErr w:type="gramStart"/>
      <w:r w:rsidRPr="00126F01">
        <w:rPr>
          <w:sz w:val="24"/>
          <w:szCs w:val="24"/>
        </w:rPr>
        <w:t>.»;</w:t>
      </w:r>
      <w:proofErr w:type="gramEnd"/>
    </w:p>
    <w:p w:rsidR="00126F01" w:rsidRPr="00126F01" w:rsidRDefault="00126F01" w:rsidP="00126F01">
      <w:pPr>
        <w:spacing w:after="0"/>
        <w:ind w:firstLine="708"/>
        <w:jc w:val="both"/>
        <w:rPr>
          <w:rFonts w:ascii="Times New Roman" w:hAnsi="Times New Roman" w:cs="Times New Roman"/>
        </w:rPr>
      </w:pPr>
      <w:r w:rsidRPr="00126F01">
        <w:rPr>
          <w:rFonts w:ascii="Times New Roman" w:hAnsi="Times New Roman" w:cs="Times New Roman"/>
          <w:spacing w:val="-2"/>
          <w:sz w:val="24"/>
          <w:szCs w:val="24"/>
        </w:rPr>
        <w:t>7) в пункте 3.24. исключить п.п. 1 и 2, изменив нумерацию соответственно;</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pacing w:val="-2"/>
          <w:sz w:val="24"/>
          <w:szCs w:val="24"/>
        </w:rPr>
        <w:t>8) пункт 3.19.</w:t>
      </w:r>
      <w:r w:rsidRPr="00126F01">
        <w:rPr>
          <w:rFonts w:ascii="Times New Roman" w:hAnsi="Times New Roman" w:cs="Times New Roman"/>
          <w:sz w:val="24"/>
          <w:szCs w:val="24"/>
        </w:rPr>
        <w:t xml:space="preserve"> изложить в следующей редакции:</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«3.29. А</w:t>
      </w:r>
      <w:r w:rsidRPr="00126F01">
        <w:rPr>
          <w:rFonts w:ascii="Times New Roman" w:hAnsi="Times New Roman" w:cs="Times New Roman"/>
          <w:sz w:val="24"/>
          <w:szCs w:val="24"/>
          <w:shd w:val="clear" w:color="auto" w:fill="FFFFFF"/>
        </w:rPr>
        <w:t xml:space="preserve">кт проверки оформляется непосредственно после ее завершения в двух </w:t>
      </w:r>
      <w:r w:rsidRPr="00126F01">
        <w:rPr>
          <w:rFonts w:ascii="Times New Roman" w:hAnsi="Times New Roman" w:cs="Times New Roman"/>
          <w:sz w:val="24"/>
          <w:szCs w:val="24"/>
          <w:shd w:val="clear" w:color="auto" w:fill="FFFFFF"/>
        </w:rPr>
        <w:lastRenderedPageBreak/>
        <w:t xml:space="preserve">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26F01">
        <w:rPr>
          <w:rFonts w:ascii="Times New Roman" w:hAnsi="Times New Roman" w:cs="Times New Roman"/>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126F01">
        <w:rPr>
          <w:rFonts w:ascii="Times New Roman" w:hAnsi="Times New Roman" w:cs="Times New Roman"/>
          <w:sz w:val="24"/>
          <w:szCs w:val="24"/>
          <w:shd w:val="clear" w:color="auto" w:fill="FFFFFF"/>
        </w:rPr>
        <w:t xml:space="preserve"> муниципального контроля. </w:t>
      </w:r>
      <w:proofErr w:type="gramStart"/>
      <w:r w:rsidRPr="00126F01">
        <w:rPr>
          <w:rFonts w:ascii="Times New Roman" w:hAnsi="Times New Roman" w:cs="Times New Roman"/>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126F01">
        <w:rPr>
          <w:rFonts w:ascii="Times New Roman" w:hAnsi="Times New Roman" w:cs="Times New Roman"/>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126F01">
        <w:rPr>
          <w:rFonts w:ascii="Times New Roman" w:hAnsi="Times New Roman" w:cs="Times New Roman"/>
          <w:sz w:val="24"/>
          <w:szCs w:val="24"/>
        </w:rPr>
        <w:t xml:space="preserve"> </w:t>
      </w:r>
    </w:p>
    <w:p w:rsidR="00126F01" w:rsidRPr="00126F01" w:rsidRDefault="00126F01" w:rsidP="00126F01">
      <w:pPr>
        <w:pStyle w:val="s13"/>
        <w:shd w:val="clear" w:color="auto" w:fill="FFFFFF"/>
        <w:jc w:val="both"/>
        <w:rPr>
          <w:sz w:val="24"/>
          <w:szCs w:val="24"/>
        </w:rPr>
      </w:pPr>
      <w:r w:rsidRPr="00126F01">
        <w:rPr>
          <w:sz w:val="24"/>
          <w:szCs w:val="24"/>
        </w:rPr>
        <w:t>Результатом административной процедуры проведения плановой выездной проверки является оформленный акт проверки</w:t>
      </w:r>
      <w:proofErr w:type="gramStart"/>
      <w:r w:rsidRPr="00126F01">
        <w:rPr>
          <w:sz w:val="24"/>
          <w:szCs w:val="24"/>
        </w:rPr>
        <w:t>.»;</w:t>
      </w:r>
      <w:proofErr w:type="gramEnd"/>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pacing w:val="-2"/>
          <w:sz w:val="24"/>
          <w:szCs w:val="24"/>
        </w:rPr>
        <w:t>9) пункт 3.30.</w:t>
      </w:r>
      <w:r w:rsidRPr="00126F01">
        <w:rPr>
          <w:rFonts w:ascii="Times New Roman" w:hAnsi="Times New Roman" w:cs="Times New Roman"/>
          <w:sz w:val="24"/>
          <w:szCs w:val="24"/>
        </w:rPr>
        <w:t xml:space="preserve"> изложить в следующей редакции:</w:t>
      </w:r>
    </w:p>
    <w:p w:rsidR="00126F01" w:rsidRPr="00126F01" w:rsidRDefault="00126F01" w:rsidP="00126F01">
      <w:pPr>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126F01" w:rsidRPr="00126F01" w:rsidRDefault="00126F01" w:rsidP="00126F01">
      <w:pPr>
        <w:pStyle w:val="dt-p"/>
        <w:spacing w:before="0" w:beforeAutospacing="0" w:after="0" w:afterAutospacing="0"/>
        <w:ind w:firstLine="709"/>
        <w:jc w:val="both"/>
        <w:textAlignment w:val="baseline"/>
      </w:pPr>
      <w:r w:rsidRPr="00126F01">
        <w:rPr>
          <w:rStyle w:val="dt-m"/>
        </w:rPr>
        <w:t xml:space="preserve">1) </w:t>
      </w:r>
      <w:r w:rsidRPr="00126F01">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26F01" w:rsidRPr="00126F01" w:rsidRDefault="00126F01" w:rsidP="00126F01">
      <w:pPr>
        <w:pStyle w:val="dt-p"/>
        <w:spacing w:before="0" w:beforeAutospacing="0" w:after="0" w:afterAutospacing="0"/>
        <w:ind w:firstLine="709"/>
        <w:jc w:val="both"/>
        <w:textAlignment w:val="baseline"/>
      </w:pPr>
      <w:proofErr w:type="gramStart"/>
      <w:r w:rsidRPr="00126F01">
        <w:rPr>
          <w:rStyle w:val="dt-m"/>
        </w:rPr>
        <w:t xml:space="preserve">1.1) </w:t>
      </w:r>
      <w:r w:rsidRPr="00126F01">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26F01" w:rsidRPr="00126F01" w:rsidRDefault="00126F01" w:rsidP="00126F01">
      <w:pPr>
        <w:pStyle w:val="dt-p"/>
        <w:spacing w:before="0" w:beforeAutospacing="0" w:after="0" w:afterAutospacing="0"/>
        <w:ind w:firstLine="708"/>
        <w:jc w:val="both"/>
        <w:textAlignment w:val="baseline"/>
      </w:pPr>
      <w:proofErr w:type="gramStart"/>
      <w:r w:rsidRPr="00126F01">
        <w:rPr>
          <w:rStyle w:val="dt-m"/>
        </w:rPr>
        <w:t xml:space="preserve">2) </w:t>
      </w:r>
      <w:r w:rsidRPr="00126F01">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rsidRPr="00126F01">
        <w:t xml:space="preserve"> </w:t>
      </w:r>
      <w:proofErr w:type="gramStart"/>
      <w:r w:rsidRPr="00126F01">
        <w:t>фактах</w:t>
      </w:r>
      <w:proofErr w:type="gramEnd"/>
      <w:r w:rsidRPr="00126F01">
        <w:t>: </w:t>
      </w:r>
    </w:p>
    <w:p w:rsidR="00126F01" w:rsidRPr="00126F01" w:rsidRDefault="00126F01" w:rsidP="00126F01">
      <w:pPr>
        <w:pStyle w:val="dt-p"/>
        <w:spacing w:before="0" w:beforeAutospacing="0" w:after="0" w:afterAutospacing="0"/>
        <w:ind w:firstLine="709"/>
        <w:jc w:val="both"/>
        <w:textAlignment w:val="baseline"/>
      </w:pPr>
      <w:proofErr w:type="gramStart"/>
      <w:r w:rsidRPr="00126F01">
        <w:rPr>
          <w:rStyle w:val="dt-m"/>
        </w:rPr>
        <w:t xml:space="preserve">а) </w:t>
      </w:r>
      <w:r w:rsidRPr="00126F01">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w:t>
      </w:r>
      <w:r w:rsidRPr="00126F01">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26F01">
        <w:t xml:space="preserve"> государства, а также угрозы чрезвычайных ситуаций природного и техногенного характера; </w:t>
      </w:r>
    </w:p>
    <w:p w:rsidR="00126F01" w:rsidRPr="00126F01" w:rsidRDefault="00126F01" w:rsidP="00126F01">
      <w:pPr>
        <w:pStyle w:val="dt-p"/>
        <w:spacing w:before="0" w:beforeAutospacing="0" w:after="0" w:afterAutospacing="0"/>
        <w:ind w:firstLine="709"/>
        <w:jc w:val="both"/>
        <w:textAlignment w:val="baseline"/>
      </w:pPr>
      <w:proofErr w:type="gramStart"/>
      <w:r w:rsidRPr="00126F01">
        <w:rPr>
          <w:rStyle w:val="dt-m"/>
        </w:rPr>
        <w:t xml:space="preserve">б) </w:t>
      </w:r>
      <w:r w:rsidRPr="00126F01">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126F01">
        <w:t xml:space="preserve"> также возникновение чрезвычайных ситуаций природного и техногенного характера.</w:t>
      </w:r>
    </w:p>
    <w:p w:rsidR="00126F01" w:rsidRPr="00126F01" w:rsidRDefault="00126F01" w:rsidP="00126F01">
      <w:pPr>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126F01" w:rsidRPr="00126F01" w:rsidRDefault="00126F01" w:rsidP="00126F01">
      <w:pPr>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126F01" w:rsidRPr="00126F01" w:rsidRDefault="00126F01" w:rsidP="00126F01">
      <w:pPr>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roofErr w:type="gramStart"/>
      <w:r w:rsidRPr="00126F01">
        <w:rPr>
          <w:rFonts w:ascii="Times New Roman" w:hAnsi="Times New Roman" w:cs="Times New Roman"/>
          <w:sz w:val="24"/>
          <w:szCs w:val="24"/>
        </w:rPr>
        <w:t>.»;</w:t>
      </w:r>
      <w:proofErr w:type="gramEnd"/>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pacing w:val="-2"/>
          <w:sz w:val="24"/>
          <w:szCs w:val="24"/>
        </w:rPr>
        <w:t>10) в пункте 3.38. исключить п.п. 1 и 2, изменив нумерацию соответственно;</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pacing w:val="-2"/>
          <w:sz w:val="24"/>
          <w:szCs w:val="24"/>
        </w:rPr>
        <w:t>11) пункт 3.44.</w:t>
      </w:r>
      <w:r w:rsidRPr="00126F01">
        <w:rPr>
          <w:rFonts w:ascii="Times New Roman" w:hAnsi="Times New Roman" w:cs="Times New Roman"/>
          <w:sz w:val="24"/>
          <w:szCs w:val="24"/>
        </w:rPr>
        <w:t xml:space="preserve"> изложить в следующей редакции:</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«3.44. А</w:t>
      </w:r>
      <w:r w:rsidRPr="00126F01">
        <w:rPr>
          <w:rFonts w:ascii="Times New Roman" w:hAnsi="Times New Roman" w:cs="Times New Roman"/>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26F01">
        <w:rPr>
          <w:rFonts w:ascii="Times New Roman" w:hAnsi="Times New Roman" w:cs="Times New Roman"/>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126F01">
        <w:rPr>
          <w:rFonts w:ascii="Times New Roman" w:hAnsi="Times New Roman" w:cs="Times New Roman"/>
          <w:sz w:val="24"/>
          <w:szCs w:val="24"/>
          <w:shd w:val="clear" w:color="auto" w:fill="FFFFFF"/>
        </w:rPr>
        <w:t xml:space="preserve"> муниципального контроля. </w:t>
      </w:r>
      <w:proofErr w:type="gramStart"/>
      <w:r w:rsidRPr="00126F01">
        <w:rPr>
          <w:rFonts w:ascii="Times New Roman" w:hAnsi="Times New Roman" w:cs="Times New Roman"/>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126F01">
        <w:rPr>
          <w:rFonts w:ascii="Times New Roman" w:hAnsi="Times New Roman" w:cs="Times New Roman"/>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126F01">
        <w:rPr>
          <w:rFonts w:ascii="Times New Roman" w:hAnsi="Times New Roman" w:cs="Times New Roman"/>
          <w:sz w:val="24"/>
          <w:szCs w:val="24"/>
        </w:rPr>
        <w:t xml:space="preserve"> </w:t>
      </w:r>
    </w:p>
    <w:p w:rsidR="00126F01" w:rsidRPr="00126F01" w:rsidRDefault="00126F01" w:rsidP="00126F01">
      <w:pPr>
        <w:pStyle w:val="s13"/>
        <w:shd w:val="clear" w:color="auto" w:fill="FFFFFF"/>
        <w:jc w:val="both"/>
        <w:rPr>
          <w:sz w:val="24"/>
          <w:szCs w:val="24"/>
        </w:rPr>
      </w:pPr>
      <w:r w:rsidRPr="00126F01">
        <w:rPr>
          <w:sz w:val="24"/>
          <w:szCs w:val="24"/>
        </w:rPr>
        <w:lastRenderedPageBreak/>
        <w:t>Результатом административной процедуры проведения плановой выездной проверки является оформленный акт проверки</w:t>
      </w:r>
      <w:proofErr w:type="gramStart"/>
      <w:r w:rsidRPr="00126F01">
        <w:rPr>
          <w:sz w:val="24"/>
          <w:szCs w:val="24"/>
        </w:rPr>
        <w:t>.»;</w:t>
      </w:r>
      <w:proofErr w:type="gramEnd"/>
    </w:p>
    <w:p w:rsidR="00126F01" w:rsidRPr="00126F01" w:rsidRDefault="00126F01" w:rsidP="00126F01">
      <w:pPr>
        <w:spacing w:after="0"/>
        <w:ind w:firstLine="708"/>
        <w:jc w:val="both"/>
        <w:rPr>
          <w:rFonts w:ascii="Times New Roman" w:hAnsi="Times New Roman" w:cs="Times New Roman"/>
        </w:rPr>
      </w:pPr>
      <w:r w:rsidRPr="00126F01">
        <w:rPr>
          <w:rFonts w:ascii="Times New Roman" w:hAnsi="Times New Roman" w:cs="Times New Roman"/>
          <w:spacing w:val="-2"/>
          <w:sz w:val="24"/>
          <w:szCs w:val="24"/>
        </w:rPr>
        <w:t>12) в пункте 3.49. исключить п.п. 1 и 2, изменив нумерацию соответственно;</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pacing w:val="-2"/>
          <w:sz w:val="24"/>
          <w:szCs w:val="24"/>
        </w:rPr>
        <w:t>13) пункт 3.54.</w:t>
      </w:r>
      <w:r w:rsidRPr="00126F01">
        <w:rPr>
          <w:rFonts w:ascii="Times New Roman" w:hAnsi="Times New Roman" w:cs="Times New Roman"/>
          <w:sz w:val="24"/>
          <w:szCs w:val="24"/>
        </w:rPr>
        <w:t xml:space="preserve"> изложить в следующей редакции:</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z w:val="24"/>
          <w:szCs w:val="24"/>
        </w:rPr>
        <w:t>«3.54. А</w:t>
      </w:r>
      <w:r w:rsidRPr="00126F01">
        <w:rPr>
          <w:rFonts w:ascii="Times New Roman" w:hAnsi="Times New Roman" w:cs="Times New Roman"/>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26F01">
        <w:rPr>
          <w:rFonts w:ascii="Times New Roman" w:hAnsi="Times New Roman" w:cs="Times New Roman"/>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126F01">
        <w:rPr>
          <w:rFonts w:ascii="Times New Roman" w:hAnsi="Times New Roman" w:cs="Times New Roman"/>
          <w:sz w:val="24"/>
          <w:szCs w:val="24"/>
          <w:shd w:val="clear" w:color="auto" w:fill="FFFFFF"/>
        </w:rPr>
        <w:t xml:space="preserve"> муниципального контроля. </w:t>
      </w:r>
      <w:proofErr w:type="gramStart"/>
      <w:r w:rsidRPr="00126F01">
        <w:rPr>
          <w:rFonts w:ascii="Times New Roman" w:hAnsi="Times New Roman" w:cs="Times New Roman"/>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126F01">
        <w:rPr>
          <w:rFonts w:ascii="Times New Roman" w:hAnsi="Times New Roman" w:cs="Times New Roman"/>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126F01">
        <w:rPr>
          <w:rFonts w:ascii="Times New Roman" w:hAnsi="Times New Roman" w:cs="Times New Roman"/>
          <w:sz w:val="24"/>
          <w:szCs w:val="24"/>
        </w:rPr>
        <w:t xml:space="preserve"> </w:t>
      </w:r>
    </w:p>
    <w:p w:rsidR="00126F01" w:rsidRPr="00126F01" w:rsidRDefault="00126F01" w:rsidP="00126F01">
      <w:pPr>
        <w:pStyle w:val="s13"/>
        <w:shd w:val="clear" w:color="auto" w:fill="FFFFFF"/>
        <w:jc w:val="both"/>
        <w:rPr>
          <w:sz w:val="24"/>
          <w:szCs w:val="24"/>
        </w:rPr>
      </w:pPr>
      <w:r w:rsidRPr="00126F01">
        <w:rPr>
          <w:sz w:val="24"/>
          <w:szCs w:val="24"/>
        </w:rPr>
        <w:t>Результатом административной процедуры проведения плановой выездной проверки является оформленный акт проверки</w:t>
      </w:r>
      <w:proofErr w:type="gramStart"/>
      <w:r w:rsidRPr="00126F01">
        <w:rPr>
          <w:sz w:val="24"/>
          <w:szCs w:val="24"/>
        </w:rPr>
        <w:t>.»;</w:t>
      </w:r>
      <w:proofErr w:type="gramEnd"/>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r w:rsidRPr="00126F01">
        <w:rPr>
          <w:rFonts w:ascii="Times New Roman" w:hAnsi="Times New Roman" w:cs="Times New Roman"/>
          <w:spacing w:val="-2"/>
          <w:sz w:val="24"/>
          <w:szCs w:val="24"/>
        </w:rPr>
        <w:t>14) дополнить пунктом 3.62.</w:t>
      </w:r>
      <w:r w:rsidRPr="00126F01">
        <w:rPr>
          <w:rFonts w:ascii="Times New Roman" w:hAnsi="Times New Roman" w:cs="Times New Roman"/>
          <w:sz w:val="24"/>
          <w:szCs w:val="24"/>
        </w:rPr>
        <w:t xml:space="preserve"> в следующей редакции:</w:t>
      </w:r>
    </w:p>
    <w:p w:rsidR="00126F01" w:rsidRPr="00126F01" w:rsidRDefault="00126F01" w:rsidP="00126F01">
      <w:pPr>
        <w:pStyle w:val="s13"/>
        <w:shd w:val="clear" w:color="auto" w:fill="FFFFFF"/>
        <w:jc w:val="both"/>
        <w:rPr>
          <w:sz w:val="24"/>
          <w:szCs w:val="24"/>
        </w:rPr>
      </w:pPr>
      <w:r w:rsidRPr="00126F01">
        <w:rPr>
          <w:sz w:val="24"/>
          <w:szCs w:val="24"/>
        </w:rPr>
        <w:t>«3.62. Орган муниципального контроля организует и проводит мероприятия по контролю без взаимодействия с юридическими лицами и индивидуальными предпринимателями в случаях и порядке, предусмотренных статьей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126F01">
        <w:rPr>
          <w:sz w:val="24"/>
          <w:szCs w:val="24"/>
        </w:rPr>
        <w:t>.».</w:t>
      </w:r>
      <w:proofErr w:type="gramEnd"/>
    </w:p>
    <w:p w:rsidR="00126F01" w:rsidRPr="00126F01" w:rsidRDefault="00126F01" w:rsidP="00126F01">
      <w:pPr>
        <w:pStyle w:val="s13"/>
        <w:shd w:val="clear" w:color="auto" w:fill="FFFFFF"/>
        <w:jc w:val="both"/>
        <w:rPr>
          <w:sz w:val="24"/>
          <w:szCs w:val="24"/>
        </w:rPr>
      </w:pPr>
      <w:r w:rsidRPr="00126F01">
        <w:rPr>
          <w:sz w:val="24"/>
          <w:szCs w:val="24"/>
        </w:rPr>
        <w:t>15) пункт 5.4. изложить в следующей редакции:</w:t>
      </w:r>
    </w:p>
    <w:p w:rsidR="00126F01" w:rsidRPr="00126F01" w:rsidRDefault="00126F01" w:rsidP="00126F01">
      <w:pPr>
        <w:widowControl w:val="0"/>
        <w:autoSpaceDE w:val="0"/>
        <w:autoSpaceDN w:val="0"/>
        <w:adjustRightInd w:val="0"/>
        <w:spacing w:after="0"/>
        <w:ind w:firstLine="540"/>
        <w:jc w:val="both"/>
        <w:outlineLvl w:val="1"/>
        <w:rPr>
          <w:rFonts w:ascii="Times New Roman" w:hAnsi="Times New Roman" w:cs="Times New Roman"/>
          <w:color w:val="000000"/>
          <w:sz w:val="24"/>
          <w:szCs w:val="24"/>
        </w:rPr>
      </w:pPr>
      <w:r w:rsidRPr="00126F01">
        <w:rPr>
          <w:rFonts w:ascii="Times New Roman" w:hAnsi="Times New Roman" w:cs="Times New Roman"/>
          <w:sz w:val="24"/>
          <w:szCs w:val="24"/>
        </w:rPr>
        <w:t xml:space="preserve">   «5.4. Не позднее дня, следующего за последним днем рассмотрения жалобы, Администрация направляет подателю жалобу мотивированный ответ о результатах рассмотрения жалобы. Ответ на жалобу, поданную в письменной форме, направляется в письменной форме по почтовому адресу, указанному в жалобе.</w:t>
      </w:r>
      <w:r w:rsidRPr="00126F01">
        <w:rPr>
          <w:rFonts w:ascii="Times New Roman" w:hAnsi="Times New Roman" w:cs="Times New Roman"/>
          <w:color w:val="000000"/>
          <w:sz w:val="24"/>
          <w:szCs w:val="24"/>
        </w:rPr>
        <w:t xml:space="preserve"> </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color w:val="000000"/>
          <w:sz w:val="24"/>
          <w:szCs w:val="24"/>
        </w:rPr>
      </w:pPr>
      <w:r w:rsidRPr="00126F01">
        <w:rPr>
          <w:rFonts w:ascii="Times New Roman" w:hAnsi="Times New Roman" w:cs="Times New Roman"/>
          <w:color w:val="00000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w:t>
      </w:r>
      <w:r w:rsidR="00393F9F">
        <w:rPr>
          <w:rFonts w:ascii="Times New Roman" w:hAnsi="Times New Roman" w:cs="Times New Roman"/>
          <w:color w:val="000000"/>
          <w:sz w:val="24"/>
          <w:szCs w:val="24"/>
        </w:rPr>
        <w:t xml:space="preserve">в администрацию </w:t>
      </w:r>
      <w:proofErr w:type="spellStart"/>
      <w:r w:rsidR="00393F9F">
        <w:rPr>
          <w:rFonts w:ascii="Times New Roman" w:hAnsi="Times New Roman" w:cs="Times New Roman"/>
          <w:color w:val="000000"/>
          <w:sz w:val="24"/>
          <w:szCs w:val="24"/>
        </w:rPr>
        <w:t>Усть-Тымского</w:t>
      </w:r>
      <w:proofErr w:type="spellEnd"/>
      <w:r w:rsidRPr="00126F01">
        <w:rPr>
          <w:rFonts w:ascii="Times New Roman" w:hAnsi="Times New Roman" w:cs="Times New Roman"/>
          <w:color w:val="000000"/>
          <w:sz w:val="24"/>
          <w:szCs w:val="24"/>
        </w:rPr>
        <w:t xml:space="preserve"> сельского поселения в форме электронного документа.</w:t>
      </w:r>
    </w:p>
    <w:p w:rsidR="00126F01" w:rsidRPr="00126F01" w:rsidRDefault="00126F01" w:rsidP="00126F01">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126F01">
        <w:rPr>
          <w:rFonts w:ascii="Times New Roman" w:hAnsi="Times New Roman" w:cs="Times New Roman"/>
          <w:color w:val="000000"/>
          <w:sz w:val="24"/>
          <w:szCs w:val="24"/>
        </w:rPr>
        <w:t xml:space="preserve">На поступившее </w:t>
      </w:r>
      <w:r w:rsidR="00393F9F">
        <w:rPr>
          <w:rFonts w:ascii="Times New Roman" w:hAnsi="Times New Roman" w:cs="Times New Roman"/>
          <w:color w:val="000000"/>
          <w:sz w:val="24"/>
          <w:szCs w:val="24"/>
        </w:rPr>
        <w:t xml:space="preserve">в администрацию </w:t>
      </w:r>
      <w:proofErr w:type="spellStart"/>
      <w:r w:rsidR="00393F9F">
        <w:rPr>
          <w:rFonts w:ascii="Times New Roman" w:hAnsi="Times New Roman" w:cs="Times New Roman"/>
          <w:color w:val="000000"/>
          <w:sz w:val="24"/>
          <w:szCs w:val="24"/>
        </w:rPr>
        <w:t>Усть-Тымского</w:t>
      </w:r>
      <w:proofErr w:type="spellEnd"/>
      <w:r w:rsidRPr="00126F01">
        <w:rPr>
          <w:rFonts w:ascii="Times New Roman" w:hAnsi="Times New Roman" w:cs="Times New Roman"/>
          <w:color w:val="000000"/>
          <w:sz w:val="24"/>
          <w:szCs w:val="24"/>
        </w:rPr>
        <w:t xml:space="preserve"> сельского поселения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w:t>
      </w:r>
      <w:r w:rsidRPr="00126F01">
        <w:rPr>
          <w:rFonts w:ascii="Times New Roman" w:hAnsi="Times New Roman" w:cs="Times New Roman"/>
          <w:color w:val="000000"/>
          <w:sz w:val="24"/>
          <w:szCs w:val="24"/>
        </w:rPr>
        <w:lastRenderedPageBreak/>
        <w:t>разъяснением порядка обжалования судебного решения, может быть размещен с соблюдением требований </w:t>
      </w:r>
      <w:hyperlink r:id="rId4" w:anchor="100035" w:history="1">
        <w:r w:rsidRPr="00126F01">
          <w:rPr>
            <w:rStyle w:val="a4"/>
            <w:rFonts w:ascii="Times New Roman" w:hAnsi="Times New Roman" w:cs="Times New Roman"/>
            <w:color w:val="005EA5"/>
            <w:sz w:val="24"/>
            <w:szCs w:val="24"/>
            <w:bdr w:val="none" w:sz="0" w:space="0" w:color="auto" w:frame="1"/>
          </w:rPr>
          <w:t>части 2 статьи 6</w:t>
        </w:r>
      </w:hyperlink>
      <w:r w:rsidRPr="00126F01">
        <w:rPr>
          <w:rFonts w:ascii="Times New Roman" w:hAnsi="Times New Roman" w:cs="Times New Roman"/>
          <w:color w:val="000000"/>
          <w:sz w:val="24"/>
          <w:szCs w:val="24"/>
        </w:rPr>
        <w:t xml:space="preserve">  Федерального закона </w:t>
      </w:r>
      <w:r w:rsidRPr="00126F01">
        <w:rPr>
          <w:rFonts w:ascii="Times New Roman" w:hAnsi="Times New Roman" w:cs="Times New Roman"/>
          <w:sz w:val="24"/>
          <w:szCs w:val="24"/>
        </w:rPr>
        <w:t>от 02 мая 2006</w:t>
      </w:r>
      <w:proofErr w:type="gramEnd"/>
      <w:r w:rsidRPr="00126F01">
        <w:rPr>
          <w:rFonts w:ascii="Times New Roman" w:hAnsi="Times New Roman" w:cs="Times New Roman"/>
          <w:sz w:val="24"/>
          <w:szCs w:val="24"/>
        </w:rPr>
        <w:t xml:space="preserve"> года № 59-ФЗ «О порядке рассмотрения обращений граждан Российской Федерации» </w:t>
      </w:r>
      <w:r w:rsidRPr="00126F01">
        <w:rPr>
          <w:rFonts w:ascii="Times New Roman" w:hAnsi="Times New Roman" w:cs="Times New Roman"/>
          <w:color w:val="000000"/>
          <w:sz w:val="24"/>
          <w:szCs w:val="24"/>
        </w:rPr>
        <w:t xml:space="preserve">на официальном сайте </w:t>
      </w:r>
      <w:r w:rsidR="00393F9F">
        <w:rPr>
          <w:rFonts w:ascii="Times New Roman" w:hAnsi="Times New Roman" w:cs="Times New Roman"/>
          <w:color w:val="000000"/>
          <w:sz w:val="24"/>
          <w:szCs w:val="24"/>
        </w:rPr>
        <w:t xml:space="preserve">Администрации </w:t>
      </w:r>
      <w:proofErr w:type="spellStart"/>
      <w:r w:rsidR="00393F9F">
        <w:rPr>
          <w:rFonts w:ascii="Times New Roman" w:hAnsi="Times New Roman" w:cs="Times New Roman"/>
          <w:color w:val="000000"/>
          <w:sz w:val="24"/>
          <w:szCs w:val="24"/>
        </w:rPr>
        <w:t>Усть-Тымское</w:t>
      </w:r>
      <w:proofErr w:type="spellEnd"/>
      <w:r w:rsidRPr="00126F01">
        <w:rPr>
          <w:rFonts w:ascii="Times New Roman" w:hAnsi="Times New Roman" w:cs="Times New Roman"/>
          <w:color w:val="000000"/>
          <w:sz w:val="24"/>
          <w:szCs w:val="24"/>
        </w:rPr>
        <w:t xml:space="preserve"> сельское поселение в информационно-телекоммуникационной сети «Интернет»</w:t>
      </w:r>
      <w:proofErr w:type="gramStart"/>
      <w:r w:rsidRPr="00126F01">
        <w:rPr>
          <w:rFonts w:ascii="Times New Roman" w:hAnsi="Times New Roman" w:cs="Times New Roman"/>
          <w:color w:val="000000"/>
          <w:sz w:val="24"/>
          <w:szCs w:val="24"/>
        </w:rPr>
        <w:t>.</w:t>
      </w:r>
      <w:r w:rsidRPr="00126F01">
        <w:rPr>
          <w:rFonts w:ascii="Times New Roman" w:hAnsi="Times New Roman" w:cs="Times New Roman"/>
          <w:sz w:val="24"/>
          <w:szCs w:val="24"/>
        </w:rPr>
        <w:t>»</w:t>
      </w:r>
      <w:proofErr w:type="gramEnd"/>
      <w:r w:rsidRPr="00126F01">
        <w:rPr>
          <w:rFonts w:ascii="Times New Roman" w:hAnsi="Times New Roman" w:cs="Times New Roman"/>
          <w:sz w:val="24"/>
          <w:szCs w:val="24"/>
        </w:rPr>
        <w:t>.</w:t>
      </w:r>
    </w:p>
    <w:p w:rsidR="00126F01" w:rsidRPr="00126F01" w:rsidRDefault="00126F01" w:rsidP="00126F01">
      <w:pPr>
        <w:tabs>
          <w:tab w:val="left" w:pos="709"/>
        </w:tabs>
        <w:spacing w:after="0"/>
        <w:ind w:firstLine="709"/>
        <w:jc w:val="both"/>
        <w:rPr>
          <w:rFonts w:ascii="Times New Roman" w:hAnsi="Times New Roman" w:cs="Times New Roman"/>
          <w:bCs/>
          <w:sz w:val="24"/>
          <w:szCs w:val="24"/>
        </w:rPr>
      </w:pPr>
      <w:r w:rsidRPr="00126F01">
        <w:rPr>
          <w:rFonts w:ascii="Times New Roman" w:hAnsi="Times New Roman" w:cs="Times New Roman"/>
          <w:bCs/>
          <w:sz w:val="24"/>
          <w:szCs w:val="24"/>
        </w:rPr>
        <w:t>2. Настоящее постановление вступает в силу со дня официального обнародования.</w:t>
      </w:r>
    </w:p>
    <w:p w:rsidR="00126F01" w:rsidRPr="00126F01" w:rsidRDefault="00126F01" w:rsidP="00126F01">
      <w:pPr>
        <w:tabs>
          <w:tab w:val="left" w:pos="709"/>
        </w:tabs>
        <w:spacing w:after="0"/>
        <w:ind w:firstLine="709"/>
        <w:jc w:val="both"/>
        <w:rPr>
          <w:rFonts w:ascii="Times New Roman" w:hAnsi="Times New Roman" w:cs="Times New Roman"/>
          <w:bCs/>
          <w:sz w:val="24"/>
          <w:szCs w:val="24"/>
        </w:rPr>
      </w:pPr>
      <w:r w:rsidRPr="00126F01">
        <w:rPr>
          <w:rFonts w:ascii="Times New Roman" w:hAnsi="Times New Roman" w:cs="Times New Roman"/>
          <w:bCs/>
          <w:sz w:val="24"/>
          <w:szCs w:val="24"/>
        </w:rPr>
        <w:t>3. Обнародовать настоящее постановление в порядке, установленном Уставом муниципальн</w:t>
      </w:r>
      <w:r w:rsidR="00393F9F">
        <w:rPr>
          <w:rFonts w:ascii="Times New Roman" w:hAnsi="Times New Roman" w:cs="Times New Roman"/>
          <w:bCs/>
          <w:sz w:val="24"/>
          <w:szCs w:val="24"/>
        </w:rPr>
        <w:t>ого образования «Усть-Тымское</w:t>
      </w:r>
      <w:r w:rsidRPr="00126F01">
        <w:rPr>
          <w:rFonts w:ascii="Times New Roman" w:hAnsi="Times New Roman" w:cs="Times New Roman"/>
          <w:bCs/>
          <w:sz w:val="24"/>
          <w:szCs w:val="24"/>
        </w:rPr>
        <w:t xml:space="preserve">  сельское поселение».</w:t>
      </w:r>
    </w:p>
    <w:p w:rsidR="00126F01" w:rsidRPr="004E6582" w:rsidRDefault="00126F01" w:rsidP="00126F01">
      <w:pPr>
        <w:tabs>
          <w:tab w:val="left" w:pos="851"/>
        </w:tabs>
        <w:spacing w:after="0"/>
        <w:jc w:val="both"/>
        <w:rPr>
          <w:rFonts w:ascii="Times New Roman" w:hAnsi="Times New Roman" w:cs="Times New Roman"/>
          <w:color w:val="1D1B11" w:themeColor="background2" w:themeShade="1A"/>
          <w:sz w:val="24"/>
          <w:szCs w:val="24"/>
        </w:rPr>
      </w:pPr>
    </w:p>
    <w:p w:rsidR="00126F01" w:rsidRPr="004E6582" w:rsidRDefault="00126F01" w:rsidP="00126F01">
      <w:pPr>
        <w:pStyle w:val="a3"/>
        <w:jc w:val="both"/>
        <w:rPr>
          <w:rFonts w:ascii="Times New Roman" w:hAnsi="Times New Roman" w:cs="Times New Roman"/>
          <w:color w:val="1D1B11" w:themeColor="background2" w:themeShade="1A"/>
          <w:sz w:val="24"/>
          <w:szCs w:val="24"/>
        </w:rPr>
      </w:pPr>
    </w:p>
    <w:p w:rsidR="00126F01" w:rsidRPr="004E6582" w:rsidRDefault="00126F01" w:rsidP="00126F01">
      <w:pPr>
        <w:pStyle w:val="a3"/>
        <w:jc w:val="both"/>
        <w:rPr>
          <w:rFonts w:ascii="Times New Roman" w:hAnsi="Times New Roman" w:cs="Times New Roman"/>
          <w:color w:val="1D1B11" w:themeColor="background2" w:themeShade="1A"/>
          <w:sz w:val="24"/>
          <w:szCs w:val="24"/>
        </w:rPr>
      </w:pPr>
      <w:r w:rsidRPr="004E6582">
        <w:rPr>
          <w:rFonts w:ascii="Times New Roman" w:hAnsi="Times New Roman" w:cs="Times New Roman"/>
          <w:color w:val="1D1B11" w:themeColor="background2" w:themeShade="1A"/>
          <w:sz w:val="24"/>
          <w:szCs w:val="24"/>
        </w:rPr>
        <w:t xml:space="preserve">Глава </w:t>
      </w:r>
      <w:proofErr w:type="spellStart"/>
      <w:r w:rsidRPr="004E6582">
        <w:rPr>
          <w:rFonts w:ascii="Times New Roman" w:hAnsi="Times New Roman" w:cs="Times New Roman"/>
          <w:color w:val="1D1B11" w:themeColor="background2" w:themeShade="1A"/>
          <w:sz w:val="24"/>
          <w:szCs w:val="24"/>
        </w:rPr>
        <w:t>Усть-Тымского</w:t>
      </w:r>
      <w:proofErr w:type="spellEnd"/>
    </w:p>
    <w:p w:rsidR="00126F01" w:rsidRPr="004E6582" w:rsidRDefault="00126F01" w:rsidP="00126F01">
      <w:pPr>
        <w:pStyle w:val="a3"/>
        <w:jc w:val="both"/>
        <w:rPr>
          <w:rFonts w:ascii="Times New Roman" w:hAnsi="Times New Roman" w:cs="Times New Roman"/>
          <w:color w:val="1D1B11" w:themeColor="background2" w:themeShade="1A"/>
          <w:sz w:val="24"/>
          <w:szCs w:val="24"/>
        </w:rPr>
      </w:pPr>
      <w:r w:rsidRPr="004E6582">
        <w:rPr>
          <w:rFonts w:ascii="Times New Roman" w:hAnsi="Times New Roman" w:cs="Times New Roman"/>
          <w:color w:val="1D1B11" w:themeColor="background2" w:themeShade="1A"/>
          <w:sz w:val="24"/>
          <w:szCs w:val="24"/>
        </w:rPr>
        <w:t xml:space="preserve">сельского поселения                                                                                               А.А. </w:t>
      </w:r>
      <w:proofErr w:type="spellStart"/>
      <w:r w:rsidRPr="004E6582">
        <w:rPr>
          <w:rFonts w:ascii="Times New Roman" w:hAnsi="Times New Roman" w:cs="Times New Roman"/>
          <w:color w:val="1D1B11" w:themeColor="background2" w:themeShade="1A"/>
          <w:sz w:val="24"/>
          <w:szCs w:val="24"/>
        </w:rPr>
        <w:t>Сысолин</w:t>
      </w:r>
      <w:proofErr w:type="spellEnd"/>
    </w:p>
    <w:p w:rsidR="00126F01" w:rsidRPr="004E6582" w:rsidRDefault="00126F01" w:rsidP="00126F01">
      <w:pPr>
        <w:spacing w:after="0"/>
        <w:jc w:val="both"/>
        <w:rPr>
          <w:rFonts w:ascii="Times New Roman" w:hAnsi="Times New Roman" w:cs="Times New Roman"/>
          <w:sz w:val="24"/>
          <w:szCs w:val="24"/>
        </w:rPr>
      </w:pPr>
    </w:p>
    <w:p w:rsidR="00BC510C" w:rsidRDefault="00BC510C"/>
    <w:sectPr w:rsidR="00BC510C" w:rsidSect="00D77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126F01"/>
    <w:rsid w:val="00126F01"/>
    <w:rsid w:val="00255BB0"/>
    <w:rsid w:val="002E0EC6"/>
    <w:rsid w:val="00393F9F"/>
    <w:rsid w:val="005C4198"/>
    <w:rsid w:val="008845BC"/>
    <w:rsid w:val="00BC510C"/>
    <w:rsid w:val="00D77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26F01"/>
    <w:pPr>
      <w:suppressAutoHyphens/>
      <w:spacing w:after="0" w:line="240" w:lineRule="auto"/>
    </w:pPr>
    <w:rPr>
      <w:rFonts w:ascii="Calibri" w:eastAsia="Arial" w:hAnsi="Calibri" w:cs="Calibri"/>
      <w:lang w:eastAsia="ar-SA"/>
    </w:rPr>
  </w:style>
  <w:style w:type="character" w:customStyle="1" w:styleId="ConsPlusNormal">
    <w:name w:val="ConsPlusNormal Знак"/>
    <w:basedOn w:val="a0"/>
    <w:link w:val="ConsPlusNormal0"/>
    <w:locked/>
    <w:rsid w:val="00126F01"/>
    <w:rPr>
      <w:rFonts w:ascii="Calibri" w:hAnsi="Calibri" w:cs="Calibri"/>
    </w:rPr>
  </w:style>
  <w:style w:type="paragraph" w:customStyle="1" w:styleId="ConsPlusNormal0">
    <w:name w:val="ConsPlusNormal"/>
    <w:link w:val="ConsPlusNormal"/>
    <w:rsid w:val="00126F01"/>
    <w:pPr>
      <w:widowControl w:val="0"/>
      <w:autoSpaceDE w:val="0"/>
      <w:autoSpaceDN w:val="0"/>
      <w:adjustRightInd w:val="0"/>
      <w:spacing w:after="0" w:line="240" w:lineRule="auto"/>
    </w:pPr>
    <w:rPr>
      <w:rFonts w:ascii="Calibri" w:hAnsi="Calibri" w:cs="Calibri"/>
    </w:rPr>
  </w:style>
  <w:style w:type="paragraph" w:customStyle="1" w:styleId="ConsPlusCell">
    <w:name w:val="ConsPlusCell"/>
    <w:uiPriority w:val="99"/>
    <w:rsid w:val="00126F01"/>
    <w:pPr>
      <w:autoSpaceDE w:val="0"/>
      <w:autoSpaceDN w:val="0"/>
      <w:adjustRightInd w:val="0"/>
      <w:spacing w:after="0" w:line="240" w:lineRule="auto"/>
    </w:pPr>
    <w:rPr>
      <w:rFonts w:ascii="Times New Roman" w:hAnsi="Times New Roman" w:cs="Times New Roman"/>
      <w:sz w:val="24"/>
      <w:szCs w:val="24"/>
    </w:rPr>
  </w:style>
  <w:style w:type="paragraph" w:customStyle="1" w:styleId="dt-p">
    <w:name w:val="dt-p"/>
    <w:basedOn w:val="a"/>
    <w:rsid w:val="0012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126F01"/>
  </w:style>
  <w:style w:type="paragraph" w:customStyle="1" w:styleId="s13">
    <w:name w:val="s_13"/>
    <w:basedOn w:val="a"/>
    <w:rsid w:val="00126F01"/>
    <w:pPr>
      <w:spacing w:after="0" w:line="240" w:lineRule="auto"/>
      <w:ind w:firstLine="720"/>
    </w:pPr>
    <w:rPr>
      <w:rFonts w:ascii="Times New Roman" w:eastAsia="Calibri" w:hAnsi="Times New Roman" w:cs="Times New Roman"/>
      <w:sz w:val="18"/>
      <w:szCs w:val="18"/>
    </w:rPr>
  </w:style>
  <w:style w:type="character" w:styleId="a4">
    <w:name w:val="Hyperlink"/>
    <w:basedOn w:val="a0"/>
    <w:uiPriority w:val="99"/>
    <w:unhideWhenUsed/>
    <w:rsid w:val="00126F0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galacts.ru/doc/59_FZ-o-porjadke-rassmotrenija-obrawenij-grazhdan-rossijskoj-feder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2498</Words>
  <Characters>14241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Ustym_</cp:lastModifiedBy>
  <cp:revision>7</cp:revision>
  <cp:lastPrinted>2018-02-28T03:13:00Z</cp:lastPrinted>
  <dcterms:created xsi:type="dcterms:W3CDTF">2018-02-16T03:00:00Z</dcterms:created>
  <dcterms:modified xsi:type="dcterms:W3CDTF">2018-02-28T03:15:00Z</dcterms:modified>
</cp:coreProperties>
</file>