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6A0" w:rsidRDefault="006716A0" w:rsidP="006716A0">
      <w:pPr>
        <w:suppressAutoHyphens/>
        <w:spacing w:after="0"/>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МУНИЦИПАЛЬНОЕ ОБРАЗОВАНИЕ «УСТЬ-ТЫМСКОЕ СЕЛЬСКОЕ ПОСЕЛЕНИЕ»</w:t>
      </w:r>
    </w:p>
    <w:p w:rsidR="006716A0" w:rsidRDefault="006716A0" w:rsidP="006716A0">
      <w:pPr>
        <w:suppressAutoHyphens/>
        <w:spacing w:after="0"/>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КАРГАСОКСКИЙ РАЙОН ТОМСКАЯ ОБЛАСТЬ</w:t>
      </w:r>
    </w:p>
    <w:p w:rsidR="006716A0" w:rsidRDefault="006716A0" w:rsidP="006716A0">
      <w:pPr>
        <w:jc w:val="center"/>
        <w:rPr>
          <w:rFonts w:ascii="Times New Roman" w:eastAsia="Times New Roman" w:hAnsi="Times New Roman"/>
          <w:b/>
          <w:sz w:val="24"/>
          <w:szCs w:val="24"/>
        </w:rPr>
      </w:pPr>
    </w:p>
    <w:p w:rsidR="006716A0" w:rsidRDefault="006716A0" w:rsidP="006716A0">
      <w:pPr>
        <w:spacing w:after="0" w:line="240" w:lineRule="auto"/>
        <w:ind w:firstLine="567"/>
        <w:jc w:val="center"/>
        <w:rPr>
          <w:rFonts w:ascii="Times New Roman" w:eastAsia="Times New Roman" w:hAnsi="Times New Roman"/>
          <w:b/>
          <w:sz w:val="24"/>
          <w:szCs w:val="24"/>
        </w:rPr>
      </w:pPr>
      <w:r>
        <w:rPr>
          <w:rFonts w:ascii="Times New Roman" w:eastAsia="Times New Roman" w:hAnsi="Times New Roman"/>
          <w:b/>
          <w:sz w:val="24"/>
          <w:szCs w:val="24"/>
        </w:rPr>
        <w:t>АДМИНИСТРАЦИЯ УСТЬ-ТЫМСКОГО СЕЛЬСКОГО ПОСЕЛЕНИЯ</w:t>
      </w:r>
    </w:p>
    <w:p w:rsidR="006716A0" w:rsidRPr="007208FC" w:rsidRDefault="006716A0" w:rsidP="006716A0">
      <w:pPr>
        <w:spacing w:after="0" w:line="240" w:lineRule="auto"/>
        <w:ind w:firstLine="567"/>
        <w:jc w:val="center"/>
        <w:rPr>
          <w:rFonts w:ascii="Times New Roman" w:eastAsia="Times New Roman" w:hAnsi="Times New Roman"/>
          <w:b/>
          <w:color w:val="000000"/>
          <w:sz w:val="24"/>
          <w:szCs w:val="24"/>
          <w:lang w:eastAsia="ru-RU"/>
        </w:rPr>
      </w:pPr>
    </w:p>
    <w:tbl>
      <w:tblPr>
        <w:tblW w:w="0" w:type="auto"/>
        <w:tblInd w:w="-459" w:type="dxa"/>
        <w:tblLook w:val="04A0"/>
      </w:tblPr>
      <w:tblGrid>
        <w:gridCol w:w="10030"/>
      </w:tblGrid>
      <w:tr w:rsidR="006716A0" w:rsidRPr="007208FC" w:rsidTr="006716A0">
        <w:tc>
          <w:tcPr>
            <w:tcW w:w="10030" w:type="dxa"/>
          </w:tcPr>
          <w:p w:rsidR="006716A0" w:rsidRPr="007208FC" w:rsidRDefault="006716A0" w:rsidP="006716A0">
            <w:pPr>
              <w:spacing w:after="0" w:line="240" w:lineRule="auto"/>
              <w:ind w:firstLine="567"/>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 xml:space="preserve">          </w:t>
            </w:r>
            <w:r w:rsidRPr="007208FC">
              <w:rPr>
                <w:rFonts w:ascii="Times New Roman" w:eastAsia="Times New Roman" w:hAnsi="Times New Roman"/>
                <w:b/>
                <w:color w:val="000000"/>
                <w:sz w:val="24"/>
                <w:szCs w:val="24"/>
                <w:lang w:eastAsia="ru-RU"/>
              </w:rPr>
              <w:t>ПОСТАНОВЛЕНИЕ</w:t>
            </w:r>
          </w:p>
          <w:p w:rsidR="006716A0" w:rsidRPr="007208FC" w:rsidRDefault="006716A0" w:rsidP="006716A0">
            <w:pPr>
              <w:spacing w:after="0" w:line="240" w:lineRule="auto"/>
              <w:ind w:firstLine="567"/>
              <w:jc w:val="center"/>
              <w:rPr>
                <w:rFonts w:ascii="Times New Roman" w:eastAsia="Times New Roman" w:hAnsi="Times New Roman"/>
                <w:b/>
                <w:color w:val="000000"/>
                <w:sz w:val="24"/>
                <w:szCs w:val="24"/>
                <w:lang w:eastAsia="ru-RU"/>
              </w:rPr>
            </w:pPr>
          </w:p>
        </w:tc>
      </w:tr>
    </w:tbl>
    <w:p w:rsidR="006716A0" w:rsidRPr="006902D1" w:rsidRDefault="00857123" w:rsidP="006716A0">
      <w:pPr>
        <w:spacing w:after="0" w:line="240" w:lineRule="auto"/>
        <w:rPr>
          <w:rFonts w:ascii="Times New Roman" w:eastAsia="Times New Roman" w:hAnsi="Times New Roman"/>
          <w:b/>
          <w:color w:val="000000"/>
          <w:sz w:val="24"/>
          <w:szCs w:val="24"/>
          <w:lang w:eastAsia="ru-RU"/>
        </w:rPr>
      </w:pPr>
      <w:r>
        <w:rPr>
          <w:rFonts w:ascii="Times New Roman" w:eastAsia="Times New Roman" w:hAnsi="Times New Roman"/>
          <w:color w:val="000000"/>
          <w:sz w:val="24"/>
          <w:szCs w:val="24"/>
          <w:lang w:eastAsia="ru-RU"/>
        </w:rPr>
        <w:t xml:space="preserve"> 17.04</w:t>
      </w:r>
      <w:r w:rsidR="006716A0" w:rsidRPr="00926CE5">
        <w:rPr>
          <w:rFonts w:ascii="Times New Roman" w:eastAsia="Times New Roman" w:hAnsi="Times New Roman"/>
          <w:color w:val="000000"/>
          <w:sz w:val="24"/>
          <w:szCs w:val="24"/>
          <w:lang w:eastAsia="ru-RU"/>
        </w:rPr>
        <w:t xml:space="preserve">.2025 г.                                                                                                                             </w:t>
      </w:r>
      <w:r w:rsidR="006716A0">
        <w:rPr>
          <w:rFonts w:ascii="Times New Roman" w:eastAsia="Times New Roman" w:hAnsi="Times New Roman"/>
          <w:b/>
          <w:color w:val="000000"/>
          <w:sz w:val="24"/>
          <w:szCs w:val="24"/>
          <w:lang w:eastAsia="ru-RU"/>
        </w:rPr>
        <w:t>№</w:t>
      </w:r>
      <w:r>
        <w:rPr>
          <w:rFonts w:ascii="Times New Roman" w:eastAsia="Times New Roman" w:hAnsi="Times New Roman"/>
          <w:b/>
          <w:color w:val="000000"/>
          <w:sz w:val="24"/>
          <w:szCs w:val="24"/>
          <w:lang w:eastAsia="ru-RU"/>
        </w:rPr>
        <w:t xml:space="preserve"> 16</w:t>
      </w:r>
      <w:r w:rsidR="006716A0">
        <w:rPr>
          <w:rFonts w:ascii="Times New Roman" w:eastAsia="Times New Roman" w:hAnsi="Times New Roman"/>
          <w:b/>
          <w:color w:val="000000"/>
          <w:sz w:val="24"/>
          <w:szCs w:val="24"/>
          <w:lang w:eastAsia="ru-RU"/>
        </w:rPr>
        <w:t xml:space="preserve"> </w:t>
      </w:r>
    </w:p>
    <w:p w:rsidR="006716A0" w:rsidRPr="006716A0" w:rsidRDefault="006716A0" w:rsidP="006716A0">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7662DF" w:rsidRDefault="006716A0">
      <w:pPr>
        <w:pStyle w:val="a3"/>
        <w:jc w:val="center"/>
        <w:rPr>
          <w:rFonts w:ascii="Liberation Serif" w:hAnsi="Liberation Serif" w:cs="Liberation Serif"/>
          <w:sz w:val="24"/>
          <w:szCs w:val="24"/>
        </w:rPr>
      </w:pPr>
      <w:r>
        <w:rPr>
          <w:rFonts w:ascii="Liberation Serif" w:hAnsi="Liberation Serif" w:cs="Liberation Serif"/>
          <w:sz w:val="24"/>
          <w:szCs w:val="24"/>
        </w:rPr>
        <w:t xml:space="preserve">Об утверждении Административного регламента предоставления муниципальной услуги            </w:t>
      </w:r>
      <w:r>
        <w:rPr>
          <w:rFonts w:ascii="Liberation Serif" w:hAnsi="Liberation Serif" w:cs="Liberation Serif"/>
          <w:sz w:val="24"/>
          <w:szCs w:val="24"/>
        </w:rPr>
        <w:br/>
        <w:t xml:space="preserve">          «Предоставление разрешения на отклонение от предельных параметров разрешенного            </w:t>
      </w:r>
      <w:r>
        <w:rPr>
          <w:rFonts w:ascii="Liberation Serif" w:hAnsi="Liberation Serif" w:cs="Liberation Serif"/>
          <w:sz w:val="24"/>
          <w:szCs w:val="24"/>
        </w:rPr>
        <w:br/>
        <w:t xml:space="preserve">          строительства, реконструкции объекта капитального строительства»</w:t>
      </w:r>
    </w:p>
    <w:p w:rsidR="007662DF" w:rsidRDefault="007662DF">
      <w:pPr>
        <w:pStyle w:val="a3"/>
        <w:rPr>
          <w:rFonts w:ascii="Liberation Serif" w:hAnsi="Liberation Serif" w:cs="Liberation Serif"/>
          <w:sz w:val="24"/>
          <w:szCs w:val="24"/>
        </w:rPr>
      </w:pPr>
    </w:p>
    <w:p w:rsidR="007662DF" w:rsidRDefault="006716A0">
      <w:pPr>
        <w:pStyle w:val="a3"/>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 xml:space="preserve">    В соответствии с Градостроительным </w:t>
      </w:r>
      <w:hyperlink r:id="rId7" w:tooltip="consultantplus://offline/ref=6CFBF98586208A1291DE4A3B0FAC552EABBF1F29F728870C4BE3079825FA20DBEF95C1B4F5p2A4F" w:history="1">
        <w:r>
          <w:rPr>
            <w:rStyle w:val="af6"/>
            <w:rFonts w:ascii="Liberation Serif" w:eastAsia="Times New Roman" w:hAnsi="Liberation Serif" w:cs="Liberation Serif"/>
            <w:color w:val="0000EE"/>
            <w:sz w:val="24"/>
            <w:szCs w:val="24"/>
          </w:rPr>
          <w:t>кодексом</w:t>
        </w:r>
      </w:hyperlink>
      <w:r>
        <w:rPr>
          <w:rFonts w:ascii="Liberation Serif" w:eastAsia="Times New Roman" w:hAnsi="Liberation Serif" w:cs="Liberation Serif"/>
          <w:color w:val="000000"/>
          <w:sz w:val="24"/>
          <w:szCs w:val="24"/>
        </w:rPr>
        <w:t xml:space="preserve"> Российской Федерации,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p>
    <w:p w:rsidR="007662DF" w:rsidRDefault="007662DF">
      <w:pPr>
        <w:pStyle w:val="a3"/>
        <w:jc w:val="both"/>
        <w:rPr>
          <w:rFonts w:ascii="Liberation Serif" w:hAnsi="Liberation Serif" w:cs="Liberation Serif"/>
          <w:color w:val="000000"/>
          <w:sz w:val="24"/>
          <w:szCs w:val="24"/>
        </w:rPr>
      </w:pPr>
    </w:p>
    <w:p w:rsidR="007662DF" w:rsidRPr="006716A0" w:rsidRDefault="006716A0">
      <w:pPr>
        <w:pStyle w:val="a3"/>
        <w:jc w:val="both"/>
        <w:rPr>
          <w:rFonts w:ascii="Liberation Serif" w:eastAsia="Times New Roman" w:hAnsi="Liberation Serif" w:cs="Liberation Serif"/>
          <w:b/>
          <w:color w:val="000000"/>
          <w:sz w:val="24"/>
          <w:szCs w:val="24"/>
        </w:rPr>
      </w:pPr>
      <w:r w:rsidRPr="006716A0">
        <w:rPr>
          <w:rFonts w:ascii="Liberation Serif" w:hAnsi="Liberation Serif" w:cs="Liberation Serif"/>
          <w:b/>
          <w:sz w:val="24"/>
          <w:szCs w:val="24"/>
        </w:rPr>
        <w:t>ПОСТАНОВЛЯЮ:</w:t>
      </w:r>
    </w:p>
    <w:p w:rsidR="007662DF" w:rsidRDefault="007662DF">
      <w:pPr>
        <w:pStyle w:val="a3"/>
        <w:jc w:val="both"/>
        <w:rPr>
          <w:rFonts w:ascii="Liberation Serif" w:hAnsi="Liberation Serif" w:cs="Liberation Serif"/>
          <w:color w:val="000000"/>
          <w:sz w:val="24"/>
          <w:szCs w:val="24"/>
        </w:rPr>
      </w:pPr>
    </w:p>
    <w:p w:rsidR="007662DF" w:rsidRDefault="006716A0">
      <w:pPr>
        <w:pStyle w:val="a3"/>
        <w:jc w:val="both"/>
        <w:rPr>
          <w:rFonts w:ascii="Liberation Serif" w:hAnsi="Liberation Serif" w:cs="Liberation Serif"/>
          <w:szCs w:val="24"/>
        </w:rPr>
      </w:pPr>
      <w:r>
        <w:rPr>
          <w:rFonts w:ascii="Liberation Serif" w:eastAsia="Times New Roman" w:hAnsi="Liberation Serif" w:cs="Liberation Serif"/>
          <w:color w:val="000000"/>
          <w:sz w:val="24"/>
          <w:szCs w:val="24"/>
        </w:rPr>
        <w:t xml:space="preserve">     1.Утвердить 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согласно приложению.</w:t>
      </w:r>
    </w:p>
    <w:p w:rsidR="007662DF" w:rsidRDefault="006716A0">
      <w:pPr>
        <w:pStyle w:val="a3"/>
        <w:jc w:val="both"/>
        <w:rPr>
          <w:rFonts w:ascii="Liberation Serif" w:hAnsi="Liberation Serif" w:cs="Liberation Serif"/>
          <w:sz w:val="24"/>
          <w:szCs w:val="24"/>
        </w:rPr>
      </w:pPr>
      <w:r>
        <w:rPr>
          <w:rFonts w:ascii="Liberation Serif" w:hAnsi="Liberation Serif" w:cs="Liberation Serif"/>
          <w:sz w:val="24"/>
          <w:szCs w:val="24"/>
        </w:rPr>
        <w:t xml:space="preserve">     2.  </w:t>
      </w:r>
      <w:proofErr w:type="gramStart"/>
      <w:r>
        <w:rPr>
          <w:rFonts w:ascii="Liberation Serif" w:hAnsi="Liberation Serif" w:cs="Liberation Serif"/>
          <w:sz w:val="24"/>
          <w:szCs w:val="24"/>
        </w:rPr>
        <w:t>Разместить</w:t>
      </w:r>
      <w:proofErr w:type="gramEnd"/>
      <w:r>
        <w:rPr>
          <w:rFonts w:ascii="Liberation Serif" w:hAnsi="Liberation Serif" w:cs="Liberation Serif"/>
          <w:sz w:val="24"/>
          <w:szCs w:val="24"/>
        </w:rPr>
        <w:t xml:space="preserve"> настоящее постановление на официальном сайте администрации </w:t>
      </w:r>
      <w:proofErr w:type="spellStart"/>
      <w:r w:rsidR="00B6182D">
        <w:rPr>
          <w:rFonts w:ascii="Liberation Serif" w:hAnsi="Liberation Serif" w:cs="Liberation Serif"/>
          <w:sz w:val="24"/>
          <w:szCs w:val="24"/>
        </w:rPr>
        <w:t>Усть-</w:t>
      </w:r>
      <w:r>
        <w:rPr>
          <w:rFonts w:ascii="Liberation Serif" w:hAnsi="Liberation Serif" w:cs="Liberation Serif"/>
          <w:sz w:val="24"/>
          <w:szCs w:val="24"/>
        </w:rPr>
        <w:t>Тымского</w:t>
      </w:r>
      <w:proofErr w:type="spellEnd"/>
      <w:r>
        <w:rPr>
          <w:rFonts w:ascii="Liberation Serif" w:hAnsi="Liberation Serif" w:cs="Liberation Serif"/>
          <w:sz w:val="24"/>
          <w:szCs w:val="24"/>
        </w:rPr>
        <w:t xml:space="preserve"> сельского поселения в информационно-телекоммуникационной сети Интернет.</w:t>
      </w:r>
    </w:p>
    <w:p w:rsidR="007662DF" w:rsidRDefault="006716A0">
      <w:pPr>
        <w:pStyle w:val="a3"/>
        <w:jc w:val="both"/>
        <w:rPr>
          <w:rFonts w:ascii="Liberation Serif" w:hAnsi="Liberation Serif" w:cs="Liberation Serif"/>
          <w:sz w:val="24"/>
          <w:szCs w:val="24"/>
        </w:rPr>
      </w:pPr>
      <w:r>
        <w:rPr>
          <w:rFonts w:ascii="Liberation Serif" w:hAnsi="Liberation Serif" w:cs="Liberation Serif"/>
          <w:sz w:val="24"/>
          <w:szCs w:val="24"/>
        </w:rPr>
        <w:t xml:space="preserve">     3. Настоящее постановление вступает в силу со дня официального обнародования в порядке, предусмотренном Уставом муниципального образования «</w:t>
      </w:r>
      <w:proofErr w:type="spellStart"/>
      <w:r w:rsidR="00B6182D">
        <w:rPr>
          <w:rFonts w:ascii="Liberation Serif" w:hAnsi="Liberation Serif" w:cs="Liberation Serif"/>
          <w:sz w:val="24"/>
          <w:szCs w:val="24"/>
        </w:rPr>
        <w:t>Усть-</w:t>
      </w:r>
      <w:r>
        <w:rPr>
          <w:rFonts w:ascii="Liberation Serif" w:hAnsi="Liberation Serif" w:cs="Liberation Serif"/>
          <w:sz w:val="24"/>
          <w:szCs w:val="24"/>
        </w:rPr>
        <w:t>Тымское</w:t>
      </w:r>
      <w:proofErr w:type="spellEnd"/>
      <w:r>
        <w:rPr>
          <w:rFonts w:ascii="Liberation Serif" w:hAnsi="Liberation Serif" w:cs="Liberation Serif"/>
          <w:sz w:val="24"/>
          <w:szCs w:val="24"/>
        </w:rPr>
        <w:t xml:space="preserve"> сельское поселение».</w:t>
      </w:r>
    </w:p>
    <w:p w:rsidR="007662DF" w:rsidRDefault="007662DF">
      <w:pPr>
        <w:pStyle w:val="a3"/>
        <w:jc w:val="both"/>
        <w:rPr>
          <w:rFonts w:ascii="Liberation Serif" w:hAnsi="Liberation Serif" w:cs="Liberation Serif"/>
          <w:sz w:val="24"/>
          <w:szCs w:val="24"/>
        </w:rPr>
      </w:pPr>
    </w:p>
    <w:p w:rsidR="00B6182D" w:rsidRDefault="00B6182D">
      <w:pPr>
        <w:pStyle w:val="a3"/>
        <w:jc w:val="both"/>
        <w:rPr>
          <w:rFonts w:ascii="Liberation Serif" w:hAnsi="Liberation Serif" w:cs="Liberation Serif"/>
          <w:sz w:val="24"/>
          <w:szCs w:val="24"/>
        </w:rPr>
      </w:pPr>
    </w:p>
    <w:p w:rsidR="00901168" w:rsidRDefault="00901168">
      <w:pPr>
        <w:pStyle w:val="a3"/>
        <w:jc w:val="both"/>
        <w:rPr>
          <w:rFonts w:ascii="Liberation Serif" w:hAnsi="Liberation Serif" w:cs="Liberation Serif"/>
          <w:sz w:val="24"/>
          <w:szCs w:val="24"/>
        </w:rPr>
      </w:pPr>
    </w:p>
    <w:p w:rsidR="00B6182D" w:rsidRDefault="00B6182D">
      <w:pPr>
        <w:pStyle w:val="a3"/>
        <w:jc w:val="both"/>
        <w:rPr>
          <w:rFonts w:ascii="Liberation Serif" w:hAnsi="Liberation Serif" w:cs="Liberation Serif"/>
          <w:sz w:val="24"/>
          <w:szCs w:val="24"/>
        </w:rPr>
      </w:pPr>
    </w:p>
    <w:p w:rsidR="00B6182D" w:rsidRPr="00577987" w:rsidRDefault="00B6182D" w:rsidP="00B6182D">
      <w:pPr>
        <w:spacing w:after="0" w:line="240" w:lineRule="auto"/>
        <w:jc w:val="both"/>
        <w:rPr>
          <w:rFonts w:ascii="Times New Roman" w:eastAsia="Times New Roman" w:hAnsi="Times New Roman"/>
          <w:color w:val="000000"/>
          <w:sz w:val="24"/>
          <w:szCs w:val="24"/>
          <w:lang w:eastAsia="ru-RU"/>
        </w:rPr>
      </w:pPr>
      <w:r w:rsidRPr="00577987">
        <w:rPr>
          <w:rFonts w:ascii="Times New Roman" w:hAnsi="Times New Roman"/>
          <w:sz w:val="24"/>
          <w:szCs w:val="24"/>
        </w:rPr>
        <w:t xml:space="preserve">Глава </w:t>
      </w:r>
      <w:proofErr w:type="spellStart"/>
      <w:r w:rsidRPr="00577987">
        <w:rPr>
          <w:rFonts w:ascii="Times New Roman" w:hAnsi="Times New Roman"/>
          <w:sz w:val="24"/>
          <w:szCs w:val="24"/>
        </w:rPr>
        <w:t>Усть-Тымского</w:t>
      </w:r>
      <w:proofErr w:type="spellEnd"/>
      <w:r w:rsidRPr="00577987">
        <w:rPr>
          <w:rFonts w:ascii="Times New Roman" w:hAnsi="Times New Roman"/>
          <w:sz w:val="24"/>
          <w:szCs w:val="24"/>
        </w:rPr>
        <w:t xml:space="preserve"> сельского поселения                                                     А.В. </w:t>
      </w:r>
      <w:proofErr w:type="spellStart"/>
      <w:r w:rsidRPr="00577987">
        <w:rPr>
          <w:rFonts w:ascii="Times New Roman" w:hAnsi="Times New Roman"/>
          <w:sz w:val="24"/>
          <w:szCs w:val="24"/>
        </w:rPr>
        <w:t>Пиличенко</w:t>
      </w:r>
      <w:proofErr w:type="spellEnd"/>
      <w:r w:rsidRPr="00577987">
        <w:rPr>
          <w:rFonts w:ascii="Times New Roman" w:hAnsi="Times New Roman"/>
          <w:sz w:val="24"/>
          <w:szCs w:val="24"/>
        </w:rPr>
        <w:t xml:space="preserve">  </w:t>
      </w:r>
    </w:p>
    <w:p w:rsidR="00B6182D" w:rsidRPr="00577987" w:rsidRDefault="00B6182D" w:rsidP="00B6182D">
      <w:pPr>
        <w:spacing w:after="0" w:line="240" w:lineRule="auto"/>
        <w:jc w:val="both"/>
        <w:rPr>
          <w:rFonts w:ascii="Times New Roman" w:eastAsia="Times New Roman" w:hAnsi="Times New Roman"/>
          <w:color w:val="000000"/>
          <w:sz w:val="24"/>
          <w:szCs w:val="24"/>
          <w:lang w:eastAsia="ru-RU"/>
        </w:rPr>
      </w:pPr>
    </w:p>
    <w:p w:rsidR="00B6182D" w:rsidRPr="00577987" w:rsidRDefault="00B6182D" w:rsidP="00B6182D">
      <w:pPr>
        <w:spacing w:after="0" w:line="240" w:lineRule="auto"/>
        <w:jc w:val="both"/>
        <w:rPr>
          <w:rFonts w:ascii="Times New Roman" w:eastAsia="Times New Roman" w:hAnsi="Times New Roman"/>
          <w:color w:val="000000"/>
          <w:sz w:val="24"/>
          <w:szCs w:val="24"/>
          <w:lang w:eastAsia="ru-RU"/>
        </w:rPr>
      </w:pPr>
    </w:p>
    <w:p w:rsidR="007662DF" w:rsidRDefault="007662DF">
      <w:pPr>
        <w:pStyle w:val="a3"/>
        <w:jc w:val="both"/>
        <w:rPr>
          <w:rFonts w:ascii="Liberation Serif" w:hAnsi="Liberation Serif" w:cs="Liberation Serif"/>
          <w:b/>
          <w:bCs/>
          <w:color w:val="000000"/>
          <w:sz w:val="28"/>
          <w:szCs w:val="28"/>
          <w:u w:val="single"/>
        </w:rPr>
      </w:pPr>
    </w:p>
    <w:p w:rsidR="007662DF" w:rsidRDefault="007662DF">
      <w:pPr>
        <w:pStyle w:val="a3"/>
        <w:rPr>
          <w:rFonts w:ascii="Liberation Serif" w:hAnsi="Liberation Serif" w:cs="Liberation Serif"/>
          <w:b/>
          <w:bCs/>
          <w:color w:val="000000"/>
          <w:sz w:val="28"/>
          <w:szCs w:val="28"/>
          <w:u w:val="single"/>
        </w:rPr>
      </w:pPr>
    </w:p>
    <w:p w:rsidR="007662DF" w:rsidRDefault="007662DF">
      <w:pPr>
        <w:pStyle w:val="a3"/>
        <w:rPr>
          <w:rFonts w:ascii="Liberation Serif" w:hAnsi="Liberation Serif" w:cs="Liberation Serif"/>
          <w:b/>
          <w:bCs/>
          <w:color w:val="000000"/>
          <w:sz w:val="28"/>
          <w:szCs w:val="28"/>
          <w:u w:val="single"/>
        </w:rPr>
      </w:pPr>
    </w:p>
    <w:p w:rsidR="007662DF" w:rsidRDefault="007662DF">
      <w:pPr>
        <w:pStyle w:val="a3"/>
        <w:rPr>
          <w:rFonts w:ascii="Liberation Serif" w:hAnsi="Liberation Serif" w:cs="Liberation Serif"/>
          <w:b/>
          <w:bCs/>
          <w:color w:val="000000"/>
          <w:sz w:val="28"/>
          <w:szCs w:val="28"/>
          <w:u w:val="single"/>
        </w:rPr>
      </w:pPr>
    </w:p>
    <w:p w:rsidR="007662DF" w:rsidRDefault="007662DF">
      <w:pPr>
        <w:pStyle w:val="a3"/>
        <w:rPr>
          <w:rFonts w:ascii="Liberation Serif" w:hAnsi="Liberation Serif" w:cs="Liberation Serif"/>
          <w:b/>
          <w:bCs/>
          <w:color w:val="000000"/>
          <w:sz w:val="28"/>
          <w:szCs w:val="28"/>
          <w:u w:val="single"/>
        </w:rPr>
      </w:pPr>
    </w:p>
    <w:p w:rsidR="007662DF" w:rsidRDefault="007662DF">
      <w:pPr>
        <w:pStyle w:val="a3"/>
        <w:rPr>
          <w:rFonts w:ascii="Liberation Serif" w:hAnsi="Liberation Serif" w:cs="Liberation Serif"/>
          <w:b/>
          <w:bCs/>
          <w:color w:val="000000"/>
          <w:sz w:val="28"/>
          <w:szCs w:val="28"/>
          <w:u w:val="single"/>
        </w:rPr>
      </w:pPr>
    </w:p>
    <w:p w:rsidR="007662DF" w:rsidRDefault="007662DF">
      <w:pPr>
        <w:pStyle w:val="a3"/>
        <w:rPr>
          <w:rFonts w:ascii="Liberation Serif" w:hAnsi="Liberation Serif" w:cs="Liberation Serif"/>
          <w:b/>
          <w:bCs/>
          <w:color w:val="000000"/>
          <w:sz w:val="28"/>
          <w:szCs w:val="28"/>
          <w:u w:val="single"/>
        </w:rPr>
      </w:pPr>
    </w:p>
    <w:p w:rsidR="007662DF" w:rsidRDefault="007662DF">
      <w:pPr>
        <w:pStyle w:val="a3"/>
        <w:rPr>
          <w:rFonts w:ascii="Liberation Serif" w:hAnsi="Liberation Serif" w:cs="Liberation Serif"/>
          <w:b/>
          <w:bCs/>
          <w:color w:val="000000"/>
          <w:sz w:val="28"/>
          <w:szCs w:val="28"/>
          <w:u w:val="single"/>
        </w:rPr>
      </w:pPr>
    </w:p>
    <w:p w:rsidR="007662DF" w:rsidRDefault="007662DF">
      <w:pPr>
        <w:pStyle w:val="a3"/>
        <w:rPr>
          <w:rFonts w:ascii="Liberation Serif" w:hAnsi="Liberation Serif" w:cs="Liberation Serif"/>
          <w:b/>
          <w:bCs/>
          <w:color w:val="000000"/>
          <w:sz w:val="28"/>
          <w:szCs w:val="28"/>
          <w:u w:val="single"/>
        </w:rPr>
      </w:pPr>
    </w:p>
    <w:p w:rsidR="007662DF" w:rsidRDefault="007662DF">
      <w:pPr>
        <w:pStyle w:val="a3"/>
        <w:rPr>
          <w:rFonts w:ascii="Liberation Serif" w:hAnsi="Liberation Serif" w:cs="Liberation Serif"/>
          <w:b/>
          <w:bCs/>
          <w:color w:val="000000"/>
          <w:sz w:val="28"/>
          <w:szCs w:val="28"/>
          <w:u w:val="single"/>
        </w:rPr>
      </w:pPr>
    </w:p>
    <w:p w:rsidR="007662DF" w:rsidRDefault="007662DF">
      <w:pPr>
        <w:pStyle w:val="a3"/>
        <w:rPr>
          <w:rFonts w:ascii="Liberation Serif" w:hAnsi="Liberation Serif" w:cs="Liberation Serif"/>
          <w:b/>
          <w:bCs/>
          <w:color w:val="000000"/>
          <w:sz w:val="28"/>
          <w:szCs w:val="28"/>
          <w:u w:val="single"/>
        </w:rPr>
      </w:pPr>
    </w:p>
    <w:p w:rsidR="00857123" w:rsidRDefault="00857123">
      <w:pPr>
        <w:pStyle w:val="a3"/>
        <w:rPr>
          <w:rFonts w:ascii="Liberation Serif" w:hAnsi="Liberation Serif" w:cs="Liberation Serif"/>
          <w:b/>
          <w:bCs/>
          <w:color w:val="000000"/>
          <w:sz w:val="28"/>
          <w:szCs w:val="28"/>
          <w:u w:val="single"/>
        </w:rPr>
      </w:pPr>
    </w:p>
    <w:p w:rsidR="00B6182D" w:rsidRDefault="00B6182D">
      <w:pPr>
        <w:pStyle w:val="a3"/>
        <w:rPr>
          <w:rFonts w:ascii="Liberation Serif" w:hAnsi="Liberation Serif" w:cs="Liberation Serif"/>
          <w:b/>
          <w:bCs/>
          <w:color w:val="000000"/>
          <w:sz w:val="28"/>
          <w:szCs w:val="28"/>
          <w:u w:val="single"/>
        </w:rPr>
      </w:pPr>
    </w:p>
    <w:p w:rsidR="007662DF" w:rsidRDefault="007662DF">
      <w:pPr>
        <w:pStyle w:val="a3"/>
        <w:rPr>
          <w:rFonts w:ascii="Liberation Serif" w:hAnsi="Liberation Serif" w:cs="Liberation Serif"/>
          <w:b/>
          <w:bCs/>
          <w:color w:val="000000"/>
          <w:sz w:val="28"/>
          <w:szCs w:val="28"/>
          <w:u w:val="single"/>
        </w:rPr>
      </w:pPr>
    </w:p>
    <w:p w:rsidR="007662DF" w:rsidRDefault="007662DF">
      <w:pPr>
        <w:pStyle w:val="a3"/>
        <w:rPr>
          <w:rFonts w:ascii="Liberation Serif" w:hAnsi="Liberation Serif" w:cs="Liberation Serif"/>
          <w:b/>
          <w:bCs/>
          <w:color w:val="000000"/>
          <w:sz w:val="28"/>
          <w:szCs w:val="28"/>
          <w:u w:val="single"/>
        </w:rPr>
      </w:pPr>
    </w:p>
    <w:p w:rsidR="00857123" w:rsidRDefault="006716A0">
      <w:pPr>
        <w:ind w:left="5103"/>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w:t>
      </w:r>
    </w:p>
    <w:p w:rsidR="007662DF" w:rsidRDefault="00857123">
      <w:pPr>
        <w:ind w:left="5103"/>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Утверждено</w:t>
      </w:r>
      <w:r w:rsidR="006716A0">
        <w:rPr>
          <w:rFonts w:ascii="Times New Roman" w:eastAsia="Times New Roman" w:hAnsi="Times New Roman" w:cs="Times New Roman"/>
          <w:sz w:val="24"/>
          <w:szCs w:val="24"/>
        </w:rPr>
        <w:t xml:space="preserve"> </w:t>
      </w:r>
    </w:p>
    <w:p w:rsidR="00B6182D" w:rsidRDefault="00857123">
      <w:pPr>
        <w:ind w:left="5103"/>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постановлением</w:t>
      </w:r>
      <w:r w:rsidR="006716A0">
        <w:rPr>
          <w:rFonts w:ascii="Times New Roman" w:eastAsia="Times New Roman" w:hAnsi="Times New Roman" w:cs="Times New Roman"/>
          <w:sz w:val="24"/>
          <w:szCs w:val="24"/>
        </w:rPr>
        <w:t xml:space="preserve"> администрации </w:t>
      </w:r>
    </w:p>
    <w:p w:rsidR="007662DF" w:rsidRDefault="00B6182D">
      <w:pPr>
        <w:ind w:left="5103"/>
        <w:contextualSpacing/>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Усть-</w:t>
      </w:r>
      <w:r w:rsidR="006716A0">
        <w:rPr>
          <w:rFonts w:ascii="Times New Roman" w:eastAsia="Times New Roman" w:hAnsi="Times New Roman" w:cs="Times New Roman"/>
          <w:sz w:val="24"/>
          <w:szCs w:val="24"/>
        </w:rPr>
        <w:t>Тымского</w:t>
      </w:r>
      <w:proofErr w:type="spellEnd"/>
      <w:r w:rsidR="006716A0">
        <w:rPr>
          <w:rFonts w:ascii="Times New Roman" w:eastAsia="Times New Roman" w:hAnsi="Times New Roman" w:cs="Times New Roman"/>
          <w:sz w:val="24"/>
          <w:szCs w:val="24"/>
        </w:rPr>
        <w:t xml:space="preserve"> сельского поселения</w:t>
      </w:r>
    </w:p>
    <w:p w:rsidR="007662DF" w:rsidRDefault="00857123">
      <w:pPr>
        <w:ind w:left="5103"/>
        <w:contextualSpacing/>
        <w:rPr>
          <w:rFonts w:ascii="Times New Roman" w:hAnsi="Times New Roman" w:cs="Times New Roman"/>
          <w:sz w:val="24"/>
          <w:szCs w:val="24"/>
        </w:rPr>
      </w:pPr>
      <w:r>
        <w:rPr>
          <w:rFonts w:ascii="Times New Roman" w:eastAsia="Times New Roman" w:hAnsi="Times New Roman" w:cs="Times New Roman"/>
          <w:sz w:val="24"/>
          <w:szCs w:val="24"/>
        </w:rPr>
        <w:t>от 17.04</w:t>
      </w:r>
      <w:r w:rsidR="00B6182D">
        <w:rPr>
          <w:rFonts w:ascii="Times New Roman" w:eastAsia="Times New Roman" w:hAnsi="Times New Roman" w:cs="Times New Roman"/>
          <w:sz w:val="24"/>
          <w:szCs w:val="24"/>
        </w:rPr>
        <w:t xml:space="preserve">.2025 № </w:t>
      </w:r>
      <w:r>
        <w:rPr>
          <w:rFonts w:ascii="Times New Roman" w:eastAsia="Times New Roman" w:hAnsi="Times New Roman" w:cs="Times New Roman"/>
          <w:sz w:val="24"/>
          <w:szCs w:val="24"/>
        </w:rPr>
        <w:t>16</w:t>
      </w:r>
      <w:bookmarkStart w:id="0" w:name="_GoBack"/>
      <w:bookmarkEnd w:id="0"/>
    </w:p>
    <w:p w:rsidR="007662DF" w:rsidRDefault="007662DF">
      <w:pPr>
        <w:contextualSpacing/>
        <w:jc w:val="right"/>
        <w:rPr>
          <w:rFonts w:ascii="Times New Roman" w:hAnsi="Times New Roman" w:cs="Times New Roman"/>
          <w:sz w:val="24"/>
          <w:szCs w:val="24"/>
        </w:rPr>
      </w:pPr>
    </w:p>
    <w:p w:rsidR="007662DF" w:rsidRDefault="006716A0">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Административный </w:t>
      </w:r>
      <w:hyperlink r:id="rId8" w:tooltip="consultantplus://offline/ref=EB55CE53385BC63473D1B42ABEF4C8B93C6FFF0E60F9C9B3A2BB96FB02127DD015BB1AB4A7ACAAA3378656a7w3L" w:history="1">
        <w:r>
          <w:rPr>
            <w:rFonts w:ascii="Times New Roman" w:eastAsia="Times New Roman" w:hAnsi="Times New Roman" w:cs="Times New Roman"/>
            <w:sz w:val="24"/>
            <w:szCs w:val="24"/>
          </w:rPr>
          <w:t>регламент</w:t>
        </w:r>
      </w:hyperlink>
    </w:p>
    <w:p w:rsidR="007662DF" w:rsidRDefault="006716A0">
      <w:pPr>
        <w:contextualSpacing/>
        <w:jc w:val="center"/>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w:t>
      </w:r>
    </w:p>
    <w:p w:rsidR="007662DF" w:rsidRDefault="006716A0">
      <w:pPr>
        <w:contextualSpacing/>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eastAsia="Times New Roman" w:hAnsi="Times New Roman" w:cs="Times New Roman"/>
          <w:sz w:val="24"/>
          <w:szCs w:val="24"/>
        </w:rPr>
        <w:t xml:space="preserve">Предоставление разрешения на отклонение от предельных параметров разрешенного </w:t>
      </w:r>
      <w:r>
        <w:rPr>
          <w:rFonts w:ascii="Times New Roman" w:eastAsia="Calibri" w:hAnsi="Times New Roman" w:cs="Times New Roman"/>
          <w:sz w:val="24"/>
          <w:szCs w:val="24"/>
        </w:rPr>
        <w:t>строительства, реконструкции объектов капитального строительства</w:t>
      </w:r>
      <w:r>
        <w:rPr>
          <w:rFonts w:ascii="Times New Roman" w:hAnsi="Times New Roman" w:cs="Times New Roman"/>
          <w:sz w:val="24"/>
          <w:szCs w:val="24"/>
        </w:rPr>
        <w:t>»</w:t>
      </w:r>
    </w:p>
    <w:p w:rsidR="007662DF" w:rsidRDefault="007662DF">
      <w:pPr>
        <w:contextualSpacing/>
        <w:jc w:val="center"/>
        <w:rPr>
          <w:rFonts w:ascii="Times New Roman" w:eastAsia="Times New Roman" w:hAnsi="Times New Roman" w:cs="Times New Roman"/>
          <w:sz w:val="24"/>
          <w:szCs w:val="24"/>
        </w:rPr>
      </w:pPr>
    </w:p>
    <w:p w:rsidR="007662DF" w:rsidRDefault="006716A0">
      <w:pPr>
        <w:pStyle w:val="af4"/>
        <w:ind w:left="0"/>
        <w:jc w:val="center"/>
      </w:pPr>
      <w:r>
        <w:t>1.Общие положения</w:t>
      </w:r>
    </w:p>
    <w:p w:rsidR="007662DF" w:rsidRDefault="007662DF">
      <w:pPr>
        <w:pStyle w:val="af4"/>
        <w:ind w:left="0"/>
        <w:jc w:val="center"/>
      </w:pPr>
    </w:p>
    <w:p w:rsidR="007662DF" w:rsidRDefault="006716A0">
      <w:pPr>
        <w:pStyle w:val="af4"/>
        <w:ind w:left="0"/>
        <w:jc w:val="center"/>
      </w:pPr>
      <w:r>
        <w:rPr>
          <w:bCs/>
        </w:rPr>
        <w:t>Предмет регулирования Административного регламента</w:t>
      </w:r>
    </w:p>
    <w:p w:rsidR="007662DF" w:rsidRDefault="007662DF">
      <w:pPr>
        <w:spacing w:after="0" w:line="240" w:lineRule="auto"/>
        <w:ind w:firstLine="709"/>
        <w:contextualSpacing/>
        <w:jc w:val="center"/>
        <w:rPr>
          <w:rFonts w:ascii="Times New Roman" w:eastAsia="Times New Roman" w:hAnsi="Times New Roman" w:cs="Times New Roman"/>
          <w:sz w:val="24"/>
          <w:szCs w:val="24"/>
        </w:rPr>
      </w:pPr>
    </w:p>
    <w:p w:rsidR="007662DF" w:rsidRDefault="006716A0">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(далее –</w:t>
      </w:r>
      <w:r w:rsidR="00B618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муниципальная услуга, услуга) администрацией </w:t>
      </w:r>
      <w:proofErr w:type="spellStart"/>
      <w:r w:rsidR="00640B4A">
        <w:rPr>
          <w:rFonts w:ascii="Times New Roman" w:eastAsia="Times New Roman" w:hAnsi="Times New Roman" w:cs="Times New Roman"/>
          <w:sz w:val="24"/>
          <w:szCs w:val="24"/>
        </w:rPr>
        <w:t>Усть-</w:t>
      </w:r>
      <w:r>
        <w:rPr>
          <w:rFonts w:ascii="Times New Roman" w:eastAsia="Times New Roman" w:hAnsi="Times New Roman" w:cs="Times New Roman"/>
          <w:sz w:val="24"/>
          <w:szCs w:val="24"/>
        </w:rPr>
        <w:t>Тымского</w:t>
      </w:r>
      <w:proofErr w:type="spellEnd"/>
      <w:r>
        <w:rPr>
          <w:rFonts w:ascii="Times New Roman" w:eastAsia="Times New Roman" w:hAnsi="Times New Roman" w:cs="Times New Roman"/>
          <w:sz w:val="24"/>
          <w:szCs w:val="24"/>
        </w:rPr>
        <w:t xml:space="preserve"> сельского поселения (далее – уполномоченный орган).</w:t>
      </w:r>
    </w:p>
    <w:p w:rsidR="007662DF" w:rsidRDefault="006716A0">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Настоящий Административный регламент регулирует отношения, возникающие в связи с предоставлением муниципальной услуги «</w:t>
      </w:r>
      <w:r>
        <w:rPr>
          <w:rFonts w:ascii="Times New Roman" w:eastAsia="Times New Roman" w:hAnsi="Times New Roman" w:cs="Times New Roman"/>
          <w:sz w:val="24"/>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rFonts w:ascii="Times New Roman" w:hAnsi="Times New Roman" w:cs="Times New Roman"/>
          <w:sz w:val="24"/>
          <w:szCs w:val="24"/>
        </w:rPr>
        <w:t>» в соответствии со статьей 40 Градостроительного кодекса Российской Федерации.</w:t>
      </w:r>
    </w:p>
    <w:p w:rsidR="007662DF" w:rsidRDefault="006716A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Круг Заявителей</w:t>
      </w:r>
    </w:p>
    <w:p w:rsidR="007662DF" w:rsidRDefault="007662DF">
      <w:pPr>
        <w:spacing w:after="0" w:line="240" w:lineRule="auto"/>
        <w:ind w:firstLine="709"/>
        <w:contextualSpacing/>
        <w:jc w:val="both"/>
        <w:rPr>
          <w:rFonts w:ascii="Times New Roman" w:eastAsia="Times New Roman" w:hAnsi="Times New Roman" w:cs="Times New Roman"/>
          <w:sz w:val="24"/>
          <w:szCs w:val="24"/>
        </w:rPr>
      </w:pPr>
    </w:p>
    <w:p w:rsidR="007662DF" w:rsidRDefault="006716A0">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1.2.Заявителями на получение муниципальной услуги являются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 физические, юридические лица и индивидуальные предприниматели (далее – заявитель) - </w:t>
      </w:r>
    </w:p>
    <w:p w:rsidR="007662DF" w:rsidRDefault="006716A0">
      <w:pPr>
        <w:spacing w:after="0" w:line="240" w:lineRule="auto"/>
        <w:ind w:firstLine="709"/>
        <w:contextualSpacing/>
        <w:jc w:val="both"/>
        <w:rPr>
          <w:rFonts w:ascii="Times New Roman" w:hAnsi="Times New Roman" w:cs="Times New Roman"/>
          <w:sz w:val="24"/>
          <w:szCs w:val="24"/>
        </w:rPr>
      </w:pPr>
      <w:r>
        <w:rPr>
          <w:rFonts w:ascii="Times New Roman" w:eastAsia="Times New Roman" w:hAnsi="Times New Roman" w:cs="Times New Roman"/>
          <w:sz w:val="24"/>
          <w:szCs w:val="24"/>
        </w:rPr>
        <w:t>1.3.Заявитель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w:t>
      </w:r>
      <w:r>
        <w:rPr>
          <w:rFonts w:ascii="Times New Roman" w:hAnsi="Times New Roman" w:cs="Times New Roman"/>
          <w:sz w:val="24"/>
          <w:szCs w:val="24"/>
        </w:rPr>
        <w:t xml:space="preserve"> Федерации (далее – представитель).</w:t>
      </w:r>
    </w:p>
    <w:p w:rsidR="007662DF" w:rsidRDefault="007662DF">
      <w:pPr>
        <w:spacing w:after="0" w:line="240" w:lineRule="auto"/>
        <w:ind w:firstLine="709"/>
        <w:contextualSpacing/>
        <w:jc w:val="both"/>
        <w:rPr>
          <w:rFonts w:ascii="Times New Roman" w:hAnsi="Times New Roman" w:cs="Times New Roman"/>
          <w:sz w:val="24"/>
          <w:szCs w:val="24"/>
        </w:rPr>
      </w:pPr>
    </w:p>
    <w:p w:rsidR="007662DF" w:rsidRDefault="006716A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Требования к порядку информирования о предоставлении</w:t>
      </w:r>
    </w:p>
    <w:p w:rsidR="007662DF" w:rsidRDefault="006716A0">
      <w:pPr>
        <w:spacing w:after="0" w:line="240" w:lineRule="auto"/>
        <w:ind w:firstLine="709"/>
        <w:contextualSpacing/>
        <w:jc w:val="center"/>
        <w:rPr>
          <w:rFonts w:ascii="Times New Roman" w:hAnsi="Times New Roman" w:cs="Times New Roman"/>
          <w:sz w:val="24"/>
          <w:szCs w:val="24"/>
        </w:rPr>
      </w:pPr>
      <w:r>
        <w:rPr>
          <w:rFonts w:ascii="Times New Roman" w:hAnsi="Times New Roman" w:cs="Times New Roman"/>
          <w:bCs/>
          <w:sz w:val="24"/>
          <w:szCs w:val="24"/>
        </w:rPr>
        <w:t>муниципальной услуги</w:t>
      </w:r>
    </w:p>
    <w:p w:rsidR="007662DF" w:rsidRDefault="007662DF">
      <w:pPr>
        <w:spacing w:after="0" w:line="240" w:lineRule="auto"/>
        <w:ind w:firstLine="709"/>
        <w:contextualSpacing/>
        <w:jc w:val="both"/>
        <w:rPr>
          <w:rFonts w:ascii="Times New Roman" w:eastAsia="Times New Roman" w:hAnsi="Times New Roman" w:cs="Times New Roman"/>
          <w:sz w:val="24"/>
          <w:szCs w:val="24"/>
        </w:rPr>
      </w:pPr>
    </w:p>
    <w:p w:rsidR="007662DF" w:rsidRDefault="006716A0">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1.4.</w:t>
      </w:r>
      <w:r>
        <w:rPr>
          <w:rFonts w:ascii="Times New Roman" w:hAnsi="Times New Roman" w:cs="Times New Roman"/>
          <w:sz w:val="24"/>
          <w:szCs w:val="24"/>
        </w:rPr>
        <w:t>Информирование о порядке предоставления услуги осуществляется:</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1)непосредственно при личном приеме заявителя в Комиссию по подготовке Правил землепользования и застройки </w:t>
      </w:r>
      <w:proofErr w:type="spellStart"/>
      <w:r w:rsidR="00B6182D">
        <w:rPr>
          <w:rFonts w:ascii="Times New Roman" w:hAnsi="Times New Roman" w:cs="Times New Roman"/>
          <w:sz w:val="24"/>
          <w:szCs w:val="24"/>
        </w:rPr>
        <w:t>Усть-</w:t>
      </w:r>
      <w:r>
        <w:rPr>
          <w:rFonts w:ascii="Times New Roman" w:hAnsi="Times New Roman" w:cs="Times New Roman"/>
          <w:sz w:val="24"/>
          <w:szCs w:val="24"/>
        </w:rPr>
        <w:t>Тымского</w:t>
      </w:r>
      <w:proofErr w:type="spellEnd"/>
      <w:r>
        <w:rPr>
          <w:rFonts w:ascii="Times New Roman" w:hAnsi="Times New Roman" w:cs="Times New Roman"/>
          <w:sz w:val="24"/>
          <w:szCs w:val="24"/>
        </w:rPr>
        <w:t xml:space="preserve"> сельского поселения;</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2)по телефону в уполномоченном органе местного самоуправления;</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3)письменно, в том числе посредством электронной почты, факсимильной связи;</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4)посредством размещения в открытой и доступной форме информации:</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официальном сайте уполномоченного органа (https://tymskoe-r69.gosweb.gosuslugi.ru/);</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5)посредством размещения информации на информационных стендах уполномоченного органа.</w:t>
      </w:r>
    </w:p>
    <w:p w:rsidR="007662DF" w:rsidRDefault="006716A0">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1.4.1.Местонахождение уполномоченного органа:</w:t>
      </w:r>
    </w:p>
    <w:p w:rsidR="007662DF" w:rsidRDefault="00B6182D">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636752</w:t>
      </w:r>
      <w:r w:rsidR="006716A0">
        <w:rPr>
          <w:rFonts w:ascii="Times New Roman" w:hAnsi="Times New Roman" w:cs="Times New Roman"/>
          <w:sz w:val="24"/>
          <w:szCs w:val="24"/>
        </w:rPr>
        <w:t>, Томская облас</w:t>
      </w:r>
      <w:r>
        <w:rPr>
          <w:rFonts w:ascii="Times New Roman" w:hAnsi="Times New Roman" w:cs="Times New Roman"/>
          <w:sz w:val="24"/>
          <w:szCs w:val="24"/>
        </w:rPr>
        <w:t xml:space="preserve">ть, </w:t>
      </w:r>
      <w:proofErr w:type="spellStart"/>
      <w:r>
        <w:rPr>
          <w:rFonts w:ascii="Times New Roman" w:hAnsi="Times New Roman" w:cs="Times New Roman"/>
          <w:sz w:val="24"/>
          <w:szCs w:val="24"/>
        </w:rPr>
        <w:t>Каргасокский</w:t>
      </w:r>
      <w:proofErr w:type="spellEnd"/>
      <w:r>
        <w:rPr>
          <w:rFonts w:ascii="Times New Roman" w:hAnsi="Times New Roman" w:cs="Times New Roman"/>
          <w:sz w:val="24"/>
          <w:szCs w:val="24"/>
        </w:rPr>
        <w:t xml:space="preserve"> район, с. </w:t>
      </w:r>
      <w:proofErr w:type="spellStart"/>
      <w:r>
        <w:rPr>
          <w:rFonts w:ascii="Times New Roman" w:hAnsi="Times New Roman" w:cs="Times New Roman"/>
          <w:sz w:val="24"/>
          <w:szCs w:val="24"/>
        </w:rPr>
        <w:t>Усть-Тым</w:t>
      </w:r>
      <w:proofErr w:type="spellEnd"/>
      <w:r>
        <w:rPr>
          <w:rFonts w:ascii="Times New Roman" w:hAnsi="Times New Roman" w:cs="Times New Roman"/>
          <w:sz w:val="24"/>
          <w:szCs w:val="24"/>
        </w:rPr>
        <w:t>, улица Береговая, дом 62</w:t>
      </w:r>
      <w:r w:rsidR="006716A0">
        <w:rPr>
          <w:rFonts w:ascii="Times New Roman" w:hAnsi="Times New Roman" w:cs="Times New Roman"/>
          <w:sz w:val="24"/>
          <w:szCs w:val="24"/>
        </w:rPr>
        <w:t>.</w:t>
      </w:r>
    </w:p>
    <w:p w:rsidR="007662DF" w:rsidRDefault="00B6182D">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Телефон: 8 (38253) 39-147</w:t>
      </w:r>
      <w:r w:rsidR="006716A0">
        <w:rPr>
          <w:rFonts w:ascii="Times New Roman" w:hAnsi="Times New Roman" w:cs="Times New Roman"/>
          <w:sz w:val="24"/>
          <w:szCs w:val="24"/>
        </w:rPr>
        <w:t>.</w:t>
      </w:r>
    </w:p>
    <w:p w:rsidR="007662DF" w:rsidRDefault="006716A0">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График работы: понедельник-пятница с 09:00 до 17:00; приёмные дни: вторник, четверг с 10:00 до 12:00, с 14:00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16:00; суббота, воскресенье – выходные дни.</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1.5.Информирование осуществляется по вопросам, касающимся:</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способов подачи заявления о получении муниципальной услуги (далее - заявление);</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 предоставлении услуги;</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адресов уполномоченного органа   и многофункциональных центров, обращение в которые необходимо для предоставления услуги;</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справочной информации о работе уполномоченного органа;</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документов, необходимых для предоставления услуги;</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порядка и сроков предоставления услуги;</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порядка получения сведений о ходе рассмотрения заявления и о результатах предоставления муниципальной услуги;</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Получение информации по вопросам предоставления услуги осуществляется бесплатно.</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1.6.При устном обращении заявителя (лично или по телефону) должностное лицо уполномоченного органа,  осуществляющего консультирование, подробно и в вежливой (корректной) форме информирует </w:t>
      </w:r>
      <w:proofErr w:type="gramStart"/>
      <w:r>
        <w:rPr>
          <w:rFonts w:ascii="Times New Roman" w:hAnsi="Times New Roman" w:cs="Times New Roman"/>
          <w:sz w:val="24"/>
          <w:szCs w:val="24"/>
        </w:rPr>
        <w:t>обратившихся</w:t>
      </w:r>
      <w:proofErr w:type="gramEnd"/>
      <w:r>
        <w:rPr>
          <w:rFonts w:ascii="Times New Roman" w:hAnsi="Times New Roman" w:cs="Times New Roman"/>
          <w:sz w:val="24"/>
          <w:szCs w:val="24"/>
        </w:rPr>
        <w:t xml:space="preserve"> по интересующим вопросам.</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изложить обращение в письменной форме;</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назначить другое время для консультаций.</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Продолжительность информирования по телефону не должна превышать 10 минут.</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Информирование осуществляется в соответствии с графиком приема граждан.</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1.7.По письменному обращению должностное лицо уполномоченного органа   подробно в письменной форме разъясняет гражданину сведения по вопросам, указанным в пункте 1.4. настоящего Административного регламента в порядке, установленном </w:t>
      </w:r>
      <w:r>
        <w:rPr>
          <w:rFonts w:ascii="Times New Roman" w:hAnsi="Times New Roman" w:cs="Times New Roman"/>
          <w:sz w:val="24"/>
          <w:szCs w:val="24"/>
        </w:rPr>
        <w:lastRenderedPageBreak/>
        <w:t>Федеральным законом от 02.05.2006 №59-ФЗ «О порядке рассмотрения обращений граждан Российской Федерации» (далее – Федеральный закон №59-ФЗ).</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1.8.На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года №861.</w:t>
      </w:r>
    </w:p>
    <w:p w:rsidR="00B6182D" w:rsidRDefault="006716A0" w:rsidP="00B6182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662DF" w:rsidRPr="00B6182D" w:rsidRDefault="00B6182D" w:rsidP="00B6182D">
      <w:pPr>
        <w:spacing w:after="0" w:line="240" w:lineRule="auto"/>
        <w:jc w:val="both"/>
        <w:rPr>
          <w:rFonts w:ascii="Times New Roman" w:hAnsi="Times New Roman" w:cs="Times New Roman"/>
          <w:sz w:val="24"/>
          <w:szCs w:val="24"/>
        </w:rPr>
      </w:pPr>
      <w:r>
        <w:rPr>
          <w:rFonts w:ascii="Liberation Serif" w:hAnsi="Liberation Serif" w:cs="Liberation Serif"/>
          <w:sz w:val="24"/>
          <w:szCs w:val="24"/>
        </w:rPr>
        <w:t xml:space="preserve">           </w:t>
      </w:r>
      <w:r w:rsidR="006716A0">
        <w:rPr>
          <w:rFonts w:ascii="Liberation Serif" w:hAnsi="Liberation Serif" w:cs="Liberation Serif"/>
          <w:sz w:val="24"/>
          <w:szCs w:val="24"/>
        </w:rPr>
        <w:t>1.9. На официальном сайте Уполномоченного органа, на информационных  стендах Уполномоченного органа   размещается следующая справочная информация:</w:t>
      </w:r>
    </w:p>
    <w:p w:rsidR="007662DF" w:rsidRDefault="006716A0">
      <w:pPr>
        <w:pStyle w:val="a3"/>
        <w:numPr>
          <w:ilvl w:val="0"/>
          <w:numId w:val="4"/>
        </w:numPr>
        <w:jc w:val="both"/>
        <w:rPr>
          <w:rFonts w:ascii="Liberation Serif" w:hAnsi="Liberation Serif" w:cs="Liberation Serif"/>
          <w:szCs w:val="24"/>
        </w:rPr>
      </w:pPr>
      <w:r>
        <w:rPr>
          <w:rFonts w:ascii="Liberation Serif" w:hAnsi="Liberation Serif" w:cs="Liberation Serif"/>
          <w:sz w:val="24"/>
          <w:szCs w:val="24"/>
        </w:rPr>
        <w:t>способы подачи заявлений о предоставлении муниципальной услуги;</w:t>
      </w:r>
    </w:p>
    <w:p w:rsidR="007662DF" w:rsidRDefault="006716A0">
      <w:pPr>
        <w:pStyle w:val="a3"/>
        <w:numPr>
          <w:ilvl w:val="0"/>
          <w:numId w:val="4"/>
        </w:numPr>
        <w:jc w:val="both"/>
        <w:rPr>
          <w:rFonts w:ascii="Liberation Serif" w:hAnsi="Liberation Serif" w:cs="Liberation Serif"/>
          <w:szCs w:val="24"/>
        </w:rPr>
      </w:pPr>
      <w:r>
        <w:rPr>
          <w:rFonts w:ascii="Liberation Serif" w:hAnsi="Liberation Serif" w:cs="Liberation Serif"/>
          <w:sz w:val="24"/>
          <w:szCs w:val="24"/>
        </w:rPr>
        <w:t xml:space="preserve">перечень документов, необходимых для предоставления муниципальной услуги; </w:t>
      </w:r>
    </w:p>
    <w:p w:rsidR="007662DF" w:rsidRDefault="006716A0">
      <w:pPr>
        <w:pStyle w:val="a3"/>
        <w:numPr>
          <w:ilvl w:val="0"/>
          <w:numId w:val="4"/>
        </w:numPr>
        <w:jc w:val="both"/>
        <w:rPr>
          <w:rFonts w:ascii="Liberation Serif" w:hAnsi="Liberation Serif" w:cs="Liberation Serif"/>
          <w:szCs w:val="24"/>
        </w:rPr>
      </w:pPr>
      <w:r>
        <w:rPr>
          <w:rFonts w:ascii="Liberation Serif" w:hAnsi="Liberation Serif" w:cs="Liberation Serif"/>
          <w:sz w:val="24"/>
          <w:szCs w:val="24"/>
        </w:rPr>
        <w:t>справочная информация (место нахождения, график работы, справочные  телефоны, адреса официального сайта и электронной почты уполномоченного  органа, обеспечивающего предоставление муниципальной услуги);</w:t>
      </w:r>
    </w:p>
    <w:p w:rsidR="007662DF" w:rsidRDefault="006716A0">
      <w:pPr>
        <w:pStyle w:val="a3"/>
        <w:numPr>
          <w:ilvl w:val="0"/>
          <w:numId w:val="4"/>
        </w:numPr>
        <w:jc w:val="both"/>
        <w:rPr>
          <w:rFonts w:ascii="Liberation Serif" w:hAnsi="Liberation Serif" w:cs="Liberation Serif"/>
          <w:szCs w:val="24"/>
        </w:rPr>
      </w:pPr>
      <w:r>
        <w:rPr>
          <w:rFonts w:ascii="Liberation Serif" w:hAnsi="Liberation Serif" w:cs="Liberation Serif"/>
          <w:sz w:val="24"/>
          <w:szCs w:val="24"/>
        </w:rPr>
        <w:t>перечень нормативных правовых актов, регулирующих предоставление муниципальной услуги;</w:t>
      </w:r>
    </w:p>
    <w:p w:rsidR="007662DF" w:rsidRDefault="006716A0">
      <w:pPr>
        <w:pStyle w:val="a3"/>
        <w:numPr>
          <w:ilvl w:val="0"/>
          <w:numId w:val="4"/>
        </w:numPr>
        <w:jc w:val="both"/>
        <w:rPr>
          <w:rFonts w:ascii="Liberation Serif" w:hAnsi="Liberation Serif" w:cs="Liberation Serif"/>
          <w:szCs w:val="24"/>
        </w:rPr>
      </w:pPr>
      <w:r>
        <w:rPr>
          <w:rFonts w:ascii="Liberation Serif" w:hAnsi="Liberation Serif" w:cs="Liberation Serif"/>
          <w:sz w:val="24"/>
          <w:szCs w:val="24"/>
        </w:rPr>
        <w:t>порядок досудебного (внесудебного) обжалования решений и действий  (бездействия) уполномоченного органа, а также его должностных лиц,  муниципальных служащих;</w:t>
      </w:r>
    </w:p>
    <w:p w:rsidR="007662DF" w:rsidRDefault="006716A0">
      <w:pPr>
        <w:pStyle w:val="a3"/>
        <w:numPr>
          <w:ilvl w:val="0"/>
          <w:numId w:val="4"/>
        </w:numPr>
        <w:jc w:val="both"/>
        <w:rPr>
          <w:rFonts w:ascii="Liberation Serif" w:hAnsi="Liberation Serif" w:cs="Liberation Serif"/>
          <w:szCs w:val="24"/>
        </w:rPr>
      </w:pPr>
      <w:r>
        <w:rPr>
          <w:rFonts w:ascii="Liberation Serif" w:hAnsi="Liberation Serif" w:cs="Liberation Serif"/>
          <w:sz w:val="24"/>
          <w:szCs w:val="24"/>
        </w:rPr>
        <w:t>порядок и сроки предоставления муниципальной услуги;</w:t>
      </w:r>
    </w:p>
    <w:p w:rsidR="007662DF" w:rsidRDefault="006716A0">
      <w:pPr>
        <w:pStyle w:val="a3"/>
        <w:numPr>
          <w:ilvl w:val="0"/>
          <w:numId w:val="4"/>
        </w:numPr>
        <w:jc w:val="both"/>
        <w:rPr>
          <w:rFonts w:ascii="Liberation Serif" w:hAnsi="Liberation Serif" w:cs="Liberation Serif"/>
          <w:szCs w:val="24"/>
        </w:rPr>
      </w:pPr>
      <w:r>
        <w:rPr>
          <w:rFonts w:ascii="Liberation Serif" w:hAnsi="Liberation Serif" w:cs="Liberation Serif"/>
          <w:sz w:val="24"/>
          <w:szCs w:val="24"/>
        </w:rPr>
        <w:t>порядок получения сведений о ходе рассмотрения заявления и о результатах предоставления муниципальной услуги;</w:t>
      </w:r>
    </w:p>
    <w:p w:rsidR="007662DF" w:rsidRDefault="006716A0">
      <w:pPr>
        <w:pStyle w:val="a3"/>
        <w:numPr>
          <w:ilvl w:val="0"/>
          <w:numId w:val="4"/>
        </w:numPr>
        <w:jc w:val="both"/>
        <w:rPr>
          <w:rFonts w:ascii="Liberation Serif" w:hAnsi="Liberation Serif" w:cs="Liberation Serif"/>
          <w:szCs w:val="24"/>
        </w:rPr>
      </w:pPr>
      <w:r>
        <w:rPr>
          <w:rFonts w:ascii="Liberation Serif" w:hAnsi="Liberation Serif" w:cs="Liberation Serif"/>
          <w:sz w:val="24"/>
          <w:szCs w:val="24"/>
        </w:rPr>
        <w:t>бланки заявлений о предоставлении муниципальной услуги и образцы их заполнения.</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1.10.В залах ожидания уполномоченного органа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7662DF" w:rsidRDefault="006716A0">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1.11.Информация о ходе рассмотрения заявления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7662DF" w:rsidRDefault="007662DF">
      <w:pPr>
        <w:spacing w:after="0" w:line="240" w:lineRule="auto"/>
        <w:ind w:firstLine="709"/>
        <w:contextualSpacing/>
        <w:jc w:val="both"/>
        <w:rPr>
          <w:rFonts w:ascii="Times New Roman" w:hAnsi="Times New Roman" w:cs="Times New Roman"/>
          <w:sz w:val="24"/>
          <w:szCs w:val="24"/>
        </w:rPr>
      </w:pPr>
    </w:p>
    <w:p w:rsidR="007662DF" w:rsidRDefault="006716A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2.Стандарт предоставления муниципальной услуги</w:t>
      </w:r>
    </w:p>
    <w:p w:rsidR="007662DF" w:rsidRDefault="007662DF">
      <w:pPr>
        <w:spacing w:after="0" w:line="240" w:lineRule="auto"/>
        <w:jc w:val="center"/>
        <w:rPr>
          <w:rFonts w:ascii="Times New Roman" w:hAnsi="Times New Roman" w:cs="Times New Roman"/>
          <w:bCs/>
          <w:sz w:val="24"/>
          <w:szCs w:val="24"/>
        </w:rPr>
      </w:pPr>
    </w:p>
    <w:p w:rsidR="007662DF" w:rsidRDefault="006716A0">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Наименование муниципальной услуги</w:t>
      </w:r>
    </w:p>
    <w:p w:rsidR="007662DF" w:rsidRDefault="007662DF">
      <w:pPr>
        <w:spacing w:after="0" w:line="240" w:lineRule="auto"/>
        <w:contextualSpacing/>
        <w:jc w:val="center"/>
        <w:rPr>
          <w:rFonts w:ascii="Times New Roman" w:eastAsia="Times New Roman" w:hAnsi="Times New Roman" w:cs="Times New Roman"/>
          <w:sz w:val="24"/>
          <w:szCs w:val="24"/>
        </w:rPr>
      </w:pP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2.1.Наименование муниципальной услуги – «</w:t>
      </w:r>
      <w:r>
        <w:rPr>
          <w:rFonts w:ascii="Times New Roman" w:eastAsia="Times New Roman" w:hAnsi="Times New Roman" w:cs="Times New Roman"/>
          <w:sz w:val="24"/>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rFonts w:ascii="Times New Roman" w:hAnsi="Times New Roman" w:cs="Times New Roman"/>
          <w:sz w:val="24"/>
          <w:szCs w:val="24"/>
        </w:rPr>
        <w:t>».</w:t>
      </w:r>
    </w:p>
    <w:p w:rsidR="007662DF" w:rsidRDefault="007662DF">
      <w:pPr>
        <w:spacing w:after="0" w:line="240" w:lineRule="auto"/>
        <w:ind w:firstLine="709"/>
        <w:jc w:val="both"/>
        <w:rPr>
          <w:rFonts w:ascii="Times New Roman" w:hAnsi="Times New Roman" w:cs="Times New Roman"/>
          <w:sz w:val="24"/>
          <w:szCs w:val="24"/>
        </w:rPr>
      </w:pPr>
    </w:p>
    <w:p w:rsidR="007662DF" w:rsidRDefault="006716A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Наименование органа местного самоуправления, предоставляющего </w:t>
      </w:r>
    </w:p>
    <w:p w:rsidR="007662DF" w:rsidRDefault="006716A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муниципальную услугу</w:t>
      </w:r>
    </w:p>
    <w:p w:rsidR="007662DF" w:rsidRDefault="007662DF">
      <w:pPr>
        <w:spacing w:after="0" w:line="240" w:lineRule="auto"/>
        <w:jc w:val="center"/>
        <w:rPr>
          <w:rFonts w:ascii="Times New Roman" w:hAnsi="Times New Roman" w:cs="Times New Roman"/>
          <w:bCs/>
          <w:sz w:val="24"/>
          <w:szCs w:val="24"/>
        </w:rPr>
      </w:pP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2.2.Предоставление муниципальной услуги осуществляется администрацией </w:t>
      </w:r>
      <w:proofErr w:type="spellStart"/>
      <w:r w:rsidR="00B6182D">
        <w:rPr>
          <w:rFonts w:ascii="Times New Roman" w:hAnsi="Times New Roman" w:cs="Times New Roman"/>
          <w:sz w:val="24"/>
          <w:szCs w:val="24"/>
        </w:rPr>
        <w:t>Усть-</w:t>
      </w:r>
      <w:r>
        <w:rPr>
          <w:rFonts w:ascii="Times New Roman" w:hAnsi="Times New Roman" w:cs="Times New Roman"/>
          <w:sz w:val="24"/>
          <w:szCs w:val="24"/>
        </w:rPr>
        <w:t>Тымского</w:t>
      </w:r>
      <w:proofErr w:type="spellEnd"/>
      <w:r>
        <w:rPr>
          <w:rFonts w:ascii="Times New Roman" w:hAnsi="Times New Roman" w:cs="Times New Roman"/>
          <w:sz w:val="24"/>
          <w:szCs w:val="24"/>
        </w:rPr>
        <w:t xml:space="preserve"> сельского поселения.</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Непосредственное предоставление муниципальной услуги осуществляется администрацией сельского поселения при участии Комиссии по подготовке Правил </w:t>
      </w:r>
      <w:r>
        <w:rPr>
          <w:rFonts w:ascii="Times New Roman" w:hAnsi="Times New Roman" w:cs="Times New Roman"/>
          <w:sz w:val="24"/>
          <w:szCs w:val="24"/>
        </w:rPr>
        <w:lastRenderedPageBreak/>
        <w:t xml:space="preserve">землепользования и застройки </w:t>
      </w:r>
      <w:proofErr w:type="spellStart"/>
      <w:r w:rsidR="00B6182D">
        <w:rPr>
          <w:rFonts w:ascii="Times New Roman" w:hAnsi="Times New Roman" w:cs="Times New Roman"/>
          <w:sz w:val="24"/>
          <w:szCs w:val="24"/>
        </w:rPr>
        <w:t>Усть-</w:t>
      </w:r>
      <w:r>
        <w:rPr>
          <w:rFonts w:ascii="Times New Roman" w:hAnsi="Times New Roman" w:cs="Times New Roman"/>
          <w:sz w:val="24"/>
          <w:szCs w:val="24"/>
        </w:rPr>
        <w:t>Тымского</w:t>
      </w:r>
      <w:proofErr w:type="spellEnd"/>
      <w:r>
        <w:rPr>
          <w:rFonts w:ascii="Times New Roman" w:hAnsi="Times New Roman" w:cs="Times New Roman"/>
          <w:sz w:val="24"/>
          <w:szCs w:val="24"/>
        </w:rPr>
        <w:t xml:space="preserve"> сельского поселения в соответствии с положением о Комиссии.</w:t>
      </w:r>
    </w:p>
    <w:p w:rsidR="007662DF" w:rsidRDefault="007662DF">
      <w:pPr>
        <w:spacing w:after="0" w:line="240" w:lineRule="auto"/>
        <w:ind w:firstLine="709"/>
        <w:jc w:val="both"/>
        <w:rPr>
          <w:rFonts w:ascii="Times New Roman" w:hAnsi="Times New Roman" w:cs="Times New Roman"/>
          <w:sz w:val="24"/>
          <w:szCs w:val="24"/>
        </w:rPr>
      </w:pPr>
    </w:p>
    <w:p w:rsidR="007662DF" w:rsidRDefault="006716A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Нормативные правовые акты, регулирующие предоставление</w:t>
      </w:r>
    </w:p>
    <w:p w:rsidR="007662DF" w:rsidRDefault="006716A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муниципальной услуги</w:t>
      </w:r>
    </w:p>
    <w:p w:rsidR="007662DF" w:rsidRDefault="007662DF">
      <w:pPr>
        <w:widowControl w:val="0"/>
        <w:spacing w:after="0" w:line="240" w:lineRule="auto"/>
        <w:ind w:firstLine="709"/>
        <w:contextualSpacing/>
        <w:jc w:val="both"/>
        <w:rPr>
          <w:rFonts w:ascii="Times New Roman" w:hAnsi="Times New Roman" w:cs="Times New Roman"/>
          <w:sz w:val="24"/>
          <w:szCs w:val="24"/>
        </w:rPr>
      </w:pPr>
    </w:p>
    <w:p w:rsidR="007662DF" w:rsidRDefault="006716A0">
      <w:pPr>
        <w:widowControl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2.3.Перечень нормативных правовых актов, регулирующих предоставление муниципальной услуги (размещается в федеральной государственной информационной системе «Федеральный реестр государственных и муниципальных услуг (функций)»):</w:t>
      </w:r>
    </w:p>
    <w:p w:rsidR="007662DF" w:rsidRDefault="000947EE">
      <w:pPr>
        <w:widowControl w:val="0"/>
        <w:spacing w:after="0" w:line="240" w:lineRule="auto"/>
        <w:ind w:firstLine="709"/>
        <w:contextualSpacing/>
        <w:jc w:val="both"/>
        <w:rPr>
          <w:rFonts w:ascii="Times New Roman" w:hAnsi="Times New Roman" w:cs="Times New Roman"/>
          <w:sz w:val="24"/>
          <w:szCs w:val="24"/>
        </w:rPr>
      </w:pPr>
      <w:hyperlink r:id="rId9" w:tooltip="garantF1://12024624.0" w:history="1">
        <w:r w:rsidR="006716A0">
          <w:rPr>
            <w:rFonts w:ascii="Times New Roman" w:hAnsi="Times New Roman" w:cs="Times New Roman"/>
            <w:sz w:val="24"/>
            <w:szCs w:val="24"/>
          </w:rPr>
          <w:t>Земельный кодекс</w:t>
        </w:r>
      </w:hyperlink>
      <w:r w:rsidR="006716A0">
        <w:rPr>
          <w:rFonts w:ascii="Times New Roman" w:hAnsi="Times New Roman" w:cs="Times New Roman"/>
          <w:sz w:val="24"/>
          <w:szCs w:val="24"/>
        </w:rPr>
        <w:t xml:space="preserve"> Российской Федерации;</w:t>
      </w:r>
    </w:p>
    <w:p w:rsidR="007662DF" w:rsidRDefault="000947EE">
      <w:pPr>
        <w:widowControl w:val="0"/>
        <w:spacing w:after="0" w:line="240" w:lineRule="auto"/>
        <w:ind w:firstLine="709"/>
        <w:contextualSpacing/>
        <w:jc w:val="both"/>
        <w:rPr>
          <w:rFonts w:ascii="Times New Roman" w:hAnsi="Times New Roman" w:cs="Times New Roman"/>
          <w:sz w:val="24"/>
          <w:szCs w:val="24"/>
        </w:rPr>
      </w:pPr>
      <w:hyperlink r:id="rId10" w:tooltip="garantF1://12038258.0" w:history="1">
        <w:r w:rsidR="006716A0">
          <w:rPr>
            <w:rFonts w:ascii="Times New Roman" w:hAnsi="Times New Roman" w:cs="Times New Roman"/>
            <w:sz w:val="24"/>
            <w:szCs w:val="24"/>
          </w:rPr>
          <w:t>Градостроительный кодекс</w:t>
        </w:r>
      </w:hyperlink>
      <w:r w:rsidR="006716A0">
        <w:rPr>
          <w:rFonts w:ascii="Times New Roman" w:hAnsi="Times New Roman" w:cs="Times New Roman"/>
          <w:sz w:val="24"/>
          <w:szCs w:val="24"/>
        </w:rPr>
        <w:t xml:space="preserve"> Российской Федерации;</w:t>
      </w:r>
    </w:p>
    <w:p w:rsidR="007662DF" w:rsidRDefault="000947EE">
      <w:pPr>
        <w:widowControl w:val="0"/>
        <w:spacing w:after="0" w:line="240" w:lineRule="auto"/>
        <w:ind w:firstLine="709"/>
        <w:contextualSpacing/>
        <w:jc w:val="both"/>
        <w:rPr>
          <w:rFonts w:ascii="Times New Roman" w:hAnsi="Times New Roman" w:cs="Times New Roman"/>
          <w:sz w:val="24"/>
          <w:szCs w:val="24"/>
        </w:rPr>
      </w:pPr>
      <w:hyperlink r:id="rId11" w:tooltip="garantF1://86367.0" w:history="1">
        <w:r w:rsidR="006716A0">
          <w:rPr>
            <w:rFonts w:ascii="Times New Roman" w:hAnsi="Times New Roman" w:cs="Times New Roman"/>
            <w:sz w:val="24"/>
            <w:szCs w:val="24"/>
          </w:rPr>
          <w:t>Федеральный закон</w:t>
        </w:r>
      </w:hyperlink>
      <w:r w:rsidR="006716A0">
        <w:rPr>
          <w:rFonts w:ascii="Times New Roman" w:hAnsi="Times New Roman" w:cs="Times New Roman"/>
          <w:sz w:val="24"/>
          <w:szCs w:val="24"/>
        </w:rPr>
        <w:t xml:space="preserve"> от 06.10.2003 №131-ФЗ «Об общих принципах организации местного самоуправления в Российской Федерации»;</w:t>
      </w:r>
    </w:p>
    <w:p w:rsidR="007662DF" w:rsidRDefault="006716A0">
      <w:pPr>
        <w:widowControl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Федеральный закон от 29.12.2004 №191-ФЗ «О введении в действие Градостроительного кодекса Российской Федерации»;</w:t>
      </w:r>
    </w:p>
    <w:p w:rsidR="007662DF" w:rsidRDefault="000947EE">
      <w:pPr>
        <w:widowControl w:val="0"/>
        <w:spacing w:after="0" w:line="240" w:lineRule="auto"/>
        <w:ind w:firstLine="709"/>
        <w:contextualSpacing/>
        <w:jc w:val="both"/>
        <w:rPr>
          <w:rFonts w:ascii="Times New Roman" w:hAnsi="Times New Roman" w:cs="Times New Roman"/>
          <w:sz w:val="24"/>
          <w:szCs w:val="24"/>
        </w:rPr>
      </w:pPr>
      <w:hyperlink r:id="rId12" w:tooltip="garantF1://12077515.0" w:history="1">
        <w:r w:rsidR="006716A0">
          <w:rPr>
            <w:rFonts w:ascii="Times New Roman" w:hAnsi="Times New Roman" w:cs="Times New Roman"/>
            <w:sz w:val="24"/>
            <w:szCs w:val="24"/>
          </w:rPr>
          <w:t>Федеральный закон</w:t>
        </w:r>
      </w:hyperlink>
      <w:r w:rsidR="006716A0">
        <w:rPr>
          <w:rFonts w:ascii="Times New Roman" w:hAnsi="Times New Roman" w:cs="Times New Roman"/>
          <w:sz w:val="24"/>
          <w:szCs w:val="24"/>
        </w:rPr>
        <w:t xml:space="preserve"> от 27.07.2010 №210-ФЗ «Об организации предоставления государственных и муниципальных услуг»;</w:t>
      </w:r>
    </w:p>
    <w:p w:rsidR="007662DF" w:rsidRDefault="006716A0">
      <w:pPr>
        <w:widowControl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Федеральный закон от 06.04.2011 №63-ФЗ «Об электронной подписи»;</w:t>
      </w:r>
    </w:p>
    <w:p w:rsidR="007662DF" w:rsidRDefault="006716A0">
      <w:pPr>
        <w:widowControl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устав МО «</w:t>
      </w:r>
      <w:proofErr w:type="spellStart"/>
      <w:r w:rsidR="00B6182D">
        <w:rPr>
          <w:rFonts w:ascii="Times New Roman" w:hAnsi="Times New Roman" w:cs="Times New Roman"/>
          <w:sz w:val="24"/>
          <w:szCs w:val="24"/>
        </w:rPr>
        <w:t>Усть-</w:t>
      </w:r>
      <w:r>
        <w:rPr>
          <w:rFonts w:ascii="Times New Roman" w:hAnsi="Times New Roman" w:cs="Times New Roman"/>
          <w:sz w:val="24"/>
          <w:szCs w:val="24"/>
        </w:rPr>
        <w:t>Тымское</w:t>
      </w:r>
      <w:proofErr w:type="spellEnd"/>
      <w:r>
        <w:rPr>
          <w:rFonts w:ascii="Times New Roman" w:hAnsi="Times New Roman" w:cs="Times New Roman"/>
          <w:sz w:val="24"/>
          <w:szCs w:val="24"/>
        </w:rPr>
        <w:t xml:space="preserve"> сельское поселение»;</w:t>
      </w:r>
    </w:p>
    <w:p w:rsidR="007662DF" w:rsidRDefault="006716A0">
      <w:pPr>
        <w:widowControl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Решение Совета </w:t>
      </w:r>
      <w:proofErr w:type="spellStart"/>
      <w:r w:rsidR="00B6182D">
        <w:rPr>
          <w:rFonts w:ascii="Times New Roman" w:hAnsi="Times New Roman" w:cs="Times New Roman"/>
          <w:sz w:val="24"/>
          <w:szCs w:val="24"/>
        </w:rPr>
        <w:t>Усть-</w:t>
      </w:r>
      <w:r>
        <w:rPr>
          <w:rFonts w:ascii="Times New Roman" w:hAnsi="Times New Roman" w:cs="Times New Roman"/>
          <w:sz w:val="24"/>
          <w:szCs w:val="24"/>
        </w:rPr>
        <w:t>Тымского</w:t>
      </w:r>
      <w:proofErr w:type="spellEnd"/>
      <w:r>
        <w:rPr>
          <w:rFonts w:ascii="Times New Roman" w:hAnsi="Times New Roman" w:cs="Times New Roman"/>
          <w:sz w:val="24"/>
          <w:szCs w:val="24"/>
        </w:rPr>
        <w:t xml:space="preserve"> сельского поселения «О Правилах землепользования и застройки </w:t>
      </w:r>
      <w:proofErr w:type="spellStart"/>
      <w:r w:rsidR="00B6182D">
        <w:rPr>
          <w:rFonts w:ascii="Times New Roman" w:hAnsi="Times New Roman" w:cs="Times New Roman"/>
          <w:sz w:val="24"/>
          <w:szCs w:val="24"/>
        </w:rPr>
        <w:t>Усть-</w:t>
      </w:r>
      <w:r>
        <w:rPr>
          <w:rFonts w:ascii="Times New Roman" w:hAnsi="Times New Roman" w:cs="Times New Roman"/>
          <w:sz w:val="24"/>
          <w:szCs w:val="24"/>
        </w:rPr>
        <w:t>Тымского</w:t>
      </w:r>
      <w:proofErr w:type="spellEnd"/>
      <w:r>
        <w:rPr>
          <w:rFonts w:ascii="Times New Roman" w:hAnsi="Times New Roman" w:cs="Times New Roman"/>
          <w:sz w:val="24"/>
          <w:szCs w:val="24"/>
        </w:rPr>
        <w:t xml:space="preserve"> сельского поселения»;</w:t>
      </w:r>
    </w:p>
    <w:p w:rsidR="007662DF" w:rsidRDefault="006716A0">
      <w:pPr>
        <w:widowControl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настоящим административным регламентом.</w:t>
      </w:r>
    </w:p>
    <w:p w:rsidR="007662DF" w:rsidRDefault="007662DF">
      <w:pPr>
        <w:widowControl w:val="0"/>
        <w:spacing w:after="0" w:line="240" w:lineRule="auto"/>
        <w:ind w:firstLine="709"/>
        <w:contextualSpacing/>
        <w:jc w:val="both"/>
        <w:rPr>
          <w:rFonts w:ascii="Times New Roman" w:hAnsi="Times New Roman" w:cs="Times New Roman"/>
          <w:sz w:val="24"/>
          <w:szCs w:val="24"/>
        </w:rPr>
      </w:pPr>
    </w:p>
    <w:p w:rsidR="007662DF" w:rsidRDefault="006716A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Исчерпывающий перечень документов и сведений, необходимых </w:t>
      </w:r>
      <w:proofErr w:type="gramStart"/>
      <w:r>
        <w:rPr>
          <w:rFonts w:ascii="Times New Roman" w:hAnsi="Times New Roman" w:cs="Times New Roman"/>
          <w:bCs/>
          <w:sz w:val="24"/>
          <w:szCs w:val="24"/>
        </w:rPr>
        <w:t>в</w:t>
      </w:r>
      <w:proofErr w:type="gramEnd"/>
    </w:p>
    <w:p w:rsidR="007662DF" w:rsidRDefault="006716A0">
      <w:pPr>
        <w:spacing w:after="0" w:line="240" w:lineRule="auto"/>
        <w:jc w:val="center"/>
        <w:rPr>
          <w:rFonts w:ascii="Times New Roman" w:hAnsi="Times New Roman" w:cs="Times New Roman"/>
          <w:bCs/>
          <w:sz w:val="24"/>
          <w:szCs w:val="24"/>
        </w:rPr>
      </w:pPr>
      <w:proofErr w:type="gramStart"/>
      <w:r>
        <w:rPr>
          <w:rFonts w:ascii="Times New Roman" w:hAnsi="Times New Roman" w:cs="Times New Roman"/>
          <w:bCs/>
          <w:sz w:val="24"/>
          <w:szCs w:val="24"/>
        </w:rPr>
        <w:t>соответствии</w:t>
      </w:r>
      <w:proofErr w:type="gramEnd"/>
      <w:r>
        <w:rPr>
          <w:rFonts w:ascii="Times New Roman" w:hAnsi="Times New Roman" w:cs="Times New Roman"/>
          <w:bCs/>
          <w:sz w:val="24"/>
          <w:szCs w:val="24"/>
        </w:rPr>
        <w:t xml:space="preserve"> с нормативными правовыми актами для предоставления</w:t>
      </w:r>
    </w:p>
    <w:p w:rsidR="007662DF" w:rsidRDefault="006716A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w:t>
      </w:r>
    </w:p>
    <w:p w:rsidR="007662DF" w:rsidRDefault="006716A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их получения заявителем, в том числе в электронной форме, порядок их</w:t>
      </w:r>
    </w:p>
    <w:p w:rsidR="007662DF" w:rsidRDefault="006716A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представления</w:t>
      </w:r>
    </w:p>
    <w:p w:rsidR="007662DF" w:rsidRDefault="007662DF">
      <w:pPr>
        <w:spacing w:after="0" w:line="240" w:lineRule="auto"/>
        <w:jc w:val="center"/>
        <w:rPr>
          <w:rFonts w:ascii="Times New Roman" w:hAnsi="Times New Roman" w:cs="Times New Roman"/>
          <w:sz w:val="24"/>
          <w:szCs w:val="24"/>
        </w:rPr>
      </w:pP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2.4.Прием заявления, документов, указанных в подпунктах «б» - «в» пункта 2.8 настоящего Административного регламента, по форме согласно Приложению 1 к настоящему Административному регламенту, информирование о порядке и ходе предоставления услуги и выдача разрешения могут осуществляться:</w:t>
      </w:r>
    </w:p>
    <w:p w:rsidR="007662DF" w:rsidRDefault="006716A0">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а</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 бумажном носителе непосредственно в уполномоченный орган;</w:t>
      </w:r>
    </w:p>
    <w:p w:rsidR="007662DF" w:rsidRDefault="006716A0">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б</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 бумажном носителе посредством обращения в уполномоченный орган через многофункциональный центр в соответствии с соглашением о взаимодействии между многофункциональным центром и уполномоченным органом  , заключенным в соответствии с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662DF" w:rsidRDefault="006716A0">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7662DF" w:rsidRDefault="006716A0">
      <w:pPr>
        <w:spacing w:after="0" w:line="240" w:lineRule="auto"/>
        <w:ind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случае направления заявления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w:t>
      </w:r>
      <w:r>
        <w:rPr>
          <w:rFonts w:ascii="Times New Roman" w:hAnsi="Times New Roman" w:cs="Times New Roman"/>
          <w:sz w:val="24"/>
          <w:szCs w:val="24"/>
        </w:rPr>
        <w:lastRenderedPageBreak/>
        <w:t>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w:t>
      </w:r>
      <w:proofErr w:type="gramEnd"/>
      <w:r>
        <w:rPr>
          <w:rFonts w:ascii="Times New Roman" w:hAnsi="Times New Roman" w:cs="Times New Roman"/>
          <w:sz w:val="24"/>
          <w:szCs w:val="24"/>
        </w:rPr>
        <w:t xml:space="preserve">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7662DF" w:rsidRDefault="006716A0">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Заявление направляется заявителем или его представителем вместе с прикрепленными электронными документами, указанными в подпунктах «б» - «в» пункта 2.8 настоящего Административного регламента. </w:t>
      </w:r>
      <w:proofErr w:type="gramStart"/>
      <w:r>
        <w:rPr>
          <w:rFonts w:ascii="Times New Roman" w:hAnsi="Times New Roman" w:cs="Times New Roman"/>
          <w:sz w:val="24"/>
          <w:szCs w:val="24"/>
        </w:rPr>
        <w:t>Заявление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утверждёнными постановлением Правительства Российской Федерации от 25.01.2013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w:t>
      </w:r>
      <w:proofErr w:type="gramEnd"/>
      <w:r>
        <w:rPr>
          <w:rFonts w:ascii="Times New Roman" w:hAnsi="Times New Roman" w:cs="Times New Roman"/>
          <w:sz w:val="24"/>
          <w:szCs w:val="24"/>
        </w:rPr>
        <w:t xml:space="preserve"> услуг» (далее – усиленная неквалифицированная электронная подпись).</w:t>
      </w:r>
    </w:p>
    <w:p w:rsidR="007662DF" w:rsidRDefault="006716A0">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7662DF" w:rsidRDefault="006716A0">
      <w:pPr>
        <w:spacing w:after="0" w:line="240" w:lineRule="auto"/>
        <w:ind w:firstLine="709"/>
        <w:contextualSpacing/>
        <w:jc w:val="both"/>
        <w:rPr>
          <w:rFonts w:ascii="Times New Roman" w:hAnsi="Times New Roman" w:cs="Times New Roman"/>
          <w:sz w:val="24"/>
          <w:szCs w:val="24"/>
        </w:rPr>
      </w:pPr>
      <w:r>
        <w:rPr>
          <w:rFonts w:ascii="Times New Roman" w:hAnsi="Times New Roman"/>
          <w:bCs/>
          <w:sz w:val="24"/>
          <w:szCs w:val="24"/>
        </w:rPr>
        <w:t>2.4.1.Предоставление муниципальной услуги в упреждающем (</w:t>
      </w:r>
      <w:proofErr w:type="spellStart"/>
      <w:r>
        <w:rPr>
          <w:rFonts w:ascii="Times New Roman" w:hAnsi="Times New Roman"/>
          <w:bCs/>
          <w:sz w:val="24"/>
          <w:szCs w:val="24"/>
        </w:rPr>
        <w:t>проактивном</w:t>
      </w:r>
      <w:proofErr w:type="spellEnd"/>
      <w:r>
        <w:rPr>
          <w:rFonts w:ascii="Times New Roman" w:hAnsi="Times New Roman"/>
          <w:bCs/>
          <w:sz w:val="24"/>
          <w:szCs w:val="24"/>
        </w:rPr>
        <w:t>) режиме не предусмотрено.</w:t>
      </w:r>
    </w:p>
    <w:p w:rsidR="007662DF" w:rsidRDefault="007662DF">
      <w:pPr>
        <w:spacing w:after="0" w:line="240" w:lineRule="auto"/>
        <w:ind w:firstLine="709"/>
        <w:jc w:val="both"/>
        <w:rPr>
          <w:rFonts w:ascii="Times New Roman" w:hAnsi="Times New Roman" w:cs="Times New Roman"/>
          <w:sz w:val="24"/>
          <w:szCs w:val="24"/>
        </w:rPr>
      </w:pPr>
    </w:p>
    <w:p w:rsidR="007662DF" w:rsidRDefault="006716A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Иные требования, в том числе учитывающие особенности предоставления</w:t>
      </w:r>
    </w:p>
    <w:p w:rsidR="007662DF" w:rsidRDefault="006716A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муниципальной услуги в многофункциональных центрах,</w:t>
      </w:r>
    </w:p>
    <w:p w:rsidR="007662DF" w:rsidRDefault="006716A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7662DF" w:rsidRDefault="007662DF">
      <w:pPr>
        <w:spacing w:after="0" w:line="240" w:lineRule="auto"/>
        <w:ind w:firstLine="709"/>
        <w:jc w:val="both"/>
        <w:rPr>
          <w:rFonts w:ascii="Times New Roman" w:hAnsi="Times New Roman" w:cs="Times New Roman"/>
          <w:bCs/>
          <w:sz w:val="24"/>
          <w:szCs w:val="24"/>
        </w:rPr>
      </w:pP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2.5.Документы, прилагаемые заявителем, представляемые в электронной форме, направляются в следующих форматах:</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proofErr w:type="spellStart"/>
      <w:r>
        <w:rPr>
          <w:rFonts w:ascii="Times New Roman" w:hAnsi="Times New Roman" w:cs="Times New Roman"/>
          <w:sz w:val="24"/>
          <w:szCs w:val="24"/>
        </w:rPr>
        <w:t>xml</w:t>
      </w:r>
      <w:proofErr w:type="spellEnd"/>
      <w:r>
        <w:rPr>
          <w:rFonts w:ascii="Times New Roman"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Pr>
          <w:rFonts w:ascii="Times New Roman" w:hAnsi="Times New Roman" w:cs="Times New Roman"/>
          <w:sz w:val="24"/>
          <w:szCs w:val="24"/>
        </w:rPr>
        <w:t>xml</w:t>
      </w:r>
      <w:proofErr w:type="spellEnd"/>
      <w:r>
        <w:rPr>
          <w:rFonts w:ascii="Times New Roman" w:hAnsi="Times New Roman" w:cs="Times New Roman"/>
          <w:sz w:val="24"/>
          <w:szCs w:val="24"/>
        </w:rPr>
        <w:t>;</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w:t>
      </w:r>
      <w:proofErr w:type="spellStart"/>
      <w:r>
        <w:rPr>
          <w:rFonts w:ascii="Times New Roman" w:hAnsi="Times New Roman" w:cs="Times New Roman"/>
          <w:sz w:val="24"/>
          <w:szCs w:val="24"/>
        </w:rPr>
        <w:t>doc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docx</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odt</w:t>
      </w:r>
      <w:proofErr w:type="spellEnd"/>
      <w:r>
        <w:rPr>
          <w:rFonts w:ascii="Times New Roman" w:hAnsi="Times New Roman" w:cs="Times New Roman"/>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proofErr w:type="spellStart"/>
      <w:r>
        <w:rPr>
          <w:rFonts w:ascii="Times New Roman" w:hAnsi="Times New Roman" w:cs="Times New Roman"/>
          <w:sz w:val="24"/>
          <w:szCs w:val="24"/>
        </w:rPr>
        <w:t>xls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xlsx</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ods</w:t>
      </w:r>
      <w:proofErr w:type="spellEnd"/>
      <w:r>
        <w:rPr>
          <w:rFonts w:ascii="Times New Roman" w:hAnsi="Times New Roman" w:cs="Times New Roman"/>
          <w:sz w:val="24"/>
          <w:szCs w:val="24"/>
        </w:rPr>
        <w:t xml:space="preserve"> - для документов, содержащих расчеты;</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г)</w:t>
      </w:r>
      <w:proofErr w:type="spellStart"/>
      <w:r>
        <w:rPr>
          <w:rFonts w:ascii="Times New Roman" w:hAnsi="Times New Roman" w:cs="Times New Roman"/>
          <w:sz w:val="24"/>
          <w:szCs w:val="24"/>
        </w:rPr>
        <w:t>pdf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jpg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jpeg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bmp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tiff</w:t>
      </w:r>
      <w:proofErr w:type="spellEnd"/>
      <w:r>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7662DF" w:rsidRDefault="006716A0">
      <w:pPr>
        <w:spacing w:after="0" w:line="24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zip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rar</w:t>
      </w:r>
      <w:proofErr w:type="spellEnd"/>
      <w:r>
        <w:rPr>
          <w:rFonts w:ascii="Times New Roman" w:hAnsi="Times New Roman" w:cs="Times New Roman"/>
          <w:sz w:val="24"/>
          <w:szCs w:val="24"/>
        </w:rPr>
        <w:t xml:space="preserve"> – для сжатых документов в один файл;</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 </w:t>
      </w:r>
      <w:r>
        <w:rPr>
          <w:rFonts w:ascii="Times New Roman" w:hAnsi="Times New Roman" w:cs="Times New Roman"/>
          <w:sz w:val="24"/>
          <w:szCs w:val="24"/>
          <w:lang w:val="en-US"/>
        </w:rPr>
        <w:t>s</w:t>
      </w:r>
      <w:proofErr w:type="spellStart"/>
      <w:r>
        <w:rPr>
          <w:rFonts w:ascii="Times New Roman" w:hAnsi="Times New Roman" w:cs="Times New Roman"/>
          <w:sz w:val="24"/>
          <w:szCs w:val="24"/>
        </w:rPr>
        <w:t>ig</w:t>
      </w:r>
      <w:proofErr w:type="spellEnd"/>
      <w:r>
        <w:rPr>
          <w:rFonts w:ascii="Times New Roman" w:hAnsi="Times New Roman" w:cs="Times New Roman"/>
          <w:sz w:val="24"/>
          <w:szCs w:val="24"/>
        </w:rPr>
        <w:t xml:space="preserve"> – для открепленной усиленной квалифицированной электронной подписи.</w:t>
      </w:r>
    </w:p>
    <w:p w:rsidR="007662DF" w:rsidRDefault="006716A0">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2.6.В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Pr>
          <w:rFonts w:ascii="Times New Roman" w:hAnsi="Times New Roman" w:cs="Times New Roman"/>
          <w:sz w:val="24"/>
          <w:szCs w:val="24"/>
        </w:rPr>
        <w:t>dpi</w:t>
      </w:r>
      <w:proofErr w:type="spellEnd"/>
      <w:r>
        <w:rPr>
          <w:rFonts w:ascii="Times New Roman" w:hAnsi="Times New Roman" w:cs="Times New Roman"/>
          <w:sz w:val="24"/>
          <w:szCs w:val="24"/>
        </w:rPr>
        <w:t xml:space="preserve"> (масштаб 1:1) и всех аутентичных признаков подлинности (графической подписи лица, печати, углового штампа</w:t>
      </w:r>
      <w:proofErr w:type="gramEnd"/>
      <w:r>
        <w:rPr>
          <w:rFonts w:ascii="Times New Roman" w:hAnsi="Times New Roman" w:cs="Times New Roman"/>
          <w:sz w:val="24"/>
          <w:szCs w:val="24"/>
        </w:rPr>
        <w:t xml:space="preserve"> бланка), с использованием следующих режимов:</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«черно-белый» (при отсутствии в документе графических изображений и (или) цветного текста);</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2.7.Документы, прилагаемые заявителем к заявлению, представляемые в электронной форме, должны обеспечивать:</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возможность идентифицировать документ и количество листов в документе;</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Документы, подлежащие представлению в форматах </w:t>
      </w:r>
      <w:proofErr w:type="spellStart"/>
      <w:r>
        <w:rPr>
          <w:rFonts w:ascii="Times New Roman" w:hAnsi="Times New Roman" w:cs="Times New Roman"/>
          <w:sz w:val="24"/>
          <w:szCs w:val="24"/>
        </w:rPr>
        <w:t>xls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xlsx</w:t>
      </w:r>
      <w:proofErr w:type="spellEnd"/>
      <w:r>
        <w:rPr>
          <w:rFonts w:ascii="Times New Roman" w:hAnsi="Times New Roman" w:cs="Times New Roman"/>
          <w:sz w:val="24"/>
          <w:szCs w:val="24"/>
        </w:rPr>
        <w:t xml:space="preserve"> или </w:t>
      </w:r>
      <w:proofErr w:type="spellStart"/>
      <w:r>
        <w:rPr>
          <w:rFonts w:ascii="Times New Roman" w:hAnsi="Times New Roman" w:cs="Times New Roman"/>
          <w:sz w:val="24"/>
          <w:szCs w:val="24"/>
        </w:rPr>
        <w:t>ods</w:t>
      </w:r>
      <w:proofErr w:type="spellEnd"/>
      <w:r>
        <w:rPr>
          <w:rFonts w:ascii="Times New Roman" w:hAnsi="Times New Roman" w:cs="Times New Roman"/>
          <w:sz w:val="24"/>
          <w:szCs w:val="24"/>
        </w:rPr>
        <w:t>, формируются в виде отдельного документа, представляемого в электронной форме.</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2.8.Исчерпывающий перечень документов, необходимых для предоставления услуги, подлежащих представлению заявителем самостоятельно:</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 xml:space="preserve">аявление о </w:t>
      </w:r>
      <w:r>
        <w:rPr>
          <w:rFonts w:ascii="Times New Roman" w:eastAsia="Times New Roman" w:hAnsi="Times New Roman" w:cs="Times New Roman"/>
          <w:sz w:val="24"/>
          <w:szCs w:val="24"/>
        </w:rPr>
        <w:t xml:space="preserve">предоставлении разрешения на отклонение от предельных параметров разрешенного </w:t>
      </w:r>
      <w:r>
        <w:rPr>
          <w:rFonts w:ascii="Times New Roman" w:eastAsia="Calibri" w:hAnsi="Times New Roman" w:cs="Times New Roman"/>
          <w:sz w:val="24"/>
          <w:szCs w:val="24"/>
        </w:rPr>
        <w:t>строительства, реконструкции объекта капитального строительства</w:t>
      </w:r>
      <w:r>
        <w:rPr>
          <w:rFonts w:ascii="Times New Roman" w:hAnsi="Times New Roman" w:cs="Times New Roman"/>
          <w:sz w:val="24"/>
          <w:szCs w:val="24"/>
        </w:rPr>
        <w:t>. В случае представления заявления в электронной форме посредством Единого портала, регионального портала в соответствии с подпунктом «в» пункта 2.4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rsidR="007662DF" w:rsidRDefault="006716A0">
      <w:pPr>
        <w:pStyle w:val="a3"/>
        <w:jc w:val="both"/>
        <w:rPr>
          <w:rFonts w:ascii="Liberation Serif" w:hAnsi="Liberation Serif" w:cs="Liberation Serif"/>
          <w:sz w:val="24"/>
          <w:szCs w:val="24"/>
        </w:rPr>
      </w:pPr>
      <w:r>
        <w:rPr>
          <w:rFonts w:ascii="Liberation Serif" w:hAnsi="Liberation Serif" w:cs="Liberation Serif"/>
          <w:sz w:val="24"/>
          <w:szCs w:val="24"/>
        </w:rPr>
        <w:t xml:space="preserve">            б</w:t>
      </w:r>
      <w:proofErr w:type="gramStart"/>
      <w:r>
        <w:rPr>
          <w:rFonts w:ascii="Liberation Serif" w:hAnsi="Liberation Serif" w:cs="Liberation Serif"/>
          <w:sz w:val="24"/>
          <w:szCs w:val="24"/>
        </w:rPr>
        <w:t>)в</w:t>
      </w:r>
      <w:proofErr w:type="gramEnd"/>
      <w:r>
        <w:rPr>
          <w:rFonts w:ascii="Liberation Serif" w:hAnsi="Liberation Serif" w:cs="Liberation Serif"/>
          <w:sz w:val="24"/>
          <w:szCs w:val="24"/>
        </w:rPr>
        <w:t xml:space="preserve">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 xml:space="preserve">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Pr>
          <w:rFonts w:ascii="Times New Roman" w:hAnsi="Times New Roman" w:cs="Times New Roman"/>
          <w:sz w:val="24"/>
          <w:szCs w:val="24"/>
        </w:rPr>
        <w:t xml:space="preserve">В случае представления документов в электронной форме посредством Единого портала, регионального портала в соответствии с подпунктом «в» пункта 2.4 настоящего </w:t>
      </w:r>
      <w:r>
        <w:rPr>
          <w:rFonts w:ascii="Times New Roman" w:hAnsi="Times New Roman" w:cs="Times New Roman"/>
          <w:sz w:val="24"/>
          <w:szCs w:val="24"/>
        </w:rPr>
        <w:lastRenderedPageBreak/>
        <w:t>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7662DF" w:rsidRDefault="006716A0">
      <w:pPr>
        <w:widowControl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2.9.В соответствии с требованиями пунктов 1-5 части 1 статьи 7 Федерального закона №210-ФЗ запрещается требовать от заявителя (представителя заявителя):</w:t>
      </w:r>
    </w:p>
    <w:p w:rsidR="007662DF" w:rsidRDefault="006716A0">
      <w:pPr>
        <w:widowControl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662DF" w:rsidRDefault="006716A0">
      <w:pPr>
        <w:widowControl w:val="0"/>
        <w:spacing w:after="0" w:line="240" w:lineRule="auto"/>
        <w:ind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3" w:tooltip="consultantplus://offline/ref=8AC0BD87BAE8065E73106C10403CF92EA3E0BC20A3E9BE8576ACC955C7F87873269AA061642E2683nELBI" w:history="1">
        <w:r>
          <w:rPr>
            <w:rFonts w:ascii="Times New Roman" w:hAnsi="Times New Roman" w:cs="Times New Roman"/>
            <w:sz w:val="24"/>
            <w:szCs w:val="24"/>
          </w:rPr>
          <w:t>частью 1 статьи 1</w:t>
        </w:r>
      </w:hyperlink>
      <w:r>
        <w:rPr>
          <w:rFonts w:ascii="Times New Roman" w:hAnsi="Times New Roman" w:cs="Times New Roman"/>
          <w:sz w:val="24"/>
          <w:szCs w:val="24"/>
        </w:rPr>
        <w:t xml:space="preserve"> Федерального закона № 210-ФЗ государственных и муниципальных услуг, в соответствии с нормативными правовыми актами Российской</w:t>
      </w:r>
      <w:proofErr w:type="gramEnd"/>
      <w:r>
        <w:rPr>
          <w:rFonts w:ascii="Times New Roman" w:hAnsi="Times New Roman" w:cs="Times New Roman"/>
          <w:sz w:val="24"/>
          <w:szCs w:val="24"/>
        </w:rPr>
        <w:t xml:space="preserve"> Федерации, нормативными правовыми актами Томской области, муниципальными правовыми актами, за исключением документов, включенных в определенный </w:t>
      </w:r>
      <w:hyperlink r:id="rId14" w:tooltip="consultantplus://offline/ref=8AC0BD87BAE8065E73106C10403CF92EA3E0BC20A3E9BE8576ACC955C7F87873269AA064n6L7I" w:history="1">
        <w:r>
          <w:rPr>
            <w:rFonts w:ascii="Times New Roman" w:hAnsi="Times New Roman" w:cs="Times New Roman"/>
            <w:sz w:val="24"/>
            <w:szCs w:val="24"/>
          </w:rPr>
          <w:t>частью 6</w:t>
        </w:r>
      </w:hyperlink>
      <w:r>
        <w:rPr>
          <w:rFonts w:ascii="Times New Roman" w:hAnsi="Times New Roman" w:cs="Times New Roman"/>
          <w:sz w:val="24"/>
          <w:szCs w:val="24"/>
        </w:rPr>
        <w:t xml:space="preserve"> статьи 7 указанного федерального закона перечень документов. Заявитель вправе представить указанные документы и информацию в уполномоченный орган по собственной инициативе;</w:t>
      </w:r>
    </w:p>
    <w:p w:rsidR="007662DF" w:rsidRDefault="006716A0">
      <w:pPr>
        <w:widowControl w:val="0"/>
        <w:spacing w:after="0" w:line="240" w:lineRule="auto"/>
        <w:ind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№210-ФЗ «Об организации предоставления государственных и муниципальных</w:t>
      </w:r>
      <w:proofErr w:type="gramEnd"/>
      <w:r>
        <w:rPr>
          <w:rFonts w:ascii="Times New Roman" w:hAnsi="Times New Roman" w:cs="Times New Roman"/>
          <w:sz w:val="24"/>
          <w:szCs w:val="24"/>
        </w:rPr>
        <w:t xml:space="preserve"> услуг»;</w:t>
      </w:r>
    </w:p>
    <w:p w:rsidR="007662DF" w:rsidRDefault="006716A0">
      <w:pPr>
        <w:widowControl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7662DF" w:rsidRDefault="006716A0">
      <w:pPr>
        <w:widowControl w:val="0"/>
        <w:spacing w:after="0" w:line="240" w:lineRule="auto"/>
        <w:ind w:firstLine="709"/>
        <w:contextualSpacing/>
        <w:jc w:val="both"/>
        <w:rPr>
          <w:rFonts w:ascii="Times New Roman" w:hAnsi="Times New Roman" w:cs="Times New Roman"/>
          <w:sz w:val="24"/>
          <w:szCs w:val="24"/>
        </w:rPr>
      </w:pPr>
      <w:bookmarkStart w:id="1" w:name="sub_7141"/>
      <w:r>
        <w:rPr>
          <w:rFonts w:ascii="Times New Roman" w:hAnsi="Times New Roman" w:cs="Times New Roman"/>
          <w:sz w:val="24"/>
          <w:szCs w:val="24"/>
        </w:rPr>
        <w:t>а</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7662DF" w:rsidRDefault="006716A0">
      <w:pPr>
        <w:widowControl w:val="0"/>
        <w:spacing w:after="0" w:line="240" w:lineRule="auto"/>
        <w:ind w:firstLine="709"/>
        <w:contextualSpacing/>
        <w:jc w:val="both"/>
        <w:rPr>
          <w:rFonts w:ascii="Times New Roman" w:hAnsi="Times New Roman" w:cs="Times New Roman"/>
          <w:sz w:val="24"/>
          <w:szCs w:val="24"/>
        </w:rPr>
      </w:pPr>
      <w:bookmarkStart w:id="2" w:name="sub_7142"/>
      <w:bookmarkEnd w:id="1"/>
      <w:r>
        <w:rPr>
          <w:rFonts w:ascii="Times New Roman" w:hAnsi="Times New Roman" w:cs="Times New Roman"/>
          <w:sz w:val="24"/>
          <w:szCs w:val="24"/>
        </w:rPr>
        <w:t>б</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7662DF" w:rsidRDefault="006716A0">
      <w:pPr>
        <w:widowControl w:val="0"/>
        <w:spacing w:after="0" w:line="240" w:lineRule="auto"/>
        <w:ind w:firstLine="709"/>
        <w:contextualSpacing/>
        <w:jc w:val="both"/>
        <w:rPr>
          <w:rFonts w:ascii="Times New Roman" w:hAnsi="Times New Roman" w:cs="Times New Roman"/>
          <w:sz w:val="24"/>
          <w:szCs w:val="24"/>
        </w:rPr>
      </w:pPr>
      <w:bookmarkStart w:id="3" w:name="sub_7143"/>
      <w:bookmarkEnd w:id="2"/>
      <w:r>
        <w:rPr>
          <w:rFonts w:ascii="Times New Roman" w:hAnsi="Times New Roman" w:cs="Times New Roman"/>
          <w:sz w:val="24"/>
          <w:szCs w:val="24"/>
        </w:rPr>
        <w:t>в</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bookmarkEnd w:id="3"/>
    </w:p>
    <w:p w:rsidR="007662DF" w:rsidRDefault="006716A0">
      <w:pPr>
        <w:widowControl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г</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w:anchor="sub_16011" w:tooltip="#sub_16011" w:history="1">
        <w:r>
          <w:rPr>
            <w:rFonts w:ascii="Times New Roman" w:hAnsi="Times New Roman" w:cs="Times New Roman"/>
            <w:sz w:val="24"/>
            <w:szCs w:val="24"/>
          </w:rPr>
          <w:t>частью 1.1 статьи 16</w:t>
        </w:r>
      </w:hyperlink>
      <w:r>
        <w:rPr>
          <w:rFonts w:ascii="Times New Roman" w:hAnsi="Times New Roman" w:cs="Times New Roman"/>
          <w:sz w:val="24"/>
          <w:szCs w:val="24"/>
        </w:rPr>
        <w:t xml:space="preserve"> Федерального закона от 27.07.2010 №210-ФЗ «Об организации предоставления государственных и </w:t>
      </w:r>
      <w:r>
        <w:rPr>
          <w:rFonts w:ascii="Times New Roman" w:hAnsi="Times New Roman" w:cs="Times New Roman"/>
          <w:sz w:val="24"/>
          <w:szCs w:val="24"/>
        </w:rPr>
        <w:lastRenderedPageBreak/>
        <w:t xml:space="preserve">муниципальных услуг», при первоначальном отказе в приеме документов, необходимых для предоставления государственной или муниципальной </w:t>
      </w:r>
      <w:proofErr w:type="gramStart"/>
      <w:r>
        <w:rPr>
          <w:rFonts w:ascii="Times New Roman" w:hAnsi="Times New Roman" w:cs="Times New Roman"/>
          <w:sz w:val="24"/>
          <w:szCs w:val="24"/>
        </w:rPr>
        <w:t>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№210-ФЗ «Об организации предоставления государственных и муниципальных</w:t>
      </w:r>
      <w:proofErr w:type="gramEnd"/>
      <w:r>
        <w:rPr>
          <w:rFonts w:ascii="Times New Roman" w:hAnsi="Times New Roman" w:cs="Times New Roman"/>
          <w:sz w:val="24"/>
          <w:szCs w:val="24"/>
        </w:rPr>
        <w:t xml:space="preserve"> услуг», уведомляется заявитель, а также приносятся извинения за доставленные неудобства.</w:t>
      </w:r>
    </w:p>
    <w:p w:rsidR="007662DF" w:rsidRDefault="006716A0">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5" w:anchor="/document/12177515/entry/16172" w:tooltip="https://mobileonline.garant.ru/#/document/12177515/entry/16172" w:history="1">
        <w:r>
          <w:rPr>
            <w:rFonts w:ascii="Times New Roman" w:hAnsi="Times New Roman" w:cs="Times New Roman"/>
            <w:sz w:val="24"/>
            <w:szCs w:val="24"/>
          </w:rPr>
          <w:t>пунктом 7.2 части 1 статьи 16</w:t>
        </w:r>
      </w:hyperlink>
      <w:r>
        <w:rPr>
          <w:rFonts w:ascii="Times New Roman" w:hAnsi="Times New Roman" w:cs="Times New Roman"/>
          <w:sz w:val="24"/>
          <w:szCs w:val="24"/>
        </w:rPr>
        <w:t xml:space="preserve">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7662DF" w:rsidRDefault="007662DF">
      <w:pPr>
        <w:spacing w:after="0" w:line="240" w:lineRule="auto"/>
        <w:ind w:firstLine="709"/>
        <w:jc w:val="both"/>
        <w:rPr>
          <w:rFonts w:ascii="Times New Roman" w:hAnsi="Times New Roman" w:cs="Times New Roman"/>
          <w:sz w:val="24"/>
          <w:szCs w:val="24"/>
        </w:rPr>
      </w:pPr>
    </w:p>
    <w:p w:rsidR="007662DF" w:rsidRDefault="006716A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Исчерпывающий перечень документов и сведений, необходимых </w:t>
      </w:r>
      <w:proofErr w:type="gramStart"/>
      <w:r>
        <w:rPr>
          <w:rFonts w:ascii="Times New Roman" w:hAnsi="Times New Roman" w:cs="Times New Roman"/>
          <w:bCs/>
          <w:sz w:val="24"/>
          <w:szCs w:val="24"/>
        </w:rPr>
        <w:t>в</w:t>
      </w:r>
      <w:proofErr w:type="gramEnd"/>
    </w:p>
    <w:p w:rsidR="007662DF" w:rsidRDefault="006716A0">
      <w:pPr>
        <w:spacing w:after="0" w:line="240" w:lineRule="auto"/>
        <w:jc w:val="center"/>
        <w:rPr>
          <w:rFonts w:ascii="Times New Roman" w:hAnsi="Times New Roman" w:cs="Times New Roman"/>
          <w:bCs/>
          <w:sz w:val="24"/>
          <w:szCs w:val="24"/>
        </w:rPr>
      </w:pPr>
      <w:proofErr w:type="gramStart"/>
      <w:r>
        <w:rPr>
          <w:rFonts w:ascii="Times New Roman" w:hAnsi="Times New Roman" w:cs="Times New Roman"/>
          <w:bCs/>
          <w:sz w:val="24"/>
          <w:szCs w:val="24"/>
        </w:rPr>
        <w:t>соответствии</w:t>
      </w:r>
      <w:proofErr w:type="gramEnd"/>
      <w:r>
        <w:rPr>
          <w:rFonts w:ascii="Times New Roman" w:hAnsi="Times New Roman" w:cs="Times New Roman"/>
          <w:bCs/>
          <w:sz w:val="24"/>
          <w:szCs w:val="24"/>
        </w:rPr>
        <w:t xml:space="preserve"> с нормативными правовыми актами для предоставления</w:t>
      </w:r>
    </w:p>
    <w:p w:rsidR="007662DF" w:rsidRDefault="006716A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муниципальной услуги, которые находятся </w:t>
      </w:r>
      <w:proofErr w:type="gramStart"/>
      <w:r>
        <w:rPr>
          <w:rFonts w:ascii="Times New Roman" w:hAnsi="Times New Roman" w:cs="Times New Roman"/>
          <w:bCs/>
          <w:sz w:val="24"/>
          <w:szCs w:val="24"/>
        </w:rPr>
        <w:t>в</w:t>
      </w:r>
      <w:proofErr w:type="gramEnd"/>
    </w:p>
    <w:p w:rsidR="007662DF" w:rsidRDefault="006716A0">
      <w:pPr>
        <w:spacing w:after="0" w:line="240" w:lineRule="auto"/>
        <w:jc w:val="center"/>
        <w:rPr>
          <w:rFonts w:ascii="Times New Roman" w:hAnsi="Times New Roman" w:cs="Times New Roman"/>
          <w:bCs/>
          <w:sz w:val="24"/>
          <w:szCs w:val="24"/>
        </w:rPr>
      </w:pPr>
      <w:proofErr w:type="gramStart"/>
      <w:r>
        <w:rPr>
          <w:rFonts w:ascii="Times New Roman" w:hAnsi="Times New Roman" w:cs="Times New Roman"/>
          <w:bCs/>
          <w:sz w:val="24"/>
          <w:szCs w:val="24"/>
        </w:rPr>
        <w:t>распоряжении</w:t>
      </w:r>
      <w:proofErr w:type="gramEnd"/>
      <w:r>
        <w:rPr>
          <w:rFonts w:ascii="Times New Roman" w:hAnsi="Times New Roman" w:cs="Times New Roman"/>
          <w:bCs/>
          <w:sz w:val="24"/>
          <w:szCs w:val="24"/>
        </w:rPr>
        <w:t xml:space="preserve"> государственных органов, органов местного самоуправления</w:t>
      </w:r>
    </w:p>
    <w:p w:rsidR="007662DF" w:rsidRDefault="006716A0">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и иных органов, участвующих в предоставлении муниципальной услуги</w:t>
      </w:r>
    </w:p>
    <w:p w:rsidR="007662DF" w:rsidRDefault="007662DF">
      <w:pPr>
        <w:spacing w:after="0" w:line="240" w:lineRule="auto"/>
        <w:ind w:firstLine="709"/>
        <w:jc w:val="both"/>
        <w:rPr>
          <w:rFonts w:ascii="Times New Roman" w:hAnsi="Times New Roman" w:cs="Times New Roman"/>
          <w:sz w:val="24"/>
          <w:szCs w:val="24"/>
        </w:rPr>
      </w:pPr>
    </w:p>
    <w:p w:rsidR="007662DF" w:rsidRDefault="006716A0">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2.10.Исчерпывающий перечень необходимых для предоставления услуги документов (их копий или сведений, содержащиеся в них), которые запрашиваются уполномоченным органом, организацией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распоряжении</w:t>
      </w:r>
      <w:proofErr w:type="gramEnd"/>
      <w:r>
        <w:rPr>
          <w:rFonts w:ascii="Times New Roman" w:hAnsi="Times New Roman" w:cs="Times New Roman"/>
          <w:sz w:val="24"/>
          <w:szCs w:val="24"/>
        </w:rPr>
        <w:t xml:space="preserve"> которых находятся указанные документы, и которые заявитель вправе представить по собственной инициативе:</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правоустанавливающие документы на земельный участок.</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2.11.Документы, указанные в пункте 2.8. настоящего Административного регламента, направляются заявителем самостоятельно, в случае, если права на них не зарегистрированы в Едином государственном реестре недвижимости.</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2.12.Непредставление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предоставлении муниципальной услуги.</w:t>
      </w:r>
    </w:p>
    <w:p w:rsidR="007662DF" w:rsidRDefault="007662DF">
      <w:pPr>
        <w:spacing w:after="0" w:line="240" w:lineRule="auto"/>
        <w:ind w:firstLine="709"/>
        <w:jc w:val="both"/>
        <w:rPr>
          <w:rFonts w:ascii="Times New Roman" w:hAnsi="Times New Roman" w:cs="Times New Roman"/>
          <w:sz w:val="24"/>
          <w:szCs w:val="24"/>
        </w:rPr>
      </w:pPr>
    </w:p>
    <w:p w:rsidR="007662DF" w:rsidRDefault="006716A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Срок и порядок регистрации запроса заявителя о предоставлении</w:t>
      </w:r>
    </w:p>
    <w:p w:rsidR="007662DF" w:rsidRDefault="006716A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муниципальной услуги, в том числе в электронной форме</w:t>
      </w:r>
    </w:p>
    <w:p w:rsidR="007662DF" w:rsidRDefault="007662DF">
      <w:pPr>
        <w:spacing w:after="0" w:line="240" w:lineRule="auto"/>
        <w:ind w:firstLine="709"/>
        <w:jc w:val="both"/>
        <w:rPr>
          <w:rFonts w:ascii="Times New Roman" w:hAnsi="Times New Roman" w:cs="Times New Roman"/>
          <w:bCs/>
          <w:sz w:val="24"/>
          <w:szCs w:val="24"/>
        </w:rPr>
      </w:pP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2.13.Регистрация заявления, представленного </w:t>
      </w:r>
      <w:proofErr w:type="gramStart"/>
      <w:r>
        <w:rPr>
          <w:rFonts w:ascii="Times New Roman" w:hAnsi="Times New Roman" w:cs="Times New Roman"/>
          <w:sz w:val="24"/>
          <w:szCs w:val="24"/>
        </w:rPr>
        <w:t>заявителем</w:t>
      </w:r>
      <w:proofErr w:type="gramEnd"/>
      <w:r>
        <w:rPr>
          <w:rFonts w:ascii="Times New Roman" w:hAnsi="Times New Roman" w:cs="Times New Roman"/>
          <w:sz w:val="24"/>
          <w:szCs w:val="24"/>
        </w:rPr>
        <w:t xml:space="preserve"> указанными в пункте 2.4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случае представления заявления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либо в выходной, нерабочий праздничный день днем поступления заявления считается первый рабочий день, следующий за днем представления заявителем указанного заявления.</w:t>
      </w:r>
    </w:p>
    <w:p w:rsidR="007662DF" w:rsidRDefault="007662DF">
      <w:pPr>
        <w:spacing w:after="0" w:line="240" w:lineRule="auto"/>
        <w:ind w:firstLine="709"/>
        <w:jc w:val="both"/>
        <w:rPr>
          <w:rFonts w:ascii="Times New Roman" w:hAnsi="Times New Roman" w:cs="Times New Roman"/>
          <w:sz w:val="24"/>
          <w:szCs w:val="24"/>
        </w:rPr>
      </w:pPr>
    </w:p>
    <w:p w:rsidR="007662DF" w:rsidRDefault="006716A0">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7662DF" w:rsidRDefault="007662DF">
      <w:pPr>
        <w:spacing w:after="0" w:line="240" w:lineRule="auto"/>
        <w:ind w:firstLine="709"/>
        <w:jc w:val="center"/>
        <w:rPr>
          <w:rFonts w:ascii="Times New Roman" w:hAnsi="Times New Roman" w:cs="Times New Roman"/>
          <w:sz w:val="24"/>
          <w:szCs w:val="24"/>
        </w:rPr>
      </w:pP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2.14.Срок предоставления муниципальной услуги не может превышать 75 дней со дня регистрации заявления и документов, необходимых для предоставления муниципальной услуги.</w:t>
      </w:r>
    </w:p>
    <w:p w:rsidR="007662DF" w:rsidRDefault="006716A0">
      <w:pPr>
        <w:widowControl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 общий срок предоставления муниципальной услуги входит срок формирования и направления межведомственных запросов в органы, участвующие в предоставлении муниципальной услуги, и получения на них ответов; проведение общественных обсуждений или публичных слушаний; срок выдачи (направления) документов, являющихся результатом предоставления муниципальной услуги.</w:t>
      </w:r>
    </w:p>
    <w:p w:rsidR="007662DF" w:rsidRDefault="006716A0">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Исчисление срока предоставления муниципальной услуги при обращении заявителя за получением муниципальной услуги в </w:t>
      </w:r>
      <w:r>
        <w:rPr>
          <w:rFonts w:ascii="Times New Roman" w:hAnsi="Times New Roman" w:cs="Times New Roman"/>
          <w:sz w:val="24"/>
          <w:szCs w:val="24"/>
        </w:rPr>
        <w:t>МФЦ</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начинается </w:t>
      </w:r>
      <w:r>
        <w:rPr>
          <w:rFonts w:ascii="Times New Roman" w:eastAsia="Times New Roman" w:hAnsi="Times New Roman" w:cs="Times New Roman"/>
          <w:bCs/>
          <w:sz w:val="24"/>
          <w:szCs w:val="24"/>
        </w:rPr>
        <w:t>со дня поступления заявления в уполномоченный орган</w:t>
      </w:r>
    </w:p>
    <w:p w:rsidR="007662DF" w:rsidRDefault="006716A0">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bCs/>
          <w:sz w:val="24"/>
          <w:szCs w:val="24"/>
        </w:rPr>
        <w:t xml:space="preserve">2.14.1.В случае, установленном частью 1.1. статьи 40 Градостроительного кодекса Российской Федерации, срок </w:t>
      </w:r>
      <w:r>
        <w:rPr>
          <w:rFonts w:ascii="Times New Roman" w:hAnsi="Times New Roman" w:cs="Times New Roman"/>
          <w:sz w:val="24"/>
          <w:szCs w:val="24"/>
        </w:rPr>
        <w:t>предоставления муниципальной услуги не может превышать 45 дней со дня регистрации заявления и документов, необходимых для предоставления муниципальной услуги.</w:t>
      </w:r>
    </w:p>
    <w:p w:rsidR="007662DF" w:rsidRDefault="007662DF">
      <w:pPr>
        <w:spacing w:after="0" w:line="240" w:lineRule="auto"/>
        <w:ind w:firstLine="709"/>
        <w:jc w:val="both"/>
        <w:rPr>
          <w:rFonts w:ascii="Times New Roman" w:hAnsi="Times New Roman" w:cs="Times New Roman"/>
          <w:sz w:val="24"/>
          <w:szCs w:val="24"/>
        </w:rPr>
      </w:pPr>
    </w:p>
    <w:p w:rsidR="007662DF" w:rsidRDefault="007662DF">
      <w:pPr>
        <w:spacing w:after="0" w:line="240" w:lineRule="auto"/>
        <w:ind w:firstLine="709"/>
        <w:jc w:val="both"/>
        <w:rPr>
          <w:rFonts w:ascii="Times New Roman" w:hAnsi="Times New Roman" w:cs="Times New Roman"/>
          <w:sz w:val="24"/>
          <w:szCs w:val="24"/>
        </w:rPr>
      </w:pPr>
    </w:p>
    <w:p w:rsidR="007662DF" w:rsidRDefault="006716A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Исчерпывающий перечень оснований для приостановления или отказа</w:t>
      </w:r>
    </w:p>
    <w:p w:rsidR="007662DF" w:rsidRDefault="006716A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в предоставлении муниципальной услуги</w:t>
      </w:r>
    </w:p>
    <w:p w:rsidR="007662DF" w:rsidRDefault="007662DF">
      <w:pPr>
        <w:spacing w:after="0" w:line="240" w:lineRule="auto"/>
        <w:jc w:val="center"/>
        <w:rPr>
          <w:rFonts w:ascii="Times New Roman" w:hAnsi="Times New Roman" w:cs="Times New Roman"/>
          <w:bCs/>
          <w:sz w:val="24"/>
          <w:szCs w:val="24"/>
        </w:rPr>
      </w:pP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2.15.Оснований для приостановления предоставления услуги не предусмотрено законодательством Российской Федерации.</w:t>
      </w:r>
    </w:p>
    <w:p w:rsidR="007662DF" w:rsidRDefault="006716A0">
      <w:pPr>
        <w:tabs>
          <w:tab w:val="left" w:pos="24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Основания для отказа в предоставлении муниципальной услуги предусмотрены пунктом 2.21. настоящего Административного регламента.</w:t>
      </w:r>
    </w:p>
    <w:p w:rsidR="007662DF" w:rsidRDefault="007662DF">
      <w:pPr>
        <w:spacing w:after="0" w:line="240" w:lineRule="auto"/>
        <w:ind w:firstLine="709"/>
        <w:jc w:val="both"/>
        <w:rPr>
          <w:rFonts w:ascii="Times New Roman" w:hAnsi="Times New Roman" w:cs="Times New Roman"/>
          <w:sz w:val="24"/>
          <w:szCs w:val="24"/>
        </w:rPr>
      </w:pPr>
    </w:p>
    <w:p w:rsidR="007662DF" w:rsidRDefault="006716A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Исчерпывающий перечень оснований для отказа в приеме документов,</w:t>
      </w:r>
    </w:p>
    <w:p w:rsidR="007662DF" w:rsidRDefault="006716A0">
      <w:pPr>
        <w:spacing w:after="0" w:line="240" w:lineRule="auto"/>
        <w:jc w:val="center"/>
        <w:rPr>
          <w:rFonts w:ascii="Times New Roman" w:hAnsi="Times New Roman" w:cs="Times New Roman"/>
          <w:sz w:val="24"/>
          <w:szCs w:val="24"/>
        </w:rPr>
      </w:pPr>
      <w:proofErr w:type="gramStart"/>
      <w:r>
        <w:rPr>
          <w:rFonts w:ascii="Times New Roman" w:hAnsi="Times New Roman" w:cs="Times New Roman"/>
          <w:bCs/>
          <w:sz w:val="24"/>
          <w:szCs w:val="24"/>
        </w:rPr>
        <w:t>необходимых</w:t>
      </w:r>
      <w:proofErr w:type="gramEnd"/>
      <w:r>
        <w:rPr>
          <w:rFonts w:ascii="Times New Roman" w:hAnsi="Times New Roman" w:cs="Times New Roman"/>
          <w:bCs/>
          <w:sz w:val="24"/>
          <w:szCs w:val="24"/>
        </w:rPr>
        <w:t xml:space="preserve"> для предоставления муниципальной услуги</w:t>
      </w:r>
    </w:p>
    <w:p w:rsidR="007662DF" w:rsidRDefault="007662DF">
      <w:pPr>
        <w:spacing w:after="0" w:line="240" w:lineRule="auto"/>
        <w:ind w:firstLine="709"/>
        <w:jc w:val="both"/>
        <w:rPr>
          <w:rFonts w:ascii="Times New Roman" w:hAnsi="Times New Roman" w:cs="Times New Roman"/>
          <w:sz w:val="24"/>
          <w:szCs w:val="24"/>
        </w:rPr>
      </w:pP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2.16.Основаниями для отказа в приеме документов, необходимых для предоставления муниципальной услуги, являются:</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2)представление неполного комплекта документов, указанных в пункте 2.8 Административного регламента, подлежащих обязательному представлению заявителем;</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4)подача заявления (запроса) от имени заявителя не уполномоченным на то лицом;</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7)электронные документы не соответствуют требованиям к форматам их предоставления и (или) не читаются;</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8)несоблюдение установленных статьей 11 Федерального закона №63-ФЗ условий признания действительности, усиленной квалифицированной электронной подписи.</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2.17.Решение об отказе в приеме документов, указанных в пункте 2.8 настоящего Административного регламента, оформляется по форме согласно Приложению 2 к настоящему Административному регламенту.</w:t>
      </w:r>
    </w:p>
    <w:p w:rsidR="007662DF" w:rsidRDefault="006716A0">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2.18.Решение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w:t>
      </w:r>
      <w:proofErr w:type="gramEnd"/>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2.19.Отказ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7662DF" w:rsidRDefault="007662DF">
      <w:pPr>
        <w:spacing w:after="0" w:line="240" w:lineRule="auto"/>
        <w:ind w:firstLine="709"/>
        <w:jc w:val="both"/>
        <w:rPr>
          <w:rFonts w:ascii="Times New Roman" w:hAnsi="Times New Roman" w:cs="Times New Roman"/>
          <w:sz w:val="24"/>
          <w:szCs w:val="24"/>
        </w:rPr>
      </w:pPr>
    </w:p>
    <w:p w:rsidR="007662DF" w:rsidRDefault="006716A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Описание результата предоставления муниципальной услуги</w:t>
      </w:r>
    </w:p>
    <w:p w:rsidR="007662DF" w:rsidRDefault="007662DF">
      <w:pPr>
        <w:spacing w:after="0" w:line="240" w:lineRule="auto"/>
        <w:jc w:val="center"/>
        <w:rPr>
          <w:rFonts w:ascii="Times New Roman" w:hAnsi="Times New Roman" w:cs="Times New Roman"/>
          <w:bCs/>
          <w:sz w:val="24"/>
          <w:szCs w:val="24"/>
        </w:rPr>
      </w:pP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2.20.Результатом предоставления услуги является:</w:t>
      </w:r>
    </w:p>
    <w:p w:rsidR="007662DF" w:rsidRDefault="006716A0">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1)решение о предоставлении разрешения отклонение от предельных параметров разрешенного строительства, реконструкции объекта капитального строительства (в форме постановления администрации сельского поселения);</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2)решение об отказе в предоставлении муниципальной услуги (в форме постановления администрации сельского поселения.</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2.21.Исчерпывающий перечень оснований для отказа в предоставлении муниципальной услуги:</w:t>
      </w:r>
    </w:p>
    <w:p w:rsidR="007662DF" w:rsidRDefault="006716A0">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1)несоответствие испрашиваемого отклонения от предельных параметров разрешенного строительства, реконструкции объекта капитального строительства требованиям технических регламентов;</w:t>
      </w:r>
    </w:p>
    <w:p w:rsidR="007662DF" w:rsidRDefault="006716A0">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2)отсутствие у Заявителя прав на земельный участок,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территории </w:t>
      </w:r>
      <w:proofErr w:type="spellStart"/>
      <w:r w:rsidR="00B6182D">
        <w:rPr>
          <w:rFonts w:ascii="Times New Roman" w:hAnsi="Times New Roman" w:cs="Times New Roman"/>
          <w:sz w:val="24"/>
          <w:szCs w:val="24"/>
        </w:rPr>
        <w:t>Усть-</w:t>
      </w:r>
      <w:r>
        <w:rPr>
          <w:rFonts w:ascii="Times New Roman" w:hAnsi="Times New Roman" w:cs="Times New Roman"/>
          <w:sz w:val="24"/>
          <w:szCs w:val="24"/>
        </w:rPr>
        <w:t>Тымского</w:t>
      </w:r>
      <w:proofErr w:type="spellEnd"/>
      <w:r>
        <w:rPr>
          <w:rFonts w:ascii="Times New Roman" w:hAnsi="Times New Roman" w:cs="Times New Roman"/>
          <w:sz w:val="24"/>
          <w:szCs w:val="24"/>
        </w:rPr>
        <w:t xml:space="preserve"> сельского поселения;</w:t>
      </w:r>
    </w:p>
    <w:p w:rsidR="007662DF" w:rsidRDefault="006716A0">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5)несоответствие вида разрешенного использования земельного участка градостроительному регламенту, установленному Правилами землепользования и застройки территории </w:t>
      </w:r>
      <w:proofErr w:type="spellStart"/>
      <w:r w:rsidR="00B6182D">
        <w:rPr>
          <w:rFonts w:ascii="Times New Roman" w:hAnsi="Times New Roman" w:cs="Times New Roman"/>
          <w:sz w:val="24"/>
          <w:szCs w:val="24"/>
        </w:rPr>
        <w:t>Усть-</w:t>
      </w:r>
      <w:r>
        <w:rPr>
          <w:rFonts w:ascii="Times New Roman" w:hAnsi="Times New Roman" w:cs="Times New Roman"/>
          <w:sz w:val="24"/>
          <w:szCs w:val="24"/>
        </w:rPr>
        <w:t>Тымского</w:t>
      </w:r>
      <w:proofErr w:type="spellEnd"/>
      <w:r>
        <w:rPr>
          <w:rFonts w:ascii="Times New Roman" w:hAnsi="Times New Roman" w:cs="Times New Roman"/>
          <w:sz w:val="24"/>
          <w:szCs w:val="24"/>
        </w:rPr>
        <w:t xml:space="preserve"> сельского поселения;</w:t>
      </w:r>
    </w:p>
    <w:p w:rsidR="007662DF" w:rsidRDefault="006716A0">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6)земельный участок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7662DF" w:rsidRDefault="006716A0">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7)запрашиваемое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7662DF" w:rsidRDefault="006716A0">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8)запрашиваемое отклонение не соответствует ограничениям использования объектов недвижимости, установленным на </w:t>
      </w:r>
      <w:proofErr w:type="spellStart"/>
      <w:r>
        <w:rPr>
          <w:rFonts w:ascii="Times New Roman" w:hAnsi="Times New Roman" w:cs="Times New Roman"/>
          <w:sz w:val="24"/>
          <w:szCs w:val="24"/>
        </w:rPr>
        <w:t>приаэродромной</w:t>
      </w:r>
      <w:proofErr w:type="spellEnd"/>
      <w:r>
        <w:rPr>
          <w:rFonts w:ascii="Times New Roman" w:hAnsi="Times New Roman" w:cs="Times New Roman"/>
          <w:sz w:val="24"/>
          <w:szCs w:val="24"/>
        </w:rPr>
        <w:t xml:space="preserve"> территории (при наличии </w:t>
      </w:r>
      <w:proofErr w:type="spellStart"/>
      <w:r>
        <w:rPr>
          <w:rFonts w:ascii="Times New Roman" w:hAnsi="Times New Roman" w:cs="Times New Roman"/>
          <w:sz w:val="24"/>
          <w:szCs w:val="24"/>
        </w:rPr>
        <w:t>приаэродромные</w:t>
      </w:r>
      <w:proofErr w:type="spellEnd"/>
      <w:r>
        <w:rPr>
          <w:rFonts w:ascii="Times New Roman" w:hAnsi="Times New Roman" w:cs="Times New Roman"/>
          <w:sz w:val="24"/>
          <w:szCs w:val="24"/>
        </w:rPr>
        <w:t xml:space="preserve"> территории);</w:t>
      </w:r>
    </w:p>
    <w:p w:rsidR="007662DF" w:rsidRDefault="006716A0">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9)запрашиваемое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7662DF" w:rsidRDefault="006716A0">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10)запрошено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Pr>
          <w:rFonts w:ascii="Times New Roman" w:hAnsi="Times New Roman" w:cs="Times New Roman"/>
          <w:sz w:val="24"/>
          <w:szCs w:val="24"/>
        </w:rPr>
        <w:t>архитектурным решениям</w:t>
      </w:r>
      <w:proofErr w:type="gramEnd"/>
      <w:r>
        <w:rPr>
          <w:rFonts w:ascii="Times New Roman" w:hAnsi="Times New Roman" w:cs="Times New Roman"/>
          <w:sz w:val="24"/>
          <w:szCs w:val="24"/>
        </w:rPr>
        <w:t xml:space="preserve"> объектов капитального строительства в границах территорий исторических поселений федерального или регионального значения;</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11)поступление от органов государственной власти, должностного лица, государственного учреждения или органа местного самоуправления уведомления о выявлении самовольной постройки в отношении земельного участка, на котором расположена такая постройка, или в отношении объекта капитального строительства, являющегося такой постройкой.</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2.22.Результат предоставления услуги, указанный в пункте 2.20 настоящего Административного регламента:</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если это указано в заявлении о предоставлении услуги;</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7662DF" w:rsidRDefault="007662DF">
      <w:pPr>
        <w:spacing w:after="0" w:line="240" w:lineRule="auto"/>
        <w:ind w:firstLine="709"/>
        <w:jc w:val="both"/>
        <w:rPr>
          <w:rFonts w:ascii="Times New Roman" w:hAnsi="Times New Roman" w:cs="Times New Roman"/>
          <w:sz w:val="24"/>
          <w:szCs w:val="24"/>
        </w:rPr>
      </w:pPr>
    </w:p>
    <w:p w:rsidR="007662DF" w:rsidRDefault="006716A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Порядок, размер и основания взимания государственной пошлины или</w:t>
      </w:r>
    </w:p>
    <w:p w:rsidR="007662DF" w:rsidRDefault="006716A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иной платы, взимаемой за предоставление муниципальной услуги</w:t>
      </w:r>
    </w:p>
    <w:p w:rsidR="007662DF" w:rsidRDefault="007662DF">
      <w:pPr>
        <w:spacing w:after="0" w:line="240" w:lineRule="auto"/>
        <w:ind w:firstLine="709"/>
        <w:jc w:val="both"/>
        <w:rPr>
          <w:rFonts w:ascii="Times New Roman" w:hAnsi="Times New Roman" w:cs="Times New Roman"/>
          <w:sz w:val="24"/>
          <w:szCs w:val="24"/>
        </w:rPr>
      </w:pP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2.23.Взимание платы за предоставление муниципальной услуги законодательством не предусмотрено. </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Расходы, связанные с организацией и проведением общественных обсуждений по проекту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несет физическое или юридическое лицо, заинтересованное в предоставлении такого разрешения.</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2.24.Сведения о ходе рассмотрения заявления, представленного посредством Единого портала, регионального портала, доводятся до заявителя путем уведомления об изменении статуса заявления в личном кабинете заявителя на Едином портале, региональном портале.</w:t>
      </w:r>
    </w:p>
    <w:p w:rsidR="007662DF" w:rsidRDefault="006716A0">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Сведения о ходе рассмотрения заявления, представленного способами, указанными в подпунктах «б», «в»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w:t>
      </w:r>
      <w:proofErr w:type="gramEnd"/>
      <w:r>
        <w:rPr>
          <w:rFonts w:ascii="Times New Roman" w:hAnsi="Times New Roman" w:cs="Times New Roman"/>
          <w:sz w:val="24"/>
          <w:szCs w:val="24"/>
        </w:rPr>
        <w:t xml:space="preserve"> Письменный запрос может быть подан:</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 бумажном носителе посредством личного обращения в уполномоченный орган  ,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электронной форме посредством электронной почты.</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основании запроса сведений о ходе рассмотрения заявления доводятся до заявителя в устной форме (при личном обращении либо по телефону в уполномоченный орган</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7662DF" w:rsidRDefault="007662DF">
      <w:pPr>
        <w:spacing w:after="0" w:line="240" w:lineRule="auto"/>
        <w:ind w:firstLine="709"/>
        <w:jc w:val="both"/>
        <w:rPr>
          <w:rFonts w:ascii="Times New Roman" w:hAnsi="Times New Roman" w:cs="Times New Roman"/>
          <w:sz w:val="24"/>
          <w:szCs w:val="24"/>
        </w:rPr>
      </w:pPr>
    </w:p>
    <w:p w:rsidR="007662DF" w:rsidRDefault="006716A0">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Перечень услуг, которые являются необходимыми и обязательными</w:t>
      </w:r>
    </w:p>
    <w:p w:rsidR="007662DF" w:rsidRDefault="006716A0">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для предоставления муниципальной услуги, в том числе</w:t>
      </w:r>
    </w:p>
    <w:p w:rsidR="007662DF" w:rsidRDefault="006716A0">
      <w:pPr>
        <w:spacing w:after="0" w:line="240" w:lineRule="auto"/>
        <w:contextualSpacing/>
        <w:jc w:val="center"/>
        <w:rPr>
          <w:rFonts w:ascii="Times New Roman" w:hAnsi="Times New Roman" w:cs="Times New Roman"/>
          <w:bCs/>
          <w:sz w:val="24"/>
          <w:szCs w:val="24"/>
        </w:rPr>
      </w:pPr>
      <w:proofErr w:type="gramStart"/>
      <w:r>
        <w:rPr>
          <w:rFonts w:ascii="Times New Roman" w:hAnsi="Times New Roman" w:cs="Times New Roman"/>
          <w:bCs/>
          <w:sz w:val="24"/>
          <w:szCs w:val="24"/>
        </w:rPr>
        <w:t>сведения о документе (документах), выдаваемом (выдаваемых)</w:t>
      </w:r>
      <w:proofErr w:type="gramEnd"/>
    </w:p>
    <w:p w:rsidR="007662DF" w:rsidRDefault="006716A0">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lastRenderedPageBreak/>
        <w:t>организациями, участвующими в предоставлении муниципальной услуги</w:t>
      </w:r>
    </w:p>
    <w:p w:rsidR="007662DF" w:rsidRDefault="007662DF">
      <w:pPr>
        <w:spacing w:after="0" w:line="240" w:lineRule="auto"/>
        <w:ind w:firstLine="709"/>
        <w:contextualSpacing/>
        <w:jc w:val="both"/>
        <w:rPr>
          <w:rFonts w:ascii="Times New Roman" w:hAnsi="Times New Roman" w:cs="Times New Roman"/>
          <w:bCs/>
          <w:sz w:val="24"/>
          <w:szCs w:val="24"/>
        </w:rPr>
      </w:pPr>
    </w:p>
    <w:p w:rsidR="007662DF" w:rsidRDefault="006716A0">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2.25.Услуги, необходимые и обязательные для предоставления услуги, отсутствуют.</w:t>
      </w:r>
    </w:p>
    <w:p w:rsidR="007662DF" w:rsidRDefault="007662DF">
      <w:pPr>
        <w:spacing w:after="0" w:line="240" w:lineRule="auto"/>
        <w:ind w:firstLine="709"/>
        <w:contextualSpacing/>
        <w:jc w:val="both"/>
        <w:rPr>
          <w:rFonts w:ascii="Times New Roman" w:hAnsi="Times New Roman" w:cs="Times New Roman"/>
          <w:sz w:val="24"/>
          <w:szCs w:val="24"/>
        </w:rPr>
      </w:pPr>
    </w:p>
    <w:p w:rsidR="007662DF" w:rsidRDefault="006716A0">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Максимальный срок ожидания в очереди при подаче запроса о</w:t>
      </w:r>
    </w:p>
    <w:p w:rsidR="007662DF" w:rsidRDefault="006716A0">
      <w:pPr>
        <w:spacing w:after="0" w:line="240" w:lineRule="auto"/>
        <w:contextualSpacing/>
        <w:jc w:val="center"/>
        <w:rPr>
          <w:rFonts w:ascii="Times New Roman" w:hAnsi="Times New Roman" w:cs="Times New Roman"/>
          <w:bCs/>
          <w:sz w:val="24"/>
          <w:szCs w:val="24"/>
        </w:rPr>
      </w:pPr>
      <w:proofErr w:type="gramStart"/>
      <w:r>
        <w:rPr>
          <w:rFonts w:ascii="Times New Roman" w:hAnsi="Times New Roman" w:cs="Times New Roman"/>
          <w:bCs/>
          <w:sz w:val="24"/>
          <w:szCs w:val="24"/>
        </w:rPr>
        <w:t>предоставлении</w:t>
      </w:r>
      <w:proofErr w:type="gramEnd"/>
      <w:r>
        <w:rPr>
          <w:rFonts w:ascii="Times New Roman" w:hAnsi="Times New Roman" w:cs="Times New Roman"/>
          <w:bCs/>
          <w:sz w:val="24"/>
          <w:szCs w:val="24"/>
        </w:rPr>
        <w:t xml:space="preserve"> муниципальной услуги и при получении</w:t>
      </w:r>
    </w:p>
    <w:p w:rsidR="007662DF" w:rsidRDefault="006716A0">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результата предоставления муниципальной услуги</w:t>
      </w:r>
    </w:p>
    <w:p w:rsidR="007662DF" w:rsidRDefault="007662DF">
      <w:pPr>
        <w:spacing w:after="0" w:line="240" w:lineRule="auto"/>
        <w:ind w:firstLine="709"/>
        <w:contextualSpacing/>
        <w:jc w:val="both"/>
        <w:rPr>
          <w:rFonts w:ascii="Times New Roman" w:hAnsi="Times New Roman" w:cs="Times New Roman"/>
          <w:bCs/>
          <w:sz w:val="24"/>
          <w:szCs w:val="24"/>
        </w:rPr>
      </w:pPr>
    </w:p>
    <w:p w:rsidR="007662DF" w:rsidRDefault="006716A0">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2.26.Максимальный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или многофункциональном центре составляет не более 15 минут.</w:t>
      </w:r>
    </w:p>
    <w:p w:rsidR="007662DF" w:rsidRDefault="007662DF">
      <w:pPr>
        <w:spacing w:after="0" w:line="240" w:lineRule="auto"/>
        <w:ind w:firstLine="709"/>
        <w:contextualSpacing/>
        <w:jc w:val="both"/>
        <w:rPr>
          <w:rFonts w:ascii="Times New Roman" w:hAnsi="Times New Roman" w:cs="Times New Roman"/>
          <w:sz w:val="24"/>
          <w:szCs w:val="24"/>
        </w:rPr>
      </w:pPr>
    </w:p>
    <w:p w:rsidR="007662DF" w:rsidRDefault="006716A0">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Требования к помещениям, в которых предоставляется муниципальная услуга</w:t>
      </w:r>
    </w:p>
    <w:p w:rsidR="007662DF" w:rsidRDefault="007662DF">
      <w:pPr>
        <w:spacing w:after="0" w:line="240" w:lineRule="auto"/>
        <w:ind w:firstLine="709"/>
        <w:jc w:val="both"/>
        <w:rPr>
          <w:rFonts w:ascii="Times New Roman" w:hAnsi="Times New Roman" w:cs="Times New Roman"/>
          <w:b/>
          <w:bCs/>
          <w:sz w:val="24"/>
          <w:szCs w:val="24"/>
        </w:rPr>
      </w:pPr>
    </w:p>
    <w:p w:rsidR="007662DF" w:rsidRDefault="006716A0" w:rsidP="00B6182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2.27.Местоположение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наименование;</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местонахождение и юридический адрес;</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режим работы;</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график приема;</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номера телефонов для справок.</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Помещения, в которых предоставляется услуга, должны соответствовать санитарно-эпидемиологическим правилам и нормативам.</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Помещения, в которых предоставляется услуга, оснащаются:</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противопожарной системой и средствами пожаротушения;</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системой оповещения о возникновении чрезвычайной ситуации;</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средствами оказания первой медицинской помощи;</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туалетными комнатами для посетителей.</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Места для заполнения заявлений оборудуются стульями, столами (стойками), бланками заявлений, письменными принадлежностями, </w:t>
      </w:r>
      <w:r>
        <w:rPr>
          <w:rFonts w:ascii="Times New Roman" w:eastAsia="Calibri" w:hAnsi="Times New Roman"/>
          <w:sz w:val="24"/>
          <w:szCs w:val="24"/>
        </w:rPr>
        <w:t>бланками заявлений о предоставлении муниципальной услуги и образцами их заполнения</w:t>
      </w:r>
      <w:r>
        <w:rPr>
          <w:rFonts w:ascii="Times New Roman" w:hAnsi="Times New Roman" w:cs="Times New Roman"/>
          <w:sz w:val="24"/>
          <w:szCs w:val="24"/>
        </w:rPr>
        <w:t>.</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информационных стендах, информационном терминале и в информационно-телекоммуникационной сети Интернет размещается информация о порядке предоставления муниципальной услуги, а также информация, указанная в пункте 1.5 настоящего Административного регламента.</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номера кабинета и наименования отдела;</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фамилии, имени и отчества (последнее – при наличии), должности ответственного лица за прием документов;</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графика приема заявителей.</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предоставлении услуги инвалидам обеспечиваются:</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возможность беспрепятственного доступа к объекту (зданию, помещению), в котором предоставляется услуга;</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допуск </w:t>
      </w:r>
      <w:proofErr w:type="spellStart"/>
      <w:r>
        <w:rPr>
          <w:rFonts w:ascii="Times New Roman" w:hAnsi="Times New Roman" w:cs="Times New Roman"/>
          <w:sz w:val="24"/>
          <w:szCs w:val="24"/>
        </w:rPr>
        <w:t>сурдопереводчика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тифлосурдопереводчика</w:t>
      </w:r>
      <w:proofErr w:type="spellEnd"/>
      <w:r>
        <w:rPr>
          <w:rFonts w:ascii="Times New Roman" w:hAnsi="Times New Roman" w:cs="Times New Roman"/>
          <w:sz w:val="24"/>
          <w:szCs w:val="24"/>
        </w:rPr>
        <w:t>;</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7662DF" w:rsidRDefault="007662DF">
      <w:pPr>
        <w:spacing w:after="0" w:line="240" w:lineRule="auto"/>
        <w:ind w:firstLine="709"/>
        <w:jc w:val="both"/>
        <w:rPr>
          <w:rFonts w:ascii="Times New Roman" w:hAnsi="Times New Roman" w:cs="Times New Roman"/>
          <w:sz w:val="24"/>
          <w:szCs w:val="24"/>
        </w:rPr>
      </w:pPr>
    </w:p>
    <w:p w:rsidR="007662DF" w:rsidRDefault="006716A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Показатели доступности и качества муниципальной услуги</w:t>
      </w:r>
    </w:p>
    <w:p w:rsidR="007662DF" w:rsidRDefault="007662DF">
      <w:pPr>
        <w:spacing w:after="0" w:line="240" w:lineRule="auto"/>
        <w:ind w:firstLine="709"/>
        <w:jc w:val="both"/>
        <w:rPr>
          <w:rFonts w:ascii="Times New Roman" w:hAnsi="Times New Roman" w:cs="Times New Roman"/>
          <w:b/>
          <w:bCs/>
          <w:sz w:val="24"/>
          <w:szCs w:val="24"/>
        </w:rPr>
      </w:pP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2.28.Основными показателями доступности предоставления услуги являются:</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возможность получения заявителем уведомлений о предоставлении услуги с помощью Единого портала, регионального портала;</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возможность получения информации о ходе предоставления услуги, в том числе с использованием информационно-коммуникационных технологий.</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2.29.Основными показателями качества предоставления услуги являются:</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минимально возможное количество взаимодействий гражданина с должностными лицами, участвующими в предоставлении услуги;</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отсутствие нарушений установленных сроков в процессе предоставления услуги;</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услуги, по </w:t>
      </w:r>
      <w:proofErr w:type="gramStart"/>
      <w:r>
        <w:rPr>
          <w:rFonts w:ascii="Times New Roman" w:hAnsi="Times New Roman" w:cs="Times New Roman"/>
          <w:sz w:val="24"/>
          <w:szCs w:val="24"/>
        </w:rPr>
        <w:t>итогам</w:t>
      </w:r>
      <w:proofErr w:type="gramEnd"/>
      <w:r>
        <w:rPr>
          <w:rFonts w:ascii="Times New Roman" w:hAnsi="Times New Roman" w:cs="Times New Roman"/>
          <w:sz w:val="24"/>
          <w:szCs w:val="24"/>
        </w:rPr>
        <w:t xml:space="preserve"> рассмотрения которых вынесены решения об удовлетворении (частичном удовлетворении) требований заявителей.</w:t>
      </w:r>
    </w:p>
    <w:p w:rsidR="007662DF" w:rsidRDefault="007662DF">
      <w:pPr>
        <w:spacing w:after="0" w:line="240" w:lineRule="auto"/>
        <w:ind w:firstLine="709"/>
        <w:jc w:val="both"/>
        <w:rPr>
          <w:rFonts w:ascii="Times New Roman" w:hAnsi="Times New Roman" w:cs="Times New Roman"/>
          <w:sz w:val="24"/>
          <w:szCs w:val="24"/>
        </w:rPr>
      </w:pPr>
    </w:p>
    <w:p w:rsidR="007662DF" w:rsidRDefault="006716A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7662DF" w:rsidRDefault="007662DF">
      <w:pPr>
        <w:spacing w:after="0" w:line="240" w:lineRule="auto"/>
        <w:contextualSpacing/>
        <w:jc w:val="center"/>
        <w:rPr>
          <w:rFonts w:ascii="Times New Roman" w:hAnsi="Times New Roman" w:cs="Times New Roman"/>
          <w:bCs/>
          <w:sz w:val="24"/>
          <w:szCs w:val="24"/>
        </w:rPr>
      </w:pPr>
    </w:p>
    <w:p w:rsidR="007662DF" w:rsidRDefault="006716A0">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Исчерпывающий перечень административных процедур</w:t>
      </w:r>
    </w:p>
    <w:p w:rsidR="007662DF" w:rsidRDefault="007662DF">
      <w:pPr>
        <w:spacing w:after="0" w:line="240" w:lineRule="auto"/>
        <w:contextualSpacing/>
        <w:jc w:val="center"/>
        <w:rPr>
          <w:rFonts w:ascii="Times New Roman" w:hAnsi="Times New Roman" w:cs="Times New Roman"/>
          <w:bCs/>
          <w:sz w:val="24"/>
          <w:szCs w:val="24"/>
        </w:rPr>
      </w:pPr>
    </w:p>
    <w:p w:rsidR="007662DF" w:rsidRDefault="006716A0">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3.1.Предоставление услуги включает в себя следующие административные процедуры:</w:t>
      </w:r>
    </w:p>
    <w:p w:rsidR="007662DF" w:rsidRDefault="006716A0">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1)проверка документов и регистрация заявления;</w:t>
      </w:r>
    </w:p>
    <w:p w:rsidR="007662DF" w:rsidRDefault="006716A0">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7662DF" w:rsidRDefault="006716A0">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3)рассмотрение документов и сведений, организация и проведение общественных обсуждений;</w:t>
      </w:r>
    </w:p>
    <w:p w:rsidR="007662DF" w:rsidRDefault="006716A0">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4)принятие решения;</w:t>
      </w:r>
    </w:p>
    <w:p w:rsidR="007662DF" w:rsidRDefault="006716A0">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6)выдача (направление) заявителю результата предоставления муниципальной услуги.</w:t>
      </w:r>
    </w:p>
    <w:p w:rsidR="007662DF" w:rsidRDefault="006716A0">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Описание административных процедур представлено в Приложении 3 к настоящему Административному регламенту.</w:t>
      </w:r>
    </w:p>
    <w:p w:rsidR="007662DF" w:rsidRDefault="007662DF">
      <w:pPr>
        <w:spacing w:after="0" w:line="240" w:lineRule="auto"/>
        <w:ind w:firstLine="709"/>
        <w:contextualSpacing/>
        <w:jc w:val="both"/>
        <w:rPr>
          <w:rFonts w:ascii="Times New Roman" w:hAnsi="Times New Roman" w:cs="Times New Roman"/>
          <w:sz w:val="24"/>
          <w:szCs w:val="24"/>
        </w:rPr>
      </w:pPr>
    </w:p>
    <w:p w:rsidR="007662DF" w:rsidRDefault="006716A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4.Формы </w:t>
      </w:r>
      <w:proofErr w:type="gramStart"/>
      <w:r>
        <w:rPr>
          <w:rFonts w:ascii="Times New Roman" w:hAnsi="Times New Roman" w:cs="Times New Roman"/>
          <w:bCs/>
          <w:sz w:val="24"/>
          <w:szCs w:val="24"/>
        </w:rPr>
        <w:t>контроля за</w:t>
      </w:r>
      <w:proofErr w:type="gramEnd"/>
      <w:r>
        <w:rPr>
          <w:rFonts w:ascii="Times New Roman" w:hAnsi="Times New Roman" w:cs="Times New Roman"/>
          <w:bCs/>
          <w:sz w:val="24"/>
          <w:szCs w:val="24"/>
        </w:rPr>
        <w:t xml:space="preserve"> исполнением административного</w:t>
      </w:r>
    </w:p>
    <w:p w:rsidR="007662DF" w:rsidRDefault="006716A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регламента</w:t>
      </w:r>
    </w:p>
    <w:p w:rsidR="007662DF" w:rsidRDefault="007662DF">
      <w:pPr>
        <w:spacing w:after="0" w:line="240" w:lineRule="auto"/>
        <w:jc w:val="center"/>
        <w:rPr>
          <w:rFonts w:ascii="Times New Roman" w:hAnsi="Times New Roman" w:cs="Times New Roman"/>
          <w:bCs/>
          <w:sz w:val="24"/>
          <w:szCs w:val="24"/>
        </w:rPr>
      </w:pPr>
    </w:p>
    <w:p w:rsidR="007662DF" w:rsidRDefault="006716A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Порядок осуществления текущего </w:t>
      </w:r>
      <w:proofErr w:type="gramStart"/>
      <w:r>
        <w:rPr>
          <w:rFonts w:ascii="Times New Roman" w:hAnsi="Times New Roman" w:cs="Times New Roman"/>
          <w:bCs/>
          <w:sz w:val="24"/>
          <w:szCs w:val="24"/>
        </w:rPr>
        <w:t>контроля за</w:t>
      </w:r>
      <w:proofErr w:type="gramEnd"/>
      <w:r>
        <w:rPr>
          <w:rFonts w:ascii="Times New Roman" w:hAnsi="Times New Roman" w:cs="Times New Roman"/>
          <w:bCs/>
          <w:sz w:val="24"/>
          <w:szCs w:val="24"/>
        </w:rPr>
        <w:t xml:space="preserve"> соблюдением</w:t>
      </w:r>
    </w:p>
    <w:p w:rsidR="007662DF" w:rsidRDefault="006716A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и исполнением ответственными должностными лицами положений</w:t>
      </w:r>
    </w:p>
    <w:p w:rsidR="007662DF" w:rsidRDefault="006716A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регламента и иных нормативных правовых актов,</w:t>
      </w:r>
    </w:p>
    <w:p w:rsidR="007662DF" w:rsidRDefault="006716A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устанавливающих требования к предоставлению муниципальной услуги, а также принятием ими решений</w:t>
      </w:r>
    </w:p>
    <w:p w:rsidR="007662DF" w:rsidRDefault="007662DF">
      <w:pPr>
        <w:spacing w:after="0" w:line="240" w:lineRule="auto"/>
        <w:ind w:firstLine="709"/>
        <w:jc w:val="both"/>
        <w:rPr>
          <w:rFonts w:ascii="Times New Roman" w:hAnsi="Times New Roman" w:cs="Times New Roman"/>
          <w:b/>
          <w:bCs/>
          <w:sz w:val="24"/>
          <w:szCs w:val="24"/>
        </w:rPr>
      </w:pP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4.1.Текущий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roofErr w:type="gramStart"/>
      <w:r>
        <w:rPr>
          <w:rFonts w:ascii="Times New Roman" w:hAnsi="Times New Roman" w:cs="Times New Roman"/>
          <w:sz w:val="24"/>
          <w:szCs w:val="24"/>
        </w:rPr>
        <w:t xml:space="preserve">  .</w:t>
      </w:r>
      <w:proofErr w:type="gramEnd"/>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Текущий контроль осуществляется путем проведения проверок:</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решений о предоставлении (об отказе в предоставлении) услуги;</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выявления и устранения нарушений прав граждан;</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662DF" w:rsidRDefault="007662DF">
      <w:pPr>
        <w:spacing w:after="0" w:line="240" w:lineRule="auto"/>
        <w:ind w:firstLine="709"/>
        <w:jc w:val="both"/>
        <w:rPr>
          <w:rFonts w:ascii="Times New Roman" w:hAnsi="Times New Roman" w:cs="Times New Roman"/>
          <w:sz w:val="24"/>
          <w:szCs w:val="24"/>
        </w:rPr>
      </w:pPr>
    </w:p>
    <w:p w:rsidR="007662DF" w:rsidRDefault="006716A0">
      <w:pPr>
        <w:spacing w:after="0" w:line="240" w:lineRule="auto"/>
        <w:ind w:firstLine="709"/>
        <w:jc w:val="center"/>
        <w:rPr>
          <w:rFonts w:ascii="Times New Roman" w:hAnsi="Times New Roman" w:cs="Times New Roman"/>
          <w:bCs/>
          <w:sz w:val="24"/>
          <w:szCs w:val="24"/>
        </w:rPr>
      </w:pPr>
      <w:r>
        <w:rPr>
          <w:rFonts w:ascii="Times New Roman" w:hAnsi="Times New Roman" w:cs="Times New Roman"/>
          <w:bCs/>
          <w:sz w:val="24"/>
          <w:szCs w:val="24"/>
        </w:rPr>
        <w:lastRenderedPageBreak/>
        <w:t xml:space="preserve">Порядок и периодичность осуществления </w:t>
      </w:r>
      <w:proofErr w:type="gramStart"/>
      <w:r>
        <w:rPr>
          <w:rFonts w:ascii="Times New Roman" w:hAnsi="Times New Roman" w:cs="Times New Roman"/>
          <w:bCs/>
          <w:sz w:val="24"/>
          <w:szCs w:val="24"/>
        </w:rPr>
        <w:t>плановых</w:t>
      </w:r>
      <w:proofErr w:type="gramEnd"/>
      <w:r>
        <w:rPr>
          <w:rFonts w:ascii="Times New Roman" w:hAnsi="Times New Roman" w:cs="Times New Roman"/>
          <w:bCs/>
          <w:sz w:val="24"/>
          <w:szCs w:val="24"/>
        </w:rPr>
        <w:t xml:space="preserve"> и внеплановых</w:t>
      </w:r>
    </w:p>
    <w:p w:rsidR="007662DF" w:rsidRDefault="006716A0">
      <w:pPr>
        <w:spacing w:after="0" w:line="240" w:lineRule="auto"/>
        <w:ind w:firstLine="709"/>
        <w:jc w:val="center"/>
        <w:rPr>
          <w:rFonts w:ascii="Times New Roman" w:hAnsi="Times New Roman" w:cs="Times New Roman"/>
          <w:bCs/>
          <w:sz w:val="24"/>
          <w:szCs w:val="24"/>
        </w:rPr>
      </w:pPr>
      <w:r>
        <w:rPr>
          <w:rFonts w:ascii="Times New Roman" w:hAnsi="Times New Roman" w:cs="Times New Roman"/>
          <w:bCs/>
          <w:sz w:val="24"/>
          <w:szCs w:val="24"/>
        </w:rPr>
        <w:t xml:space="preserve">проверок полноты и качества предоставления муниципальной услуги, в том числе порядок и формы контроля </w:t>
      </w:r>
      <w:proofErr w:type="gramStart"/>
      <w:r>
        <w:rPr>
          <w:rFonts w:ascii="Times New Roman" w:hAnsi="Times New Roman" w:cs="Times New Roman"/>
          <w:bCs/>
          <w:sz w:val="24"/>
          <w:szCs w:val="24"/>
        </w:rPr>
        <w:t>за</w:t>
      </w:r>
      <w:proofErr w:type="gramEnd"/>
    </w:p>
    <w:p w:rsidR="007662DF" w:rsidRDefault="006716A0">
      <w:pPr>
        <w:spacing w:after="0" w:line="240" w:lineRule="auto"/>
        <w:ind w:firstLine="709"/>
        <w:jc w:val="center"/>
        <w:rPr>
          <w:rFonts w:ascii="Times New Roman" w:hAnsi="Times New Roman" w:cs="Times New Roman"/>
          <w:bCs/>
          <w:sz w:val="24"/>
          <w:szCs w:val="24"/>
        </w:rPr>
      </w:pPr>
      <w:r>
        <w:rPr>
          <w:rFonts w:ascii="Times New Roman" w:hAnsi="Times New Roman" w:cs="Times New Roman"/>
          <w:bCs/>
          <w:sz w:val="24"/>
          <w:szCs w:val="24"/>
        </w:rPr>
        <w:t>полнотой и качеством предоставления муниципальной услуги</w:t>
      </w:r>
    </w:p>
    <w:p w:rsidR="007662DF" w:rsidRDefault="007662DF">
      <w:pPr>
        <w:spacing w:after="0" w:line="240" w:lineRule="auto"/>
        <w:ind w:firstLine="709"/>
        <w:jc w:val="both"/>
        <w:rPr>
          <w:rFonts w:ascii="Times New Roman" w:hAnsi="Times New Roman" w:cs="Times New Roman"/>
          <w:b/>
          <w:bCs/>
          <w:sz w:val="24"/>
          <w:szCs w:val="24"/>
        </w:rPr>
      </w:pP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4.2.</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полнотой и качеством предоставления услуги включает в себя проведение плановых и внеплановых проверок.</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4.3.Плановые проверки осуществляются на основании годовых планов работы уполномоченного органа, утверждаемых главой поселения, но не менее 1 раза в год. При плановой проверке полноты и качества предоставления услуги контролю подлежат:</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соблюдение сроков предоставления услуги;</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соблюдение положений настоящего Административного регламента;</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правильность и обоснованность принятого решения об отказе в предоставлении услуги.</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Основанием для проведения внеплановых проверок являются:</w:t>
      </w:r>
    </w:p>
    <w:p w:rsidR="007662DF" w:rsidRDefault="006716A0">
      <w:pPr>
        <w:spacing w:after="0" w:line="240" w:lineRule="auto"/>
        <w:ind w:firstLine="709"/>
        <w:jc w:val="both"/>
        <w:rPr>
          <w:rFonts w:ascii="Times New Roman" w:hAnsi="Times New Roman" w:cs="Times New Roman"/>
          <w:i/>
          <w:iCs/>
          <w:sz w:val="24"/>
          <w:szCs w:val="24"/>
        </w:rPr>
      </w:pPr>
      <w:r>
        <w:rPr>
          <w:rFonts w:ascii="Times New Roman" w:hAnsi="Times New Roman" w:cs="Times New Roman"/>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органов местного самоуправления</w:t>
      </w:r>
      <w:r>
        <w:rPr>
          <w:rFonts w:ascii="Times New Roman" w:hAnsi="Times New Roman" w:cs="Times New Roman"/>
          <w:i/>
          <w:iCs/>
          <w:sz w:val="24"/>
          <w:szCs w:val="24"/>
        </w:rPr>
        <w:t>;</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услуги.</w:t>
      </w:r>
    </w:p>
    <w:p w:rsidR="007662DF" w:rsidRDefault="007662DF">
      <w:pPr>
        <w:spacing w:after="0" w:line="240" w:lineRule="auto"/>
        <w:ind w:firstLine="709"/>
        <w:jc w:val="both"/>
        <w:rPr>
          <w:rFonts w:ascii="Times New Roman" w:hAnsi="Times New Roman" w:cs="Times New Roman"/>
          <w:sz w:val="24"/>
          <w:szCs w:val="24"/>
        </w:rPr>
      </w:pPr>
    </w:p>
    <w:p w:rsidR="007662DF" w:rsidRDefault="006716A0">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Ответственность должностных лиц за решения и действия</w:t>
      </w:r>
    </w:p>
    <w:p w:rsidR="007662DF" w:rsidRDefault="006716A0">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(бездействие), </w:t>
      </w:r>
      <w:proofErr w:type="gramStart"/>
      <w:r>
        <w:rPr>
          <w:rFonts w:ascii="Times New Roman" w:hAnsi="Times New Roman" w:cs="Times New Roman"/>
          <w:bCs/>
          <w:sz w:val="24"/>
          <w:szCs w:val="24"/>
        </w:rPr>
        <w:t>принимаемые</w:t>
      </w:r>
      <w:proofErr w:type="gramEnd"/>
      <w:r>
        <w:rPr>
          <w:rFonts w:ascii="Times New Roman" w:hAnsi="Times New Roman" w:cs="Times New Roman"/>
          <w:bCs/>
          <w:sz w:val="24"/>
          <w:szCs w:val="24"/>
        </w:rPr>
        <w:t xml:space="preserve"> (осуществляемые) ими в ходе</w:t>
      </w:r>
    </w:p>
    <w:p w:rsidR="007662DF" w:rsidRDefault="006716A0">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предоставления муниципальной услуги</w:t>
      </w:r>
    </w:p>
    <w:p w:rsidR="007662DF" w:rsidRDefault="007662DF">
      <w:pPr>
        <w:widowControl w:val="0"/>
        <w:spacing w:after="0" w:line="240" w:lineRule="auto"/>
        <w:jc w:val="center"/>
        <w:rPr>
          <w:rFonts w:ascii="Times New Roman" w:hAnsi="Times New Roman" w:cs="Times New Roman"/>
          <w:bCs/>
          <w:sz w:val="24"/>
          <w:szCs w:val="24"/>
        </w:rPr>
      </w:pPr>
    </w:p>
    <w:p w:rsidR="007662DF" w:rsidRDefault="006716A0">
      <w:pPr>
        <w:widowControl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4.4.По результатам проведенных проверок в случае выявления нарушений положений настоящего Административного регламента, нормативных правовых актов Томской области и нормативных правовых актов администрации сельского поселения осуществляется привлечение виновных лиц к ответственности в соответствии с законодательством Российской Федерации.</w:t>
      </w:r>
    </w:p>
    <w:p w:rsidR="007662DF" w:rsidRDefault="006716A0">
      <w:pPr>
        <w:widowControl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7662DF" w:rsidRDefault="007662DF">
      <w:pPr>
        <w:widowControl w:val="0"/>
        <w:spacing w:after="0" w:line="240" w:lineRule="auto"/>
        <w:ind w:firstLine="709"/>
        <w:contextualSpacing/>
        <w:jc w:val="both"/>
        <w:rPr>
          <w:rFonts w:ascii="Times New Roman" w:hAnsi="Times New Roman" w:cs="Times New Roman"/>
          <w:sz w:val="24"/>
          <w:szCs w:val="24"/>
        </w:rPr>
      </w:pPr>
    </w:p>
    <w:p w:rsidR="007662DF" w:rsidRDefault="006716A0">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Требования к порядку и формам </w:t>
      </w:r>
      <w:proofErr w:type="gramStart"/>
      <w:r>
        <w:rPr>
          <w:rFonts w:ascii="Times New Roman" w:hAnsi="Times New Roman" w:cs="Times New Roman"/>
          <w:bCs/>
          <w:sz w:val="24"/>
          <w:szCs w:val="24"/>
        </w:rPr>
        <w:t>контроля за</w:t>
      </w:r>
      <w:proofErr w:type="gramEnd"/>
      <w:r>
        <w:rPr>
          <w:rFonts w:ascii="Times New Roman" w:hAnsi="Times New Roman" w:cs="Times New Roman"/>
          <w:bCs/>
          <w:sz w:val="24"/>
          <w:szCs w:val="24"/>
        </w:rPr>
        <w:t xml:space="preserve"> предоставлением</w:t>
      </w:r>
    </w:p>
    <w:p w:rsidR="007662DF" w:rsidRDefault="006716A0">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муниципальной услуги, в том числе со стороны граждан,</w:t>
      </w:r>
    </w:p>
    <w:p w:rsidR="007662DF" w:rsidRDefault="006716A0">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их объединений и организаций</w:t>
      </w:r>
    </w:p>
    <w:p w:rsidR="007662DF" w:rsidRDefault="007662DF">
      <w:pPr>
        <w:widowControl w:val="0"/>
        <w:spacing w:after="0" w:line="240" w:lineRule="auto"/>
        <w:ind w:firstLine="709"/>
        <w:jc w:val="center"/>
        <w:rPr>
          <w:rFonts w:ascii="Times New Roman" w:hAnsi="Times New Roman" w:cs="Times New Roman"/>
          <w:sz w:val="24"/>
          <w:szCs w:val="24"/>
        </w:rPr>
      </w:pP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4.5.Граждане, их объединения и организации имеют право осуществлять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Граждане, их объединения и организации также имеют право:</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направлять замечания и предложения по улучшению доступности и качества предоставления муниципальной услуги;</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вносить предложения о мерах по устранению нарушений настоящего Административного регламента.</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4.6.Должностные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662DF" w:rsidRDefault="007662DF">
      <w:pPr>
        <w:widowControl w:val="0"/>
        <w:spacing w:after="0" w:line="240" w:lineRule="auto"/>
        <w:ind w:firstLine="709"/>
        <w:jc w:val="center"/>
        <w:rPr>
          <w:rFonts w:ascii="Times New Roman" w:hAnsi="Times New Roman" w:cs="Times New Roman"/>
          <w:sz w:val="24"/>
          <w:szCs w:val="24"/>
        </w:rPr>
      </w:pPr>
    </w:p>
    <w:p w:rsidR="007662DF" w:rsidRDefault="006716A0">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5.Досудебный (внесудебный) порядок обжалования решений и</w:t>
      </w:r>
    </w:p>
    <w:p w:rsidR="007662DF" w:rsidRDefault="006716A0">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действий (бездействия) органа, предоставляющего </w:t>
      </w:r>
    </w:p>
    <w:p w:rsidR="007662DF" w:rsidRDefault="006716A0">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муниципальную услугу, а также их должностных лиц, </w:t>
      </w:r>
    </w:p>
    <w:p w:rsidR="007662DF" w:rsidRDefault="006716A0">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муниципальных служащих</w:t>
      </w:r>
    </w:p>
    <w:p w:rsidR="007662DF" w:rsidRDefault="007662DF">
      <w:pPr>
        <w:spacing w:after="0" w:line="240" w:lineRule="auto"/>
        <w:ind w:firstLine="709"/>
        <w:jc w:val="both"/>
        <w:rPr>
          <w:rFonts w:ascii="Times New Roman" w:hAnsi="Times New Roman" w:cs="Times New Roman"/>
          <w:sz w:val="24"/>
          <w:szCs w:val="24"/>
        </w:rPr>
      </w:pP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5.1.Заявитель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7662DF" w:rsidRDefault="007662DF">
      <w:pPr>
        <w:spacing w:after="0" w:line="240" w:lineRule="auto"/>
        <w:ind w:firstLine="709"/>
        <w:jc w:val="both"/>
        <w:rPr>
          <w:rFonts w:ascii="Times New Roman" w:hAnsi="Times New Roman" w:cs="Times New Roman"/>
          <w:sz w:val="24"/>
          <w:szCs w:val="24"/>
        </w:rPr>
      </w:pPr>
    </w:p>
    <w:p w:rsidR="007662DF" w:rsidRDefault="006716A0">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Органы местного самоуправления, организации и уполномоченные </w:t>
      </w:r>
      <w:proofErr w:type="gramStart"/>
      <w:r>
        <w:rPr>
          <w:rFonts w:ascii="Times New Roman" w:hAnsi="Times New Roman" w:cs="Times New Roman"/>
          <w:bCs/>
          <w:sz w:val="24"/>
          <w:szCs w:val="24"/>
        </w:rPr>
        <w:t>на</w:t>
      </w:r>
      <w:proofErr w:type="gramEnd"/>
    </w:p>
    <w:p w:rsidR="007662DF" w:rsidRDefault="006716A0">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рассмотрение жалобы лица, которым может быть направлена жалоба</w:t>
      </w:r>
    </w:p>
    <w:p w:rsidR="007662DF" w:rsidRDefault="006716A0">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заявителя в досудебном (внесудебном) порядке</w:t>
      </w:r>
    </w:p>
    <w:p w:rsidR="007662DF" w:rsidRDefault="007662DF">
      <w:pPr>
        <w:widowControl w:val="0"/>
        <w:spacing w:after="0" w:line="240" w:lineRule="auto"/>
        <w:ind w:firstLine="709"/>
        <w:jc w:val="center"/>
        <w:rPr>
          <w:rFonts w:ascii="Times New Roman" w:hAnsi="Times New Roman" w:cs="Times New Roman"/>
          <w:sz w:val="24"/>
          <w:szCs w:val="24"/>
        </w:rPr>
      </w:pP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5.2.Жалоба на решения, действия (бездействие)  администрации </w:t>
      </w:r>
      <w:proofErr w:type="spellStart"/>
      <w:r w:rsidR="00640B4A">
        <w:rPr>
          <w:rFonts w:ascii="Times New Roman" w:hAnsi="Times New Roman" w:cs="Times New Roman"/>
          <w:sz w:val="24"/>
          <w:szCs w:val="24"/>
        </w:rPr>
        <w:t>Усть-</w:t>
      </w:r>
      <w:r>
        <w:rPr>
          <w:rFonts w:ascii="Times New Roman" w:hAnsi="Times New Roman" w:cs="Times New Roman"/>
          <w:sz w:val="24"/>
          <w:szCs w:val="24"/>
        </w:rPr>
        <w:t>Тымского</w:t>
      </w:r>
      <w:proofErr w:type="spellEnd"/>
      <w:r>
        <w:rPr>
          <w:rFonts w:ascii="Times New Roman" w:hAnsi="Times New Roman" w:cs="Times New Roman"/>
          <w:sz w:val="24"/>
          <w:szCs w:val="24"/>
        </w:rPr>
        <w:t xml:space="preserve"> сельского поселения, предоставляющего муниципальную услугу, его должностных лиц, муниципальных служащих подается для рассмотрения в администрацию </w:t>
      </w:r>
      <w:proofErr w:type="spellStart"/>
      <w:r w:rsidR="00640B4A">
        <w:rPr>
          <w:rFonts w:ascii="Times New Roman" w:hAnsi="Times New Roman" w:cs="Times New Roman"/>
          <w:sz w:val="24"/>
          <w:szCs w:val="24"/>
        </w:rPr>
        <w:t>Усть-</w:t>
      </w:r>
      <w:r>
        <w:rPr>
          <w:rFonts w:ascii="Times New Roman" w:hAnsi="Times New Roman" w:cs="Times New Roman"/>
          <w:sz w:val="24"/>
          <w:szCs w:val="24"/>
        </w:rPr>
        <w:t>Тымского</w:t>
      </w:r>
      <w:proofErr w:type="spellEnd"/>
      <w:r>
        <w:rPr>
          <w:rFonts w:ascii="Times New Roman" w:hAnsi="Times New Roman" w:cs="Times New Roman"/>
          <w:sz w:val="24"/>
          <w:szCs w:val="24"/>
        </w:rPr>
        <w:t xml:space="preserve"> сельского поселения, предоставляющей муниципальную услугу.</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7662DF" w:rsidRDefault="007662DF">
      <w:pPr>
        <w:spacing w:after="0" w:line="240" w:lineRule="auto"/>
        <w:ind w:firstLine="709"/>
        <w:jc w:val="both"/>
        <w:rPr>
          <w:rFonts w:ascii="Times New Roman" w:hAnsi="Times New Roman" w:cs="Times New Roman"/>
          <w:sz w:val="24"/>
          <w:szCs w:val="24"/>
        </w:rPr>
      </w:pPr>
    </w:p>
    <w:p w:rsidR="007662DF" w:rsidRDefault="007662DF">
      <w:pPr>
        <w:widowControl w:val="0"/>
        <w:spacing w:after="0" w:line="240" w:lineRule="auto"/>
        <w:ind w:firstLine="709"/>
        <w:jc w:val="center"/>
        <w:rPr>
          <w:rFonts w:ascii="Times New Roman" w:hAnsi="Times New Roman" w:cs="Times New Roman"/>
          <w:sz w:val="24"/>
          <w:szCs w:val="24"/>
        </w:rPr>
      </w:pPr>
    </w:p>
    <w:p w:rsidR="007662DF" w:rsidRDefault="006716A0">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Способы информирования заявителей о порядке подачи и рассмотрения</w:t>
      </w:r>
    </w:p>
    <w:p w:rsidR="007662DF" w:rsidRDefault="006716A0">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жалобы, в том числе с использованием Единого портала </w:t>
      </w:r>
      <w:proofErr w:type="gramStart"/>
      <w:r>
        <w:rPr>
          <w:rFonts w:ascii="Times New Roman" w:hAnsi="Times New Roman" w:cs="Times New Roman"/>
          <w:bCs/>
          <w:sz w:val="24"/>
          <w:szCs w:val="24"/>
        </w:rPr>
        <w:t>государственных</w:t>
      </w:r>
      <w:proofErr w:type="gramEnd"/>
      <w:r>
        <w:rPr>
          <w:rFonts w:ascii="Times New Roman" w:hAnsi="Times New Roman" w:cs="Times New Roman"/>
          <w:bCs/>
          <w:sz w:val="24"/>
          <w:szCs w:val="24"/>
        </w:rPr>
        <w:t xml:space="preserve"> и</w:t>
      </w:r>
    </w:p>
    <w:p w:rsidR="007662DF" w:rsidRDefault="006716A0">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муниципальных услуг (функций)</w:t>
      </w:r>
    </w:p>
    <w:p w:rsidR="007662DF" w:rsidRDefault="007662DF">
      <w:pPr>
        <w:widowControl w:val="0"/>
        <w:spacing w:after="0" w:line="240" w:lineRule="auto"/>
        <w:ind w:firstLine="709"/>
        <w:jc w:val="center"/>
        <w:rPr>
          <w:rFonts w:ascii="Times New Roman" w:hAnsi="Times New Roman" w:cs="Times New Roman"/>
          <w:sz w:val="24"/>
          <w:szCs w:val="24"/>
        </w:rPr>
      </w:pP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5.3.Информация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7662DF" w:rsidRDefault="007662DF">
      <w:pPr>
        <w:spacing w:after="0" w:line="240" w:lineRule="auto"/>
        <w:ind w:firstLine="709"/>
        <w:jc w:val="both"/>
        <w:rPr>
          <w:rFonts w:ascii="Times New Roman" w:hAnsi="Times New Roman" w:cs="Times New Roman"/>
          <w:sz w:val="24"/>
          <w:szCs w:val="24"/>
        </w:rPr>
      </w:pPr>
    </w:p>
    <w:p w:rsidR="007662DF" w:rsidRDefault="006716A0">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Перечень нормативных правовых актов, регулирующих порядок</w:t>
      </w:r>
    </w:p>
    <w:p w:rsidR="007662DF" w:rsidRDefault="006716A0">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досудебного (внесудебного) обжалования действий (бездействия) и (или)</w:t>
      </w:r>
    </w:p>
    <w:p w:rsidR="007662DF" w:rsidRDefault="006716A0">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решений, принятых (осуществленных) в ходе предоставления</w:t>
      </w:r>
    </w:p>
    <w:p w:rsidR="007662DF" w:rsidRDefault="006716A0">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муниципальной услуги</w:t>
      </w:r>
    </w:p>
    <w:p w:rsidR="007662DF" w:rsidRDefault="007662DF">
      <w:pPr>
        <w:spacing w:after="0" w:line="240" w:lineRule="auto"/>
        <w:ind w:firstLine="709"/>
        <w:jc w:val="both"/>
        <w:rPr>
          <w:rFonts w:ascii="Times New Roman" w:hAnsi="Times New Roman" w:cs="Times New Roman"/>
          <w:sz w:val="24"/>
          <w:szCs w:val="24"/>
        </w:rPr>
      </w:pP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5.4.Порядок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Федеральным законом «Об организации предоставления государственных и муниципальных услуг»;</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постановлением Правительства Российской Федерации от 20.11.2012 №1198                             «О федеральной государственной информационной системе, обеспечивающей процесс </w:t>
      </w:r>
      <w:r>
        <w:rPr>
          <w:rFonts w:ascii="Times New Roman" w:hAnsi="Times New Roman" w:cs="Times New Roman"/>
          <w:sz w:val="24"/>
          <w:szCs w:val="24"/>
        </w:rPr>
        <w:lastRenderedPageBreak/>
        <w:t>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662DF" w:rsidRDefault="007662DF">
      <w:pPr>
        <w:spacing w:after="0" w:line="240" w:lineRule="auto"/>
        <w:ind w:firstLine="709"/>
        <w:jc w:val="both"/>
        <w:rPr>
          <w:rFonts w:ascii="Times New Roman" w:hAnsi="Times New Roman" w:cs="Times New Roman"/>
          <w:sz w:val="24"/>
          <w:szCs w:val="24"/>
        </w:rPr>
      </w:pPr>
    </w:p>
    <w:p w:rsidR="007662DF" w:rsidRDefault="006716A0">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6.Особенности выполнения административных процедур (действий)</w:t>
      </w:r>
    </w:p>
    <w:p w:rsidR="007662DF" w:rsidRDefault="006716A0">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в многофункциональных центрах предоставления государственных и</w:t>
      </w:r>
    </w:p>
    <w:p w:rsidR="007662DF" w:rsidRDefault="006716A0">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муниципальных услуг</w:t>
      </w:r>
    </w:p>
    <w:p w:rsidR="007662DF" w:rsidRDefault="006716A0">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Исчерпывающий перечень административных процедур (действий) </w:t>
      </w:r>
      <w:proofErr w:type="gramStart"/>
      <w:r>
        <w:rPr>
          <w:rFonts w:ascii="Times New Roman" w:hAnsi="Times New Roman" w:cs="Times New Roman"/>
          <w:bCs/>
          <w:sz w:val="24"/>
          <w:szCs w:val="24"/>
        </w:rPr>
        <w:t>при</w:t>
      </w:r>
      <w:proofErr w:type="gramEnd"/>
    </w:p>
    <w:p w:rsidR="007662DF" w:rsidRDefault="006716A0">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предоставлении муниципальной услуги, </w:t>
      </w:r>
      <w:proofErr w:type="gramStart"/>
      <w:r>
        <w:rPr>
          <w:rFonts w:ascii="Times New Roman" w:hAnsi="Times New Roman" w:cs="Times New Roman"/>
          <w:bCs/>
          <w:sz w:val="24"/>
          <w:szCs w:val="24"/>
        </w:rPr>
        <w:t>выполняемых</w:t>
      </w:r>
      <w:proofErr w:type="gramEnd"/>
    </w:p>
    <w:p w:rsidR="007662DF" w:rsidRDefault="006716A0">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многофункциональными центрами</w:t>
      </w:r>
    </w:p>
    <w:p w:rsidR="007662DF" w:rsidRDefault="007662DF">
      <w:pPr>
        <w:widowControl w:val="0"/>
        <w:spacing w:after="0" w:line="240" w:lineRule="auto"/>
        <w:jc w:val="center"/>
        <w:rPr>
          <w:rFonts w:ascii="Times New Roman" w:hAnsi="Times New Roman" w:cs="Times New Roman"/>
          <w:bCs/>
          <w:sz w:val="24"/>
          <w:szCs w:val="24"/>
        </w:rPr>
      </w:pP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6.1.Многофункциональный центр осуществляет:</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Pr>
          <w:rFonts w:ascii="Times New Roman" w:hAnsi="Times New Roman" w:cs="Times New Roman"/>
          <w:sz w:val="24"/>
          <w:szCs w:val="24"/>
        </w:rPr>
        <w:t>заверение выписок</w:t>
      </w:r>
      <w:proofErr w:type="gramEnd"/>
      <w:r>
        <w:rPr>
          <w:rFonts w:ascii="Times New Roman" w:hAnsi="Times New Roman" w:cs="Times New Roman"/>
          <w:sz w:val="24"/>
          <w:szCs w:val="24"/>
        </w:rPr>
        <w:t xml:space="preserve"> из информационных систем органов, предоставляющих муниципальных услуг;</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иные процедуры и действия, предусмотренные Федеральным законом № 210-ФЗ.</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7662DF" w:rsidRDefault="007662DF">
      <w:pPr>
        <w:spacing w:after="0" w:line="240" w:lineRule="auto"/>
        <w:ind w:firstLine="709"/>
        <w:jc w:val="both"/>
        <w:rPr>
          <w:rFonts w:ascii="Times New Roman" w:hAnsi="Times New Roman" w:cs="Times New Roman"/>
          <w:sz w:val="24"/>
          <w:szCs w:val="24"/>
        </w:rPr>
      </w:pPr>
    </w:p>
    <w:p w:rsidR="007662DF" w:rsidRDefault="006716A0">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Информирование заявителей</w:t>
      </w:r>
    </w:p>
    <w:p w:rsidR="007662DF" w:rsidRDefault="007662DF">
      <w:pPr>
        <w:widowControl w:val="0"/>
        <w:spacing w:after="0" w:line="240" w:lineRule="auto"/>
        <w:jc w:val="center"/>
        <w:rPr>
          <w:rFonts w:ascii="Times New Roman" w:hAnsi="Times New Roman" w:cs="Times New Roman"/>
          <w:bCs/>
          <w:sz w:val="24"/>
          <w:szCs w:val="24"/>
        </w:rPr>
      </w:pP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6.2.Информирование заявителя многофункциональными центрами осуществляется следующими способами:</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ри обращении заявителя в многофункциональный центр лично, по телефону, посредством почтовых отправлений, либо по электронной почте.</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назначить другое время для консультаций.</w:t>
      </w:r>
    </w:p>
    <w:p w:rsidR="007662DF" w:rsidRDefault="006716A0">
      <w:pPr>
        <w:spacing w:after="0" w:line="240" w:lineRule="auto"/>
        <w:ind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w:t>
      </w:r>
      <w:r>
        <w:rPr>
          <w:rFonts w:ascii="Times New Roman" w:hAnsi="Times New Roman" w:cs="Times New Roman"/>
          <w:sz w:val="24"/>
          <w:szCs w:val="24"/>
        </w:rPr>
        <w:lastRenderedPageBreak/>
        <w:t>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7662DF" w:rsidRDefault="007662DF">
      <w:pPr>
        <w:spacing w:after="0" w:line="240" w:lineRule="auto"/>
        <w:ind w:firstLine="709"/>
        <w:contextualSpacing/>
        <w:jc w:val="both"/>
        <w:rPr>
          <w:rFonts w:ascii="Times New Roman" w:hAnsi="Times New Roman" w:cs="Times New Roman"/>
          <w:sz w:val="24"/>
          <w:szCs w:val="24"/>
        </w:rPr>
      </w:pPr>
    </w:p>
    <w:p w:rsidR="007662DF" w:rsidRDefault="006716A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Выдача заявителю результата предоставления муниципальной услуги</w:t>
      </w:r>
    </w:p>
    <w:p w:rsidR="007662DF" w:rsidRDefault="007662DF">
      <w:pPr>
        <w:spacing w:after="0" w:line="240" w:lineRule="auto"/>
        <w:ind w:firstLine="709"/>
        <w:jc w:val="both"/>
        <w:rPr>
          <w:rFonts w:ascii="Times New Roman" w:hAnsi="Times New Roman" w:cs="Times New Roman"/>
          <w:b/>
          <w:bCs/>
          <w:sz w:val="24"/>
          <w:szCs w:val="24"/>
        </w:rPr>
      </w:pPr>
    </w:p>
    <w:p w:rsidR="007662DF" w:rsidRDefault="006716A0">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6.3.При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w:t>
      </w:r>
      <w:proofErr w:type="gramEnd"/>
      <w:r>
        <w:rPr>
          <w:rFonts w:ascii="Times New Roman" w:hAnsi="Times New Roman" w:cs="Times New Roman"/>
          <w:sz w:val="24"/>
          <w:szCs w:val="24"/>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6.4.Прием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662DF" w:rsidRDefault="006716A0">
      <w:pPr>
        <w:pStyle w:val="a3"/>
        <w:jc w:val="both"/>
        <w:rPr>
          <w:rFonts w:ascii="Liberation Serif" w:hAnsi="Liberation Serif" w:cs="Liberation Serif"/>
          <w:sz w:val="24"/>
          <w:szCs w:val="24"/>
        </w:rPr>
      </w:pPr>
      <w:r>
        <w:rPr>
          <w:rFonts w:ascii="Liberation Serif" w:hAnsi="Liberation Serif" w:cs="Liberation Serif"/>
          <w:sz w:val="24"/>
          <w:szCs w:val="24"/>
        </w:rPr>
        <w:t xml:space="preserve">           Работник многофункционального центра осуществляет следующие действия:</w:t>
      </w:r>
    </w:p>
    <w:p w:rsidR="007662DF" w:rsidRDefault="006716A0">
      <w:pPr>
        <w:pStyle w:val="a3"/>
        <w:numPr>
          <w:ilvl w:val="0"/>
          <w:numId w:val="5"/>
        </w:numPr>
        <w:jc w:val="both"/>
        <w:rPr>
          <w:rFonts w:ascii="Liberation Serif" w:hAnsi="Liberation Serif" w:cs="Liberation Serif"/>
          <w:sz w:val="24"/>
          <w:szCs w:val="24"/>
        </w:rPr>
      </w:pPr>
      <w:r>
        <w:rPr>
          <w:rFonts w:ascii="Liberation Serif" w:hAnsi="Liberation Serif" w:cs="Liberation Serif"/>
          <w:sz w:val="24"/>
          <w:szCs w:val="24"/>
        </w:rPr>
        <w:t xml:space="preserve"> </w:t>
      </w:r>
      <w:proofErr w:type="gramStart"/>
      <w:r>
        <w:rPr>
          <w:rFonts w:ascii="Liberation Serif" w:hAnsi="Liberation Serif" w:cs="Liberation Serif"/>
          <w:sz w:val="24"/>
          <w:szCs w:val="24"/>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от 27.07.2010 №210-ФЗ, а  также проверяет соответствие копий представляемых документов (за  исключением нотариально заверенных) их оригиналам;</w:t>
      </w:r>
      <w:proofErr w:type="gramEnd"/>
    </w:p>
    <w:p w:rsidR="007662DF" w:rsidRDefault="006716A0">
      <w:pPr>
        <w:pStyle w:val="af4"/>
        <w:numPr>
          <w:ilvl w:val="0"/>
          <w:numId w:val="5"/>
        </w:numPr>
        <w:jc w:val="both"/>
      </w:pPr>
      <w:r>
        <w:t>проверяет полномочия представителя заявителя (в случае обращения представителя заявителя);</w:t>
      </w:r>
    </w:p>
    <w:p w:rsidR="007662DF" w:rsidRDefault="006716A0">
      <w:pPr>
        <w:pStyle w:val="af4"/>
        <w:numPr>
          <w:ilvl w:val="0"/>
          <w:numId w:val="5"/>
        </w:numPr>
        <w:jc w:val="both"/>
      </w:pPr>
      <w:r>
        <w:t>определяет статус исполнения заявления о выдаче разрешения на ввод объекта в эксплуатацию в ГИС;</w:t>
      </w:r>
    </w:p>
    <w:p w:rsidR="007662DF" w:rsidRDefault="006716A0">
      <w:pPr>
        <w:pStyle w:val="af4"/>
        <w:numPr>
          <w:ilvl w:val="0"/>
          <w:numId w:val="5"/>
        </w:numPr>
        <w:jc w:val="both"/>
      </w:pPr>
      <w:proofErr w:type="gramStart"/>
      <w: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7662DF" w:rsidRDefault="006716A0">
      <w:pPr>
        <w:pStyle w:val="af4"/>
        <w:numPr>
          <w:ilvl w:val="0"/>
          <w:numId w:val="5"/>
        </w:numPr>
        <w:jc w:val="both"/>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662DF" w:rsidRDefault="006716A0">
      <w:pPr>
        <w:pStyle w:val="af4"/>
        <w:numPr>
          <w:ilvl w:val="0"/>
          <w:numId w:val="5"/>
        </w:numPr>
        <w:jc w:val="both"/>
      </w:pPr>
      <w:r>
        <w:t>выдает документы заявителю, при необходимости запрашивает у заявителя подписи за каждый выданный документ;</w:t>
      </w:r>
    </w:p>
    <w:p w:rsidR="007662DF" w:rsidRDefault="006716A0">
      <w:pPr>
        <w:pStyle w:val="af4"/>
        <w:numPr>
          <w:ilvl w:val="0"/>
          <w:numId w:val="5"/>
        </w:numPr>
        <w:jc w:val="both"/>
      </w:pPr>
      <w:r>
        <w:t>запрашивает согласие заявителя на участие в смс-опросе для оценки качества предоставленных услуг многофункциональным центром.</w:t>
      </w:r>
    </w:p>
    <w:p w:rsidR="007662DF" w:rsidRDefault="007662DF">
      <w:pPr>
        <w:spacing w:after="0" w:line="240" w:lineRule="auto"/>
        <w:ind w:firstLine="709"/>
        <w:jc w:val="both"/>
        <w:rPr>
          <w:rFonts w:ascii="Times New Roman" w:hAnsi="Times New Roman" w:cs="Times New Roman"/>
          <w:sz w:val="24"/>
          <w:szCs w:val="24"/>
        </w:rPr>
      </w:pPr>
    </w:p>
    <w:p w:rsidR="007662DF" w:rsidRDefault="007662DF">
      <w:pPr>
        <w:spacing w:after="0" w:line="240" w:lineRule="auto"/>
        <w:ind w:left="4678"/>
        <w:jc w:val="both"/>
        <w:rPr>
          <w:rFonts w:ascii="Times New Roman" w:hAnsi="Times New Roman" w:cs="Times New Roman"/>
          <w:sz w:val="24"/>
          <w:szCs w:val="24"/>
        </w:rPr>
      </w:pPr>
    </w:p>
    <w:p w:rsidR="007662DF" w:rsidRDefault="007662DF">
      <w:pPr>
        <w:spacing w:after="0" w:line="240" w:lineRule="auto"/>
        <w:ind w:left="4678"/>
        <w:jc w:val="both"/>
        <w:rPr>
          <w:rFonts w:ascii="Times New Roman" w:hAnsi="Times New Roman" w:cs="Times New Roman"/>
          <w:sz w:val="24"/>
          <w:szCs w:val="24"/>
        </w:rPr>
      </w:pPr>
    </w:p>
    <w:p w:rsidR="007662DF" w:rsidRDefault="007662DF">
      <w:pPr>
        <w:spacing w:after="0" w:line="240" w:lineRule="auto"/>
        <w:ind w:left="4678"/>
        <w:jc w:val="both"/>
        <w:rPr>
          <w:rFonts w:ascii="Times New Roman" w:hAnsi="Times New Roman" w:cs="Times New Roman"/>
          <w:sz w:val="24"/>
          <w:szCs w:val="24"/>
        </w:rPr>
      </w:pPr>
    </w:p>
    <w:p w:rsidR="007662DF" w:rsidRDefault="007662DF">
      <w:pPr>
        <w:spacing w:after="0" w:line="240" w:lineRule="auto"/>
        <w:ind w:left="4678"/>
        <w:jc w:val="both"/>
        <w:rPr>
          <w:rFonts w:ascii="Times New Roman" w:hAnsi="Times New Roman" w:cs="Times New Roman"/>
          <w:sz w:val="24"/>
          <w:szCs w:val="24"/>
        </w:rPr>
      </w:pPr>
    </w:p>
    <w:p w:rsidR="007662DF" w:rsidRDefault="007662DF" w:rsidP="00640B4A">
      <w:pPr>
        <w:spacing w:after="0" w:line="240" w:lineRule="auto"/>
        <w:jc w:val="both"/>
        <w:rPr>
          <w:rFonts w:ascii="Times New Roman" w:hAnsi="Times New Roman" w:cs="Times New Roman"/>
          <w:sz w:val="24"/>
          <w:szCs w:val="24"/>
        </w:rPr>
      </w:pPr>
    </w:p>
    <w:p w:rsidR="00640B4A" w:rsidRDefault="00640B4A" w:rsidP="00640B4A">
      <w:pPr>
        <w:spacing w:after="0" w:line="240" w:lineRule="auto"/>
        <w:jc w:val="both"/>
        <w:rPr>
          <w:rFonts w:ascii="Times New Roman" w:hAnsi="Times New Roman" w:cs="Times New Roman"/>
          <w:sz w:val="24"/>
          <w:szCs w:val="24"/>
        </w:rPr>
      </w:pPr>
    </w:p>
    <w:p w:rsidR="007662DF" w:rsidRDefault="007662DF">
      <w:pPr>
        <w:spacing w:after="0" w:line="240" w:lineRule="auto"/>
        <w:ind w:left="4678"/>
        <w:jc w:val="both"/>
        <w:rPr>
          <w:rFonts w:ascii="Times New Roman" w:hAnsi="Times New Roman" w:cs="Times New Roman"/>
          <w:sz w:val="24"/>
          <w:szCs w:val="24"/>
        </w:rPr>
      </w:pPr>
    </w:p>
    <w:p w:rsidR="007662DF" w:rsidRDefault="007662DF">
      <w:pPr>
        <w:spacing w:after="0" w:line="240" w:lineRule="auto"/>
        <w:ind w:left="4678"/>
        <w:jc w:val="both"/>
        <w:rPr>
          <w:rFonts w:ascii="Times New Roman" w:hAnsi="Times New Roman" w:cs="Times New Roman"/>
          <w:sz w:val="24"/>
          <w:szCs w:val="24"/>
        </w:rPr>
      </w:pPr>
    </w:p>
    <w:p w:rsidR="007662DF" w:rsidRDefault="007662DF">
      <w:pPr>
        <w:spacing w:after="0" w:line="240" w:lineRule="auto"/>
        <w:ind w:left="4678"/>
        <w:jc w:val="both"/>
        <w:rPr>
          <w:rFonts w:ascii="Times New Roman" w:hAnsi="Times New Roman" w:cs="Times New Roman"/>
          <w:sz w:val="24"/>
          <w:szCs w:val="24"/>
        </w:rPr>
      </w:pPr>
    </w:p>
    <w:p w:rsidR="007662DF" w:rsidRDefault="007662DF">
      <w:pPr>
        <w:spacing w:after="0" w:line="240" w:lineRule="auto"/>
        <w:jc w:val="both"/>
        <w:rPr>
          <w:rFonts w:ascii="Times New Roman" w:hAnsi="Times New Roman" w:cs="Times New Roman"/>
          <w:sz w:val="24"/>
          <w:szCs w:val="24"/>
        </w:rPr>
      </w:pPr>
    </w:p>
    <w:p w:rsidR="007662DF" w:rsidRDefault="007662DF">
      <w:pPr>
        <w:spacing w:after="0" w:line="240" w:lineRule="auto"/>
        <w:jc w:val="both"/>
        <w:rPr>
          <w:rFonts w:ascii="Times New Roman" w:hAnsi="Times New Roman" w:cs="Times New Roman"/>
          <w:sz w:val="24"/>
          <w:szCs w:val="24"/>
        </w:rPr>
      </w:pPr>
    </w:p>
    <w:p w:rsidR="007662DF" w:rsidRDefault="006716A0">
      <w:pPr>
        <w:spacing w:after="0" w:line="240" w:lineRule="auto"/>
        <w:ind w:left="4678"/>
        <w:jc w:val="both"/>
        <w:rPr>
          <w:rFonts w:ascii="Times New Roman" w:hAnsi="Times New Roman" w:cs="Times New Roman"/>
          <w:sz w:val="24"/>
          <w:szCs w:val="24"/>
        </w:rPr>
      </w:pPr>
      <w:r>
        <w:rPr>
          <w:rFonts w:ascii="Times New Roman" w:hAnsi="Times New Roman" w:cs="Times New Roman"/>
          <w:sz w:val="24"/>
          <w:szCs w:val="24"/>
        </w:rPr>
        <w:t>Приложение 1</w:t>
      </w:r>
    </w:p>
    <w:p w:rsidR="007662DF" w:rsidRDefault="006716A0">
      <w:pPr>
        <w:spacing w:after="0" w:line="240" w:lineRule="auto"/>
        <w:ind w:left="4678"/>
        <w:jc w:val="both"/>
        <w:rPr>
          <w:rFonts w:ascii="Times New Roman" w:hAnsi="Times New Roman" w:cs="Times New Roman"/>
          <w:sz w:val="24"/>
          <w:szCs w:val="24"/>
        </w:rPr>
      </w:pPr>
      <w:r>
        <w:rPr>
          <w:rFonts w:ascii="Times New Roman" w:hAnsi="Times New Roman" w:cs="Times New Roman"/>
          <w:sz w:val="24"/>
          <w:szCs w:val="24"/>
        </w:rPr>
        <w:t>к Административному регламенту предоставления муниципальной услуги «</w:t>
      </w:r>
      <w:r>
        <w:rPr>
          <w:rFonts w:ascii="Times New Roman" w:eastAsia="Times New Roman" w:hAnsi="Times New Roman" w:cs="Times New Roman"/>
          <w:sz w:val="24"/>
          <w:szCs w:val="24"/>
        </w:rPr>
        <w:t xml:space="preserve">Предоставление разрешения на отклонение от предельных параметров разрешенного </w:t>
      </w:r>
      <w:r>
        <w:rPr>
          <w:rFonts w:ascii="Times New Roman" w:eastAsia="Calibri" w:hAnsi="Times New Roman" w:cs="Times New Roman"/>
          <w:sz w:val="24"/>
          <w:szCs w:val="24"/>
        </w:rPr>
        <w:t>строительства, реконструкции объекта капитального строительства</w:t>
      </w:r>
      <w:r>
        <w:rPr>
          <w:rFonts w:ascii="Times New Roman" w:hAnsi="Times New Roman" w:cs="Times New Roman"/>
          <w:sz w:val="24"/>
          <w:szCs w:val="24"/>
        </w:rPr>
        <w:t>»</w:t>
      </w:r>
    </w:p>
    <w:p w:rsidR="007662DF" w:rsidRDefault="007662DF">
      <w:pPr>
        <w:spacing w:after="0" w:line="240" w:lineRule="auto"/>
        <w:ind w:left="5103"/>
        <w:jc w:val="both"/>
        <w:rPr>
          <w:rFonts w:ascii="Times New Roman" w:hAnsi="Times New Roman" w:cs="Times New Roman"/>
          <w:sz w:val="24"/>
          <w:szCs w:val="24"/>
        </w:rPr>
      </w:pPr>
    </w:p>
    <w:p w:rsidR="007662DF" w:rsidRDefault="006716A0">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ФОРМА</w:t>
      </w:r>
    </w:p>
    <w:p w:rsidR="007662DF" w:rsidRDefault="007662DF">
      <w:pPr>
        <w:spacing w:after="0" w:line="240" w:lineRule="auto"/>
        <w:contextualSpacing/>
        <w:jc w:val="right"/>
        <w:rPr>
          <w:rFonts w:ascii="Times New Roman" w:hAnsi="Times New Roman" w:cs="Times New Roman"/>
          <w:sz w:val="24"/>
          <w:szCs w:val="24"/>
        </w:rPr>
      </w:pPr>
    </w:p>
    <w:p w:rsidR="007662DF" w:rsidRDefault="006716A0">
      <w:pPr>
        <w:spacing w:after="0" w:line="240" w:lineRule="auto"/>
        <w:ind w:left="4678"/>
        <w:contextualSpacing/>
        <w:rPr>
          <w:rFonts w:ascii="Times New Roman" w:hAnsi="Times New Roman" w:cs="Times New Roman"/>
          <w:sz w:val="24"/>
          <w:szCs w:val="24"/>
        </w:rPr>
      </w:pPr>
      <w:r>
        <w:rPr>
          <w:rFonts w:ascii="Times New Roman" w:hAnsi="Times New Roman" w:cs="Times New Roman"/>
          <w:sz w:val="24"/>
          <w:szCs w:val="24"/>
        </w:rPr>
        <w:t xml:space="preserve">В Комиссию по подготовке Правил землепользования и застройки </w:t>
      </w:r>
      <w:proofErr w:type="spellStart"/>
      <w:r w:rsidR="00640B4A">
        <w:rPr>
          <w:rFonts w:ascii="Times New Roman" w:hAnsi="Times New Roman" w:cs="Times New Roman"/>
          <w:sz w:val="24"/>
          <w:szCs w:val="24"/>
        </w:rPr>
        <w:t>Усть-</w:t>
      </w:r>
      <w:r>
        <w:rPr>
          <w:rFonts w:ascii="Times New Roman" w:hAnsi="Times New Roman" w:cs="Times New Roman"/>
          <w:sz w:val="24"/>
          <w:szCs w:val="24"/>
        </w:rPr>
        <w:t>Тымского</w:t>
      </w:r>
      <w:proofErr w:type="spellEnd"/>
      <w:r>
        <w:rPr>
          <w:rFonts w:ascii="Times New Roman" w:hAnsi="Times New Roman" w:cs="Times New Roman"/>
          <w:sz w:val="24"/>
          <w:szCs w:val="24"/>
        </w:rPr>
        <w:t xml:space="preserve"> сельского поселения</w:t>
      </w:r>
    </w:p>
    <w:p w:rsidR="007662DF" w:rsidRDefault="007662DF">
      <w:pPr>
        <w:spacing w:after="0" w:line="240" w:lineRule="auto"/>
        <w:ind w:left="4678"/>
        <w:contextualSpacing/>
        <w:rPr>
          <w:rFonts w:ascii="Times New Roman" w:hAnsi="Times New Roman" w:cs="Times New Roman"/>
          <w:sz w:val="18"/>
          <w:szCs w:val="18"/>
        </w:rPr>
      </w:pPr>
    </w:p>
    <w:p w:rsidR="007662DF" w:rsidRDefault="006716A0">
      <w:pPr>
        <w:spacing w:after="0" w:line="240" w:lineRule="auto"/>
        <w:ind w:left="4678"/>
        <w:contextualSpacing/>
        <w:rPr>
          <w:rFonts w:ascii="Times New Roman" w:hAnsi="Times New Roman" w:cs="Times New Roman"/>
          <w:sz w:val="24"/>
          <w:szCs w:val="24"/>
        </w:rPr>
      </w:pPr>
      <w:r>
        <w:rPr>
          <w:rFonts w:ascii="Times New Roman" w:hAnsi="Times New Roman" w:cs="Times New Roman"/>
          <w:sz w:val="24"/>
          <w:szCs w:val="24"/>
        </w:rPr>
        <w:t>от ____________________________________</w:t>
      </w:r>
    </w:p>
    <w:p w:rsidR="007662DF" w:rsidRDefault="006716A0">
      <w:pPr>
        <w:spacing w:after="0" w:line="240" w:lineRule="auto"/>
        <w:ind w:left="4678"/>
        <w:jc w:val="both"/>
        <w:rPr>
          <w:rFonts w:ascii="Times New Roman" w:hAnsi="Times New Roman" w:cs="Times New Roman"/>
          <w:sz w:val="18"/>
          <w:szCs w:val="18"/>
        </w:rPr>
      </w:pPr>
      <w:proofErr w:type="gramStart"/>
      <w:r>
        <w:rPr>
          <w:rFonts w:ascii="Times New Roman" w:hAnsi="Times New Roman" w:cs="Times New Roman"/>
          <w:sz w:val="20"/>
          <w:szCs w:val="20"/>
        </w:rPr>
        <w:t>(</w:t>
      </w:r>
      <w:r>
        <w:rPr>
          <w:rFonts w:ascii="Times New Roman" w:hAnsi="Times New Roman" w:cs="Times New Roman"/>
          <w:i/>
          <w:iCs/>
          <w:sz w:val="20"/>
          <w:szCs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 для заявителя физического лица - фамилия, имя, отчество, паспортные данные, регистрация по месту жительства, адрес фактического проживания телефон</w:t>
      </w:r>
      <w:r>
        <w:rPr>
          <w:rFonts w:ascii="Times New Roman" w:hAnsi="Times New Roman" w:cs="Times New Roman"/>
          <w:sz w:val="20"/>
          <w:szCs w:val="20"/>
        </w:rPr>
        <w:t>)</w:t>
      </w:r>
      <w:proofErr w:type="gramEnd"/>
    </w:p>
    <w:p w:rsidR="007662DF" w:rsidRDefault="007662DF">
      <w:pPr>
        <w:spacing w:after="0" w:line="240" w:lineRule="auto"/>
        <w:ind w:left="4678"/>
        <w:contextualSpacing/>
        <w:jc w:val="right"/>
        <w:rPr>
          <w:rFonts w:ascii="Times New Roman" w:hAnsi="Times New Roman" w:cs="Times New Roman"/>
          <w:sz w:val="24"/>
          <w:szCs w:val="24"/>
        </w:rPr>
      </w:pPr>
    </w:p>
    <w:p w:rsidR="007662DF" w:rsidRDefault="006716A0">
      <w:pPr>
        <w:spacing w:after="0" w:line="240" w:lineRule="auto"/>
        <w:contextualSpacing/>
        <w:jc w:val="center"/>
        <w:rPr>
          <w:rFonts w:ascii="Times New Roman" w:hAnsi="Times New Roman" w:cs="Times New Roman"/>
          <w:sz w:val="24"/>
          <w:szCs w:val="24"/>
        </w:rPr>
      </w:pPr>
      <w:proofErr w:type="gramStart"/>
      <w:r>
        <w:rPr>
          <w:rFonts w:ascii="Times New Roman" w:hAnsi="Times New Roman" w:cs="Times New Roman"/>
          <w:sz w:val="24"/>
          <w:szCs w:val="24"/>
        </w:rPr>
        <w:t>З</w:t>
      </w:r>
      <w:proofErr w:type="gramEnd"/>
      <w:r>
        <w:rPr>
          <w:rFonts w:ascii="Times New Roman" w:hAnsi="Times New Roman" w:cs="Times New Roman"/>
          <w:sz w:val="24"/>
          <w:szCs w:val="24"/>
        </w:rPr>
        <w:t xml:space="preserve"> А Я В Л Е Н И Е</w:t>
      </w:r>
    </w:p>
    <w:p w:rsidR="007662DF" w:rsidRDefault="006716A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о предоставлении </w:t>
      </w:r>
      <w:r>
        <w:rPr>
          <w:rFonts w:ascii="Times New Roman" w:eastAsia="Times New Roman" w:hAnsi="Times New Roman" w:cs="Times New Roman"/>
          <w:sz w:val="24"/>
          <w:szCs w:val="24"/>
        </w:rPr>
        <w:t xml:space="preserve">разрешения на отклонение от предельных параметров разрешенного </w:t>
      </w:r>
      <w:r>
        <w:rPr>
          <w:rFonts w:ascii="Times New Roman" w:eastAsia="Calibri" w:hAnsi="Times New Roman" w:cs="Times New Roman"/>
          <w:sz w:val="24"/>
          <w:szCs w:val="24"/>
        </w:rPr>
        <w:t>строительства, реконструкции объекта капитального строительства</w:t>
      </w:r>
    </w:p>
    <w:p w:rsidR="007662DF" w:rsidRDefault="007662DF">
      <w:pPr>
        <w:spacing w:after="0" w:line="240" w:lineRule="auto"/>
        <w:contextualSpacing/>
        <w:jc w:val="center"/>
        <w:rPr>
          <w:rFonts w:ascii="Times New Roman" w:hAnsi="Times New Roman" w:cs="Times New Roman"/>
          <w:sz w:val="24"/>
          <w:szCs w:val="24"/>
        </w:rPr>
      </w:pPr>
    </w:p>
    <w:p w:rsidR="007662DF" w:rsidRDefault="006716A0">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«__» __________ 20___</w:t>
      </w:r>
    </w:p>
    <w:p w:rsidR="007662DF" w:rsidRDefault="007662DF">
      <w:pPr>
        <w:spacing w:after="0" w:line="240" w:lineRule="auto"/>
        <w:contextualSpacing/>
        <w:jc w:val="right"/>
        <w:rPr>
          <w:rFonts w:ascii="Times New Roman" w:hAnsi="Times New Roman" w:cs="Times New Roman"/>
          <w:sz w:val="24"/>
          <w:szCs w:val="24"/>
        </w:rPr>
      </w:pPr>
    </w:p>
    <w:p w:rsidR="007662DF" w:rsidRDefault="006716A0">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Прошу предоставить разрешение на </w:t>
      </w:r>
      <w:r>
        <w:rPr>
          <w:rFonts w:ascii="Times New Roman" w:eastAsia="Times New Roman" w:hAnsi="Times New Roman" w:cs="Times New Roman"/>
          <w:sz w:val="24"/>
          <w:szCs w:val="24"/>
        </w:rPr>
        <w:t xml:space="preserve">отклонение от предельных параметров разрешенного </w:t>
      </w:r>
      <w:r>
        <w:rPr>
          <w:rFonts w:ascii="Times New Roman" w:eastAsia="Calibri" w:hAnsi="Times New Roman" w:cs="Times New Roman"/>
          <w:sz w:val="24"/>
          <w:szCs w:val="24"/>
        </w:rPr>
        <w:t>строительства, реконструкции объекта капитального строительства</w:t>
      </w:r>
    </w:p>
    <w:p w:rsidR="007662DF" w:rsidRDefault="007662DF">
      <w:pPr>
        <w:spacing w:after="0" w:line="240" w:lineRule="auto"/>
        <w:contextualSpacing/>
        <w:jc w:val="right"/>
        <w:rPr>
          <w:rFonts w:ascii="Times New Roman" w:hAnsi="Times New Roman" w:cs="Times New Roman"/>
          <w:sz w:val="24"/>
          <w:szCs w:val="24"/>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88"/>
      </w:tblGrid>
      <w:tr w:rsidR="007662DF">
        <w:tc>
          <w:tcPr>
            <w:tcW w:w="9488" w:type="dxa"/>
            <w:tcBorders>
              <w:bottom w:val="single" w:sz="4" w:space="0" w:color="auto"/>
            </w:tcBorders>
          </w:tcPr>
          <w:p w:rsidR="007662DF" w:rsidRDefault="007662DF">
            <w:pPr>
              <w:contextualSpacing/>
              <w:jc w:val="right"/>
              <w:rPr>
                <w:rFonts w:ascii="Times New Roman" w:hAnsi="Times New Roman" w:cs="Times New Roman"/>
                <w:sz w:val="24"/>
                <w:szCs w:val="24"/>
              </w:rPr>
            </w:pPr>
          </w:p>
        </w:tc>
      </w:tr>
      <w:tr w:rsidR="007662DF">
        <w:tc>
          <w:tcPr>
            <w:tcW w:w="9488" w:type="dxa"/>
            <w:tcBorders>
              <w:top w:val="single" w:sz="4" w:space="0" w:color="auto"/>
              <w:bottom w:val="single" w:sz="4" w:space="0" w:color="auto"/>
            </w:tcBorders>
          </w:tcPr>
          <w:p w:rsidR="007662DF" w:rsidRDefault="007662DF">
            <w:pPr>
              <w:contextualSpacing/>
              <w:jc w:val="right"/>
              <w:rPr>
                <w:rFonts w:ascii="Times New Roman" w:hAnsi="Times New Roman" w:cs="Times New Roman"/>
                <w:sz w:val="24"/>
                <w:szCs w:val="24"/>
              </w:rPr>
            </w:pPr>
          </w:p>
        </w:tc>
      </w:tr>
    </w:tbl>
    <w:p w:rsidR="007662DF" w:rsidRDefault="006716A0">
      <w:pPr>
        <w:spacing w:after="0" w:line="240" w:lineRule="auto"/>
        <w:contextualSpacing/>
        <w:jc w:val="center"/>
        <w:rPr>
          <w:rFonts w:ascii="TimesNewRomanPS-ItalicMT" w:hAnsi="TimesNewRomanPS-ItalicMT" w:cs="TimesNewRomanPS-ItalicMT"/>
          <w:i/>
          <w:iCs/>
          <w:sz w:val="20"/>
          <w:szCs w:val="20"/>
        </w:rPr>
      </w:pPr>
      <w:proofErr w:type="gramStart"/>
      <w:r>
        <w:rPr>
          <w:rFonts w:ascii="Times New Roman" w:hAnsi="Times New Roman" w:cs="Times New Roman"/>
          <w:sz w:val="18"/>
          <w:szCs w:val="18"/>
        </w:rPr>
        <w:t>(</w:t>
      </w:r>
      <w:r>
        <w:rPr>
          <w:rFonts w:ascii="Times New Roman" w:hAnsi="Times New Roman" w:cs="Times New Roman"/>
          <w:i/>
          <w:iCs/>
          <w:sz w:val="20"/>
          <w:szCs w:val="20"/>
        </w:rPr>
        <w:t>Сведения о земельном участке: адрес, кадастровый номер, площадь, вид разрешенного использования, реквизиты градостроительного плана земельного участка (при наличии).</w:t>
      </w:r>
      <w:proofErr w:type="gramEnd"/>
      <w:r>
        <w:rPr>
          <w:rFonts w:ascii="Times New Roman" w:hAnsi="Times New Roman" w:cs="Times New Roman"/>
          <w:i/>
          <w:iCs/>
          <w:sz w:val="20"/>
          <w:szCs w:val="20"/>
        </w:rPr>
        <w:t xml:space="preserve"> </w:t>
      </w:r>
      <w:proofErr w:type="gramStart"/>
      <w:r>
        <w:rPr>
          <w:rFonts w:ascii="Times New Roman" w:hAnsi="Times New Roman" w:cs="Times New Roman"/>
          <w:i/>
          <w:iCs/>
          <w:sz w:val="20"/>
          <w:szCs w:val="20"/>
        </w:rPr>
        <w:t>Сведения об объекте капитального строительства: кадастровый номер, площадь, этажность, назначение</w:t>
      </w:r>
      <w:r>
        <w:rPr>
          <w:rFonts w:ascii="TimesNewRomanPS-ItalicMT" w:hAnsi="TimesNewRomanPS-ItalicMT" w:cs="TimesNewRomanPS-ItalicMT"/>
          <w:i/>
          <w:iCs/>
          <w:sz w:val="20"/>
          <w:szCs w:val="20"/>
        </w:rPr>
        <w:t>.)</w:t>
      </w:r>
      <w:proofErr w:type="gramEnd"/>
    </w:p>
    <w:p w:rsidR="007662DF" w:rsidRDefault="007662DF">
      <w:pPr>
        <w:spacing w:after="0" w:line="240" w:lineRule="auto"/>
        <w:contextualSpacing/>
        <w:jc w:val="center"/>
        <w:rPr>
          <w:rFonts w:ascii="TimesNewRomanPS-ItalicMT" w:hAnsi="TimesNewRomanPS-ItalicMT" w:cs="TimesNewRomanPS-ItalicMT"/>
          <w:i/>
          <w:iCs/>
          <w:sz w:val="20"/>
          <w:szCs w:val="20"/>
        </w:rPr>
      </w:pPr>
    </w:p>
    <w:p w:rsidR="007662DF" w:rsidRDefault="006716A0">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Параметры планируемых к размещению объектов капитального строительства:</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5"/>
      </w:tblGrid>
      <w:tr w:rsidR="007662DF">
        <w:tc>
          <w:tcPr>
            <w:tcW w:w="9355" w:type="dxa"/>
            <w:tcBorders>
              <w:bottom w:val="single" w:sz="4" w:space="0" w:color="auto"/>
            </w:tcBorders>
          </w:tcPr>
          <w:p w:rsidR="007662DF" w:rsidRDefault="007662DF">
            <w:pPr>
              <w:contextualSpacing/>
              <w:jc w:val="right"/>
              <w:rPr>
                <w:rFonts w:ascii="Times New Roman" w:hAnsi="Times New Roman" w:cs="Times New Roman"/>
                <w:sz w:val="24"/>
                <w:szCs w:val="24"/>
              </w:rPr>
            </w:pPr>
          </w:p>
        </w:tc>
      </w:tr>
      <w:tr w:rsidR="007662DF">
        <w:tc>
          <w:tcPr>
            <w:tcW w:w="9355" w:type="dxa"/>
            <w:tcBorders>
              <w:top w:val="single" w:sz="4" w:space="0" w:color="auto"/>
              <w:bottom w:val="single" w:sz="4" w:space="0" w:color="auto"/>
            </w:tcBorders>
          </w:tcPr>
          <w:p w:rsidR="007662DF" w:rsidRDefault="007662DF">
            <w:pPr>
              <w:contextualSpacing/>
              <w:jc w:val="right"/>
              <w:rPr>
                <w:rFonts w:ascii="Times New Roman" w:hAnsi="Times New Roman" w:cs="Times New Roman"/>
                <w:sz w:val="24"/>
                <w:szCs w:val="24"/>
              </w:rPr>
            </w:pPr>
          </w:p>
        </w:tc>
      </w:tr>
    </w:tbl>
    <w:p w:rsidR="007662DF" w:rsidRDefault="007662DF">
      <w:pPr>
        <w:spacing w:after="0" w:line="240" w:lineRule="auto"/>
        <w:ind w:firstLine="709"/>
        <w:contextualSpacing/>
        <w:jc w:val="both"/>
        <w:rPr>
          <w:rFonts w:ascii="Times New Roman" w:hAnsi="Times New Roman" w:cs="Times New Roman"/>
          <w:sz w:val="24"/>
          <w:szCs w:val="24"/>
        </w:rPr>
      </w:pPr>
    </w:p>
    <w:p w:rsidR="007662DF" w:rsidRDefault="006716A0">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Обоснование запрашиваемого отклонения от предельных параметров разрешенного строительства, реконструкции объекта капитального строительства:</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5"/>
      </w:tblGrid>
      <w:tr w:rsidR="007662DF">
        <w:tc>
          <w:tcPr>
            <w:tcW w:w="9355" w:type="dxa"/>
            <w:tcBorders>
              <w:bottom w:val="single" w:sz="4" w:space="0" w:color="auto"/>
            </w:tcBorders>
          </w:tcPr>
          <w:p w:rsidR="007662DF" w:rsidRDefault="007662DF">
            <w:pPr>
              <w:contextualSpacing/>
              <w:jc w:val="right"/>
              <w:rPr>
                <w:rFonts w:ascii="Times New Roman" w:hAnsi="Times New Roman" w:cs="Times New Roman"/>
                <w:sz w:val="24"/>
                <w:szCs w:val="24"/>
              </w:rPr>
            </w:pPr>
          </w:p>
        </w:tc>
      </w:tr>
      <w:tr w:rsidR="007662DF">
        <w:tc>
          <w:tcPr>
            <w:tcW w:w="9355" w:type="dxa"/>
            <w:tcBorders>
              <w:top w:val="single" w:sz="4" w:space="0" w:color="auto"/>
              <w:bottom w:val="single" w:sz="4" w:space="0" w:color="auto"/>
            </w:tcBorders>
          </w:tcPr>
          <w:p w:rsidR="007662DF" w:rsidRDefault="007662DF">
            <w:pPr>
              <w:contextualSpacing/>
              <w:jc w:val="right"/>
              <w:rPr>
                <w:rFonts w:ascii="Times New Roman" w:hAnsi="Times New Roman" w:cs="Times New Roman"/>
                <w:sz w:val="24"/>
                <w:szCs w:val="24"/>
              </w:rPr>
            </w:pPr>
          </w:p>
        </w:tc>
      </w:tr>
    </w:tbl>
    <w:p w:rsidR="007662DF" w:rsidRDefault="007662DF">
      <w:pPr>
        <w:spacing w:after="0" w:line="240" w:lineRule="auto"/>
        <w:ind w:firstLine="709"/>
        <w:contextualSpacing/>
        <w:jc w:val="both"/>
        <w:rPr>
          <w:rFonts w:ascii="Times New Roman" w:hAnsi="Times New Roman" w:cs="Times New Roman"/>
          <w:sz w:val="24"/>
          <w:szCs w:val="24"/>
        </w:rPr>
      </w:pPr>
    </w:p>
    <w:p w:rsidR="007662DF" w:rsidRDefault="006716A0">
      <w:pPr>
        <w:spacing w:after="0" w:line="240" w:lineRule="auto"/>
        <w:rPr>
          <w:rFonts w:ascii="Times New Roman" w:hAnsi="Times New Roman" w:cs="Times New Roman"/>
          <w:sz w:val="24"/>
          <w:szCs w:val="24"/>
        </w:rPr>
      </w:pPr>
      <w:r>
        <w:rPr>
          <w:rFonts w:ascii="Times New Roman" w:hAnsi="Times New Roman" w:cs="Times New Roman"/>
          <w:sz w:val="24"/>
          <w:szCs w:val="24"/>
        </w:rPr>
        <w:t>Приложение: __________________________________________________________________</w:t>
      </w:r>
    </w:p>
    <w:p w:rsidR="007662DF" w:rsidRDefault="007662DF">
      <w:pPr>
        <w:spacing w:after="0" w:line="240" w:lineRule="auto"/>
        <w:rPr>
          <w:rFonts w:ascii="Times New Roman" w:hAnsi="Times New Roman" w:cs="Times New Roman"/>
          <w:sz w:val="24"/>
          <w:szCs w:val="24"/>
        </w:rPr>
      </w:pPr>
    </w:p>
    <w:p w:rsidR="007662DF" w:rsidRDefault="006716A0">
      <w:pPr>
        <w:spacing w:after="0" w:line="240" w:lineRule="auto"/>
        <w:rPr>
          <w:rFonts w:ascii="Times New Roman" w:hAnsi="Times New Roman" w:cs="Times New Roman"/>
          <w:sz w:val="24"/>
          <w:szCs w:val="24"/>
        </w:rPr>
      </w:pPr>
      <w:r>
        <w:rPr>
          <w:rFonts w:ascii="Times New Roman" w:hAnsi="Times New Roman" w:cs="Times New Roman"/>
          <w:sz w:val="24"/>
          <w:szCs w:val="24"/>
        </w:rPr>
        <w:t>Номер телефона и адрес электронной почты для связи: ______________________________</w:t>
      </w:r>
    </w:p>
    <w:p w:rsidR="007662DF" w:rsidRDefault="007662DF">
      <w:pPr>
        <w:spacing w:after="0" w:line="240" w:lineRule="auto"/>
        <w:rPr>
          <w:rFonts w:ascii="Times New Roman" w:hAnsi="Times New Roman" w:cs="Times New Roman"/>
          <w:sz w:val="24"/>
          <w:szCs w:val="24"/>
        </w:rPr>
      </w:pPr>
    </w:p>
    <w:p w:rsidR="007662DF" w:rsidRDefault="006716A0">
      <w:pPr>
        <w:spacing w:after="0" w:line="240" w:lineRule="auto"/>
        <w:rPr>
          <w:rFonts w:ascii="Times New Roman" w:hAnsi="Times New Roman" w:cs="Times New Roman"/>
          <w:sz w:val="24"/>
          <w:szCs w:val="24"/>
        </w:rPr>
      </w:pPr>
      <w:r>
        <w:rPr>
          <w:rFonts w:ascii="Times New Roman" w:hAnsi="Times New Roman" w:cs="Times New Roman"/>
          <w:sz w:val="24"/>
          <w:szCs w:val="24"/>
        </w:rPr>
        <w:t>Результат предоставления услуги прошу:</w:t>
      </w:r>
    </w:p>
    <w:p w:rsidR="007662DF" w:rsidRDefault="007662DF">
      <w:pPr>
        <w:spacing w:after="0" w:line="240" w:lineRule="auto"/>
        <w:rPr>
          <w:rFonts w:ascii="Times New Roman" w:hAnsi="Times New Roman" w:cs="Times New Roman"/>
          <w:sz w:val="24"/>
          <w:szCs w:val="24"/>
        </w:rPr>
      </w:pPr>
    </w:p>
    <w:tbl>
      <w:tblPr>
        <w:tblStyle w:val="af3"/>
        <w:tblW w:w="0" w:type="auto"/>
        <w:tblLook w:val="04A0"/>
      </w:tblPr>
      <w:tblGrid>
        <w:gridCol w:w="6607"/>
        <w:gridCol w:w="3022"/>
      </w:tblGrid>
      <w:tr w:rsidR="007662DF">
        <w:tc>
          <w:tcPr>
            <w:tcW w:w="6607" w:type="dxa"/>
          </w:tcPr>
          <w:p w:rsidR="007662DF" w:rsidRDefault="006716A0">
            <w:pPr>
              <w:contextualSpacing/>
              <w:rPr>
                <w:rFonts w:ascii="Times New Roman" w:hAnsi="Times New Roman" w:cs="Times New Roman"/>
                <w:sz w:val="24"/>
                <w:szCs w:val="24"/>
              </w:rPr>
            </w:pPr>
            <w:r>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3022" w:type="dxa"/>
          </w:tcPr>
          <w:p w:rsidR="007662DF" w:rsidRDefault="007662DF">
            <w:pPr>
              <w:contextualSpacing/>
              <w:rPr>
                <w:rFonts w:ascii="Times New Roman" w:hAnsi="Times New Roman" w:cs="Times New Roman"/>
                <w:sz w:val="24"/>
                <w:szCs w:val="24"/>
              </w:rPr>
            </w:pPr>
          </w:p>
        </w:tc>
      </w:tr>
      <w:tr w:rsidR="007662DF">
        <w:tc>
          <w:tcPr>
            <w:tcW w:w="6607" w:type="dxa"/>
          </w:tcPr>
          <w:p w:rsidR="007662DF" w:rsidRDefault="006716A0">
            <w:pPr>
              <w:contextualSpacing/>
              <w:rPr>
                <w:rFonts w:ascii="Times New Roman" w:hAnsi="Times New Roman" w:cs="Times New Roman"/>
                <w:sz w:val="24"/>
                <w:szCs w:val="24"/>
              </w:rPr>
            </w:pPr>
            <w:r>
              <w:rPr>
                <w:rFonts w:ascii="Times New Roman" w:hAnsi="Times New Roman" w:cs="Times New Roman"/>
                <w:sz w:val="24"/>
                <w:szCs w:val="24"/>
              </w:rPr>
              <w:t>выдать на бумажном носителе при личном обращении в уполномоченный орган либо в многофункциональный центр предоставления государственных и муниципальных услуг, расположенный по адресу:</w:t>
            </w:r>
          </w:p>
          <w:p w:rsidR="007662DF" w:rsidRDefault="006716A0">
            <w:pPr>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w:t>
            </w:r>
          </w:p>
          <w:p w:rsidR="007662DF" w:rsidRDefault="007662DF">
            <w:pPr>
              <w:contextualSpacing/>
              <w:rPr>
                <w:rFonts w:ascii="Times New Roman" w:hAnsi="Times New Roman" w:cs="Times New Roman"/>
                <w:sz w:val="24"/>
                <w:szCs w:val="24"/>
              </w:rPr>
            </w:pPr>
          </w:p>
        </w:tc>
        <w:tc>
          <w:tcPr>
            <w:tcW w:w="3022" w:type="dxa"/>
          </w:tcPr>
          <w:p w:rsidR="007662DF" w:rsidRDefault="007662DF">
            <w:pPr>
              <w:contextualSpacing/>
              <w:rPr>
                <w:rFonts w:ascii="Times New Roman" w:hAnsi="Times New Roman" w:cs="Times New Roman"/>
                <w:sz w:val="24"/>
                <w:szCs w:val="24"/>
              </w:rPr>
            </w:pPr>
          </w:p>
        </w:tc>
      </w:tr>
      <w:tr w:rsidR="007662DF">
        <w:tc>
          <w:tcPr>
            <w:tcW w:w="6607" w:type="dxa"/>
          </w:tcPr>
          <w:p w:rsidR="007662DF" w:rsidRDefault="006716A0">
            <w:pPr>
              <w:contextualSpacing/>
              <w:rPr>
                <w:rFonts w:ascii="Times New Roman" w:hAnsi="Times New Roman" w:cs="Times New Roman"/>
                <w:sz w:val="24"/>
                <w:szCs w:val="24"/>
              </w:rPr>
            </w:pPr>
            <w:r>
              <w:rPr>
                <w:rFonts w:ascii="Times New Roman" w:hAnsi="Times New Roman" w:cs="Times New Roman"/>
                <w:sz w:val="24"/>
                <w:szCs w:val="24"/>
              </w:rPr>
              <w:t>направить на бумажном носителе на почтовый адрес:</w:t>
            </w:r>
          </w:p>
          <w:p w:rsidR="007662DF" w:rsidRDefault="006716A0">
            <w:pPr>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w:t>
            </w:r>
          </w:p>
          <w:p w:rsidR="007662DF" w:rsidRDefault="007662DF">
            <w:pPr>
              <w:contextualSpacing/>
              <w:rPr>
                <w:rFonts w:ascii="Times New Roman" w:hAnsi="Times New Roman" w:cs="Times New Roman"/>
                <w:sz w:val="24"/>
                <w:szCs w:val="24"/>
              </w:rPr>
            </w:pPr>
          </w:p>
        </w:tc>
        <w:tc>
          <w:tcPr>
            <w:tcW w:w="3022" w:type="dxa"/>
          </w:tcPr>
          <w:p w:rsidR="007662DF" w:rsidRDefault="007662DF">
            <w:pPr>
              <w:contextualSpacing/>
              <w:rPr>
                <w:rFonts w:ascii="Times New Roman" w:hAnsi="Times New Roman" w:cs="Times New Roman"/>
                <w:sz w:val="24"/>
                <w:szCs w:val="24"/>
              </w:rPr>
            </w:pPr>
          </w:p>
        </w:tc>
      </w:tr>
      <w:tr w:rsidR="007662DF">
        <w:tc>
          <w:tcPr>
            <w:tcW w:w="9629" w:type="dxa"/>
            <w:gridSpan w:val="2"/>
          </w:tcPr>
          <w:p w:rsidR="007662DF" w:rsidRDefault="006716A0">
            <w:pPr>
              <w:jc w:val="center"/>
              <w:rPr>
                <w:rFonts w:ascii="Times New Roman" w:hAnsi="Times New Roman" w:cs="Times New Roman"/>
                <w:sz w:val="18"/>
                <w:szCs w:val="18"/>
              </w:rPr>
            </w:pPr>
            <w:r>
              <w:rPr>
                <w:rFonts w:ascii="Times New Roman" w:hAnsi="Times New Roman" w:cs="Times New Roman"/>
                <w:i/>
                <w:iCs/>
                <w:sz w:val="18"/>
                <w:szCs w:val="18"/>
              </w:rPr>
              <w:t>Указывается один из перечисленных способов</w:t>
            </w:r>
          </w:p>
        </w:tc>
      </w:tr>
    </w:tbl>
    <w:p w:rsidR="007662DF" w:rsidRDefault="007662DF">
      <w:pPr>
        <w:spacing w:after="0" w:line="240" w:lineRule="auto"/>
        <w:rPr>
          <w:rFonts w:ascii="Times New Roman" w:hAnsi="Times New Roman" w:cs="Times New Roman"/>
          <w:sz w:val="24"/>
          <w:szCs w:val="24"/>
        </w:rPr>
      </w:pPr>
    </w:p>
    <w:p w:rsidR="007662DF" w:rsidRDefault="007662DF">
      <w:pPr>
        <w:spacing w:after="0" w:line="240" w:lineRule="auto"/>
        <w:rPr>
          <w:rFonts w:ascii="Times New Roman" w:hAnsi="Times New Roman" w:cs="Times New Roman"/>
          <w:sz w:val="24"/>
          <w:szCs w:val="24"/>
        </w:rPr>
      </w:pPr>
    </w:p>
    <w:tbl>
      <w:tblPr>
        <w:tblStyle w:val="af3"/>
        <w:tblW w:w="0" w:type="auto"/>
        <w:tblInd w:w="4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5"/>
        <w:gridCol w:w="283"/>
        <w:gridCol w:w="2830"/>
      </w:tblGrid>
      <w:tr w:rsidR="007662DF">
        <w:tc>
          <w:tcPr>
            <w:tcW w:w="2405" w:type="dxa"/>
            <w:tcBorders>
              <w:bottom w:val="single" w:sz="4" w:space="0" w:color="auto"/>
            </w:tcBorders>
          </w:tcPr>
          <w:p w:rsidR="007662DF" w:rsidRDefault="007662DF">
            <w:pPr>
              <w:rPr>
                <w:rFonts w:ascii="Times New Roman" w:hAnsi="Times New Roman" w:cs="Times New Roman"/>
                <w:sz w:val="24"/>
                <w:szCs w:val="24"/>
              </w:rPr>
            </w:pPr>
          </w:p>
        </w:tc>
        <w:tc>
          <w:tcPr>
            <w:tcW w:w="283" w:type="dxa"/>
          </w:tcPr>
          <w:p w:rsidR="007662DF" w:rsidRDefault="007662DF">
            <w:pPr>
              <w:rPr>
                <w:rFonts w:ascii="Times New Roman" w:hAnsi="Times New Roman" w:cs="Times New Roman"/>
                <w:sz w:val="24"/>
                <w:szCs w:val="24"/>
              </w:rPr>
            </w:pPr>
          </w:p>
        </w:tc>
        <w:tc>
          <w:tcPr>
            <w:tcW w:w="2830" w:type="dxa"/>
            <w:tcBorders>
              <w:bottom w:val="single" w:sz="4" w:space="0" w:color="auto"/>
            </w:tcBorders>
          </w:tcPr>
          <w:p w:rsidR="007662DF" w:rsidRDefault="007662DF">
            <w:pPr>
              <w:rPr>
                <w:rFonts w:ascii="Times New Roman" w:hAnsi="Times New Roman" w:cs="Times New Roman"/>
                <w:sz w:val="24"/>
                <w:szCs w:val="24"/>
              </w:rPr>
            </w:pPr>
          </w:p>
        </w:tc>
      </w:tr>
      <w:tr w:rsidR="007662DF">
        <w:tc>
          <w:tcPr>
            <w:tcW w:w="2405" w:type="dxa"/>
            <w:tcBorders>
              <w:top w:val="single" w:sz="4" w:space="0" w:color="auto"/>
            </w:tcBorders>
          </w:tcPr>
          <w:p w:rsidR="007662DF" w:rsidRDefault="006716A0">
            <w:pPr>
              <w:jc w:val="center"/>
              <w:rPr>
                <w:rFonts w:ascii="Times New Roman" w:hAnsi="Times New Roman" w:cs="Times New Roman"/>
                <w:sz w:val="18"/>
                <w:szCs w:val="18"/>
              </w:rPr>
            </w:pPr>
            <w:r>
              <w:rPr>
                <w:rFonts w:ascii="Times New Roman" w:hAnsi="Times New Roman" w:cs="Times New Roman"/>
                <w:sz w:val="18"/>
                <w:szCs w:val="18"/>
              </w:rPr>
              <w:t>подпись</w:t>
            </w:r>
          </w:p>
        </w:tc>
        <w:tc>
          <w:tcPr>
            <w:tcW w:w="283" w:type="dxa"/>
          </w:tcPr>
          <w:p w:rsidR="007662DF" w:rsidRDefault="007662DF">
            <w:pPr>
              <w:rPr>
                <w:rFonts w:ascii="Times New Roman" w:hAnsi="Times New Roman" w:cs="Times New Roman"/>
                <w:sz w:val="18"/>
                <w:szCs w:val="18"/>
              </w:rPr>
            </w:pPr>
          </w:p>
        </w:tc>
        <w:tc>
          <w:tcPr>
            <w:tcW w:w="2830" w:type="dxa"/>
            <w:tcBorders>
              <w:top w:val="single" w:sz="4" w:space="0" w:color="auto"/>
            </w:tcBorders>
          </w:tcPr>
          <w:p w:rsidR="007662DF" w:rsidRDefault="006716A0">
            <w:pPr>
              <w:jc w:val="center"/>
              <w:rPr>
                <w:rFonts w:ascii="Times New Roman" w:hAnsi="Times New Roman" w:cs="Times New Roman"/>
                <w:sz w:val="18"/>
                <w:szCs w:val="18"/>
              </w:rPr>
            </w:pPr>
            <w:r>
              <w:rPr>
                <w:rFonts w:ascii="Times New Roman" w:hAnsi="Times New Roman" w:cs="Times New Roman"/>
                <w:sz w:val="18"/>
                <w:szCs w:val="18"/>
              </w:rPr>
              <w:t>Ф.И.О.(при наличии)</w:t>
            </w:r>
          </w:p>
        </w:tc>
      </w:tr>
    </w:tbl>
    <w:p w:rsidR="007662DF" w:rsidRDefault="007662DF">
      <w:pPr>
        <w:spacing w:after="0" w:line="240" w:lineRule="auto"/>
        <w:ind w:firstLine="709"/>
        <w:jc w:val="both"/>
        <w:rPr>
          <w:rFonts w:ascii="Times New Roman" w:hAnsi="Times New Roman" w:cs="Times New Roman"/>
          <w:sz w:val="24"/>
          <w:szCs w:val="24"/>
        </w:rPr>
      </w:pPr>
    </w:p>
    <w:p w:rsidR="007662DF" w:rsidRDefault="007662DF">
      <w:pPr>
        <w:spacing w:after="0" w:line="240" w:lineRule="auto"/>
        <w:ind w:firstLine="709"/>
        <w:jc w:val="both"/>
        <w:rPr>
          <w:rFonts w:ascii="Times New Roman" w:hAnsi="Times New Roman" w:cs="Times New Roman"/>
          <w:sz w:val="24"/>
          <w:szCs w:val="24"/>
        </w:rPr>
      </w:pPr>
    </w:p>
    <w:p w:rsidR="007662DF" w:rsidRDefault="007662DF">
      <w:pPr>
        <w:spacing w:after="0" w:line="240" w:lineRule="auto"/>
        <w:ind w:firstLine="709"/>
        <w:jc w:val="both"/>
        <w:rPr>
          <w:rFonts w:ascii="Times New Roman" w:hAnsi="Times New Roman" w:cs="Times New Roman"/>
          <w:sz w:val="24"/>
          <w:szCs w:val="24"/>
        </w:rPr>
      </w:pPr>
    </w:p>
    <w:p w:rsidR="007662DF" w:rsidRDefault="007662DF">
      <w:pPr>
        <w:spacing w:after="0" w:line="240" w:lineRule="auto"/>
        <w:ind w:firstLine="709"/>
        <w:contextualSpacing/>
        <w:jc w:val="both"/>
        <w:rPr>
          <w:rFonts w:ascii="Times New Roman" w:hAnsi="Times New Roman" w:cs="Times New Roman"/>
          <w:sz w:val="24"/>
          <w:szCs w:val="24"/>
        </w:rPr>
      </w:pPr>
    </w:p>
    <w:p w:rsidR="007662DF" w:rsidRDefault="007662DF">
      <w:pPr>
        <w:spacing w:after="0" w:line="240" w:lineRule="auto"/>
        <w:ind w:firstLine="709"/>
        <w:contextualSpacing/>
        <w:jc w:val="both"/>
        <w:rPr>
          <w:rFonts w:ascii="Times New Roman" w:hAnsi="Times New Roman" w:cs="Times New Roman"/>
          <w:sz w:val="24"/>
          <w:szCs w:val="24"/>
        </w:rPr>
      </w:pPr>
    </w:p>
    <w:p w:rsidR="007662DF" w:rsidRDefault="007662DF">
      <w:pPr>
        <w:spacing w:after="0" w:line="240" w:lineRule="auto"/>
        <w:ind w:firstLine="709"/>
        <w:contextualSpacing/>
        <w:jc w:val="both"/>
        <w:rPr>
          <w:rFonts w:ascii="Times New Roman" w:hAnsi="Times New Roman" w:cs="Times New Roman"/>
          <w:sz w:val="24"/>
          <w:szCs w:val="24"/>
        </w:rPr>
      </w:pPr>
    </w:p>
    <w:p w:rsidR="007662DF" w:rsidRDefault="007662DF">
      <w:pPr>
        <w:spacing w:after="0" w:line="240" w:lineRule="auto"/>
        <w:ind w:firstLine="709"/>
        <w:contextualSpacing/>
        <w:jc w:val="both"/>
        <w:rPr>
          <w:rFonts w:ascii="Times New Roman" w:hAnsi="Times New Roman" w:cs="Times New Roman"/>
          <w:sz w:val="24"/>
          <w:szCs w:val="24"/>
        </w:rPr>
      </w:pPr>
    </w:p>
    <w:p w:rsidR="007662DF" w:rsidRDefault="007662DF">
      <w:pPr>
        <w:spacing w:after="0" w:line="240" w:lineRule="auto"/>
        <w:ind w:firstLine="709"/>
        <w:contextualSpacing/>
        <w:jc w:val="both"/>
        <w:rPr>
          <w:rFonts w:ascii="Times New Roman" w:hAnsi="Times New Roman" w:cs="Times New Roman"/>
          <w:sz w:val="24"/>
          <w:szCs w:val="24"/>
        </w:rPr>
      </w:pPr>
    </w:p>
    <w:p w:rsidR="007662DF" w:rsidRDefault="007662DF">
      <w:pPr>
        <w:spacing w:after="0" w:line="240" w:lineRule="auto"/>
        <w:ind w:firstLine="709"/>
        <w:contextualSpacing/>
        <w:jc w:val="both"/>
        <w:rPr>
          <w:rFonts w:ascii="Times New Roman" w:hAnsi="Times New Roman" w:cs="Times New Roman"/>
          <w:sz w:val="24"/>
          <w:szCs w:val="24"/>
        </w:rPr>
      </w:pPr>
    </w:p>
    <w:p w:rsidR="007662DF" w:rsidRDefault="007662DF">
      <w:pPr>
        <w:spacing w:after="0" w:line="240" w:lineRule="auto"/>
        <w:ind w:firstLine="709"/>
        <w:contextualSpacing/>
        <w:jc w:val="both"/>
        <w:rPr>
          <w:rFonts w:ascii="Times New Roman" w:hAnsi="Times New Roman" w:cs="Times New Roman"/>
          <w:sz w:val="24"/>
          <w:szCs w:val="24"/>
        </w:rPr>
      </w:pPr>
    </w:p>
    <w:p w:rsidR="007662DF" w:rsidRDefault="007662DF">
      <w:pPr>
        <w:spacing w:after="0" w:line="240" w:lineRule="auto"/>
        <w:ind w:firstLine="709"/>
        <w:contextualSpacing/>
        <w:jc w:val="both"/>
        <w:rPr>
          <w:rFonts w:ascii="Times New Roman" w:hAnsi="Times New Roman" w:cs="Times New Roman"/>
          <w:sz w:val="24"/>
          <w:szCs w:val="24"/>
        </w:rPr>
      </w:pPr>
    </w:p>
    <w:p w:rsidR="007662DF" w:rsidRDefault="007662DF">
      <w:pPr>
        <w:spacing w:after="0" w:line="240" w:lineRule="auto"/>
        <w:ind w:firstLine="709"/>
        <w:contextualSpacing/>
        <w:jc w:val="both"/>
        <w:rPr>
          <w:rFonts w:ascii="Times New Roman" w:hAnsi="Times New Roman" w:cs="Times New Roman"/>
          <w:sz w:val="24"/>
          <w:szCs w:val="24"/>
        </w:rPr>
      </w:pPr>
    </w:p>
    <w:p w:rsidR="007662DF" w:rsidRDefault="007662DF">
      <w:pPr>
        <w:spacing w:after="0" w:line="240" w:lineRule="auto"/>
        <w:ind w:firstLine="709"/>
        <w:contextualSpacing/>
        <w:jc w:val="both"/>
        <w:rPr>
          <w:rFonts w:ascii="Times New Roman" w:hAnsi="Times New Roman" w:cs="Times New Roman"/>
          <w:sz w:val="24"/>
          <w:szCs w:val="24"/>
        </w:rPr>
      </w:pPr>
    </w:p>
    <w:p w:rsidR="007662DF" w:rsidRDefault="007662DF">
      <w:pPr>
        <w:spacing w:after="0" w:line="240" w:lineRule="auto"/>
        <w:ind w:firstLine="709"/>
        <w:contextualSpacing/>
        <w:jc w:val="both"/>
        <w:rPr>
          <w:rFonts w:ascii="Times New Roman" w:hAnsi="Times New Roman" w:cs="Times New Roman"/>
          <w:sz w:val="24"/>
          <w:szCs w:val="24"/>
        </w:rPr>
      </w:pPr>
    </w:p>
    <w:p w:rsidR="007662DF" w:rsidRDefault="007662DF">
      <w:pPr>
        <w:spacing w:after="0" w:line="240" w:lineRule="auto"/>
        <w:ind w:firstLine="709"/>
        <w:contextualSpacing/>
        <w:jc w:val="both"/>
        <w:rPr>
          <w:rFonts w:ascii="Times New Roman" w:hAnsi="Times New Roman" w:cs="Times New Roman"/>
          <w:sz w:val="24"/>
          <w:szCs w:val="24"/>
        </w:rPr>
      </w:pPr>
    </w:p>
    <w:p w:rsidR="007662DF" w:rsidRDefault="007662DF">
      <w:pPr>
        <w:spacing w:after="0" w:line="240" w:lineRule="auto"/>
        <w:ind w:firstLine="709"/>
        <w:contextualSpacing/>
        <w:jc w:val="both"/>
        <w:rPr>
          <w:rFonts w:ascii="Times New Roman" w:hAnsi="Times New Roman" w:cs="Times New Roman"/>
          <w:sz w:val="24"/>
          <w:szCs w:val="24"/>
        </w:rPr>
      </w:pPr>
    </w:p>
    <w:p w:rsidR="007662DF" w:rsidRDefault="007662DF">
      <w:pPr>
        <w:spacing w:after="0" w:line="240" w:lineRule="auto"/>
        <w:ind w:firstLine="709"/>
        <w:contextualSpacing/>
        <w:jc w:val="both"/>
        <w:rPr>
          <w:rFonts w:ascii="Times New Roman" w:hAnsi="Times New Roman" w:cs="Times New Roman"/>
          <w:sz w:val="24"/>
          <w:szCs w:val="24"/>
        </w:rPr>
      </w:pPr>
    </w:p>
    <w:p w:rsidR="007662DF" w:rsidRDefault="007662DF">
      <w:pPr>
        <w:spacing w:after="0" w:line="240" w:lineRule="auto"/>
        <w:ind w:firstLine="709"/>
        <w:contextualSpacing/>
        <w:jc w:val="both"/>
        <w:rPr>
          <w:rFonts w:ascii="Times New Roman" w:hAnsi="Times New Roman" w:cs="Times New Roman"/>
          <w:sz w:val="24"/>
          <w:szCs w:val="24"/>
        </w:rPr>
      </w:pPr>
    </w:p>
    <w:p w:rsidR="007662DF" w:rsidRDefault="007662DF">
      <w:pPr>
        <w:spacing w:after="0" w:line="240" w:lineRule="auto"/>
        <w:ind w:firstLine="709"/>
        <w:contextualSpacing/>
        <w:jc w:val="both"/>
        <w:rPr>
          <w:rFonts w:ascii="Times New Roman" w:hAnsi="Times New Roman" w:cs="Times New Roman"/>
          <w:sz w:val="24"/>
          <w:szCs w:val="24"/>
        </w:rPr>
      </w:pPr>
    </w:p>
    <w:p w:rsidR="007662DF" w:rsidRDefault="007662DF">
      <w:pPr>
        <w:spacing w:after="0" w:line="240" w:lineRule="auto"/>
        <w:ind w:firstLine="709"/>
        <w:contextualSpacing/>
        <w:jc w:val="both"/>
        <w:rPr>
          <w:rFonts w:ascii="Times New Roman" w:hAnsi="Times New Roman" w:cs="Times New Roman"/>
          <w:sz w:val="24"/>
          <w:szCs w:val="24"/>
        </w:rPr>
      </w:pPr>
    </w:p>
    <w:p w:rsidR="007662DF" w:rsidRDefault="007662DF">
      <w:pPr>
        <w:spacing w:after="0" w:line="240" w:lineRule="auto"/>
        <w:ind w:firstLine="709"/>
        <w:contextualSpacing/>
        <w:jc w:val="both"/>
        <w:rPr>
          <w:rFonts w:ascii="Times New Roman" w:hAnsi="Times New Roman" w:cs="Times New Roman"/>
          <w:sz w:val="24"/>
          <w:szCs w:val="24"/>
        </w:rPr>
      </w:pPr>
    </w:p>
    <w:p w:rsidR="007662DF" w:rsidRDefault="007662DF">
      <w:pPr>
        <w:spacing w:after="0" w:line="240" w:lineRule="auto"/>
        <w:ind w:firstLine="709"/>
        <w:contextualSpacing/>
        <w:jc w:val="both"/>
        <w:rPr>
          <w:rFonts w:ascii="Times New Roman" w:hAnsi="Times New Roman" w:cs="Times New Roman"/>
          <w:sz w:val="24"/>
          <w:szCs w:val="24"/>
        </w:rPr>
      </w:pPr>
    </w:p>
    <w:p w:rsidR="007662DF" w:rsidRDefault="007662DF">
      <w:pPr>
        <w:spacing w:after="0" w:line="240" w:lineRule="auto"/>
        <w:ind w:firstLine="709"/>
        <w:contextualSpacing/>
        <w:jc w:val="both"/>
        <w:rPr>
          <w:rFonts w:ascii="Times New Roman" w:hAnsi="Times New Roman" w:cs="Times New Roman"/>
          <w:sz w:val="24"/>
          <w:szCs w:val="24"/>
        </w:rPr>
      </w:pPr>
    </w:p>
    <w:p w:rsidR="007662DF" w:rsidRDefault="007662DF">
      <w:pPr>
        <w:spacing w:after="0" w:line="240" w:lineRule="auto"/>
        <w:ind w:firstLine="709"/>
        <w:contextualSpacing/>
        <w:jc w:val="both"/>
        <w:rPr>
          <w:rFonts w:ascii="Times New Roman" w:hAnsi="Times New Roman" w:cs="Times New Roman"/>
          <w:sz w:val="24"/>
          <w:szCs w:val="24"/>
        </w:rPr>
      </w:pPr>
    </w:p>
    <w:p w:rsidR="007662DF" w:rsidRDefault="007662DF">
      <w:pPr>
        <w:spacing w:after="0" w:line="240" w:lineRule="auto"/>
        <w:ind w:firstLine="709"/>
        <w:contextualSpacing/>
        <w:jc w:val="both"/>
        <w:rPr>
          <w:rFonts w:ascii="Times New Roman" w:hAnsi="Times New Roman" w:cs="Times New Roman"/>
          <w:sz w:val="24"/>
          <w:szCs w:val="24"/>
        </w:rPr>
      </w:pPr>
    </w:p>
    <w:p w:rsidR="007662DF" w:rsidRDefault="007662DF">
      <w:pPr>
        <w:spacing w:after="0" w:line="240" w:lineRule="auto"/>
        <w:ind w:firstLine="709"/>
        <w:contextualSpacing/>
        <w:jc w:val="both"/>
        <w:rPr>
          <w:rFonts w:ascii="Times New Roman" w:hAnsi="Times New Roman" w:cs="Times New Roman"/>
          <w:sz w:val="24"/>
          <w:szCs w:val="24"/>
        </w:rPr>
      </w:pPr>
    </w:p>
    <w:p w:rsidR="007662DF" w:rsidRDefault="007662DF">
      <w:pPr>
        <w:spacing w:after="0" w:line="240" w:lineRule="auto"/>
        <w:ind w:firstLine="709"/>
        <w:contextualSpacing/>
        <w:jc w:val="both"/>
        <w:rPr>
          <w:rFonts w:ascii="Times New Roman" w:hAnsi="Times New Roman" w:cs="Times New Roman"/>
          <w:sz w:val="24"/>
          <w:szCs w:val="24"/>
        </w:rPr>
      </w:pPr>
    </w:p>
    <w:p w:rsidR="007662DF" w:rsidRDefault="007662DF">
      <w:pPr>
        <w:spacing w:after="0" w:line="240" w:lineRule="auto"/>
        <w:ind w:firstLine="709"/>
        <w:contextualSpacing/>
        <w:jc w:val="both"/>
        <w:rPr>
          <w:rFonts w:ascii="Times New Roman" w:hAnsi="Times New Roman" w:cs="Times New Roman"/>
          <w:sz w:val="24"/>
          <w:szCs w:val="24"/>
        </w:rPr>
      </w:pPr>
    </w:p>
    <w:p w:rsidR="007662DF" w:rsidRDefault="007662DF">
      <w:pPr>
        <w:spacing w:after="0" w:line="240" w:lineRule="auto"/>
        <w:ind w:firstLine="709"/>
        <w:contextualSpacing/>
        <w:jc w:val="both"/>
        <w:rPr>
          <w:rFonts w:ascii="Times New Roman" w:hAnsi="Times New Roman" w:cs="Times New Roman"/>
          <w:sz w:val="24"/>
          <w:szCs w:val="24"/>
        </w:rPr>
      </w:pPr>
    </w:p>
    <w:p w:rsidR="007662DF" w:rsidRDefault="007662DF">
      <w:pPr>
        <w:spacing w:after="0" w:line="240" w:lineRule="auto"/>
        <w:ind w:firstLine="709"/>
        <w:contextualSpacing/>
        <w:jc w:val="both"/>
        <w:rPr>
          <w:rFonts w:ascii="Times New Roman" w:hAnsi="Times New Roman" w:cs="Times New Roman"/>
          <w:sz w:val="24"/>
          <w:szCs w:val="24"/>
        </w:rPr>
      </w:pPr>
    </w:p>
    <w:p w:rsidR="007662DF" w:rsidRDefault="007662DF" w:rsidP="00640B4A">
      <w:pPr>
        <w:spacing w:after="0" w:line="240" w:lineRule="auto"/>
        <w:contextualSpacing/>
        <w:jc w:val="both"/>
        <w:rPr>
          <w:rFonts w:ascii="Times New Roman" w:hAnsi="Times New Roman" w:cs="Times New Roman"/>
          <w:sz w:val="24"/>
          <w:szCs w:val="24"/>
        </w:rPr>
      </w:pPr>
    </w:p>
    <w:p w:rsidR="00640B4A" w:rsidRDefault="00640B4A" w:rsidP="00640B4A">
      <w:pPr>
        <w:spacing w:after="0" w:line="240" w:lineRule="auto"/>
        <w:contextualSpacing/>
        <w:jc w:val="both"/>
        <w:rPr>
          <w:rFonts w:ascii="Times New Roman" w:hAnsi="Times New Roman" w:cs="Times New Roman"/>
          <w:sz w:val="24"/>
          <w:szCs w:val="24"/>
        </w:rPr>
      </w:pPr>
    </w:p>
    <w:p w:rsidR="007662DF" w:rsidRDefault="007662DF">
      <w:pPr>
        <w:spacing w:after="0" w:line="240" w:lineRule="auto"/>
        <w:ind w:firstLine="709"/>
        <w:contextualSpacing/>
        <w:jc w:val="both"/>
        <w:rPr>
          <w:rFonts w:ascii="Times New Roman" w:hAnsi="Times New Roman" w:cs="Times New Roman"/>
          <w:sz w:val="24"/>
          <w:szCs w:val="24"/>
        </w:rPr>
      </w:pPr>
    </w:p>
    <w:p w:rsidR="007662DF" w:rsidRDefault="007662DF">
      <w:pPr>
        <w:spacing w:after="0" w:line="240" w:lineRule="auto"/>
        <w:ind w:firstLine="709"/>
        <w:contextualSpacing/>
        <w:jc w:val="both"/>
        <w:rPr>
          <w:rFonts w:ascii="Times New Roman" w:hAnsi="Times New Roman" w:cs="Times New Roman"/>
          <w:sz w:val="24"/>
          <w:szCs w:val="24"/>
        </w:rPr>
      </w:pPr>
    </w:p>
    <w:p w:rsidR="007662DF" w:rsidRDefault="006716A0">
      <w:pPr>
        <w:spacing w:after="0" w:line="240" w:lineRule="auto"/>
        <w:ind w:left="4678"/>
        <w:jc w:val="both"/>
        <w:rPr>
          <w:rFonts w:ascii="Times New Roman" w:hAnsi="Times New Roman" w:cs="Times New Roman"/>
          <w:sz w:val="24"/>
          <w:szCs w:val="24"/>
        </w:rPr>
      </w:pPr>
      <w:r>
        <w:rPr>
          <w:rFonts w:ascii="Times New Roman" w:hAnsi="Times New Roman" w:cs="Times New Roman"/>
          <w:sz w:val="24"/>
          <w:szCs w:val="24"/>
        </w:rPr>
        <w:t>Приложение 2</w:t>
      </w:r>
    </w:p>
    <w:p w:rsidR="007662DF" w:rsidRDefault="006716A0">
      <w:pPr>
        <w:spacing w:after="0" w:line="240" w:lineRule="auto"/>
        <w:ind w:left="4678"/>
        <w:contextualSpacing/>
        <w:jc w:val="both"/>
        <w:rPr>
          <w:rFonts w:ascii="Times New Roman" w:hAnsi="Times New Roman" w:cs="Times New Roman"/>
          <w:sz w:val="24"/>
          <w:szCs w:val="24"/>
        </w:rPr>
      </w:pPr>
      <w:r>
        <w:rPr>
          <w:rFonts w:ascii="Times New Roman" w:hAnsi="Times New Roman" w:cs="Times New Roman"/>
          <w:sz w:val="24"/>
          <w:szCs w:val="24"/>
        </w:rPr>
        <w:t>к Административному регламенту предоставления муниципальной услуги «</w:t>
      </w:r>
      <w:r>
        <w:rPr>
          <w:rFonts w:ascii="Times New Roman" w:eastAsia="Times New Roman" w:hAnsi="Times New Roman" w:cs="Times New Roman"/>
          <w:sz w:val="24"/>
          <w:szCs w:val="24"/>
        </w:rPr>
        <w:t xml:space="preserve">Предоставление разрешения на отклонение от предельных параметров разрешенного </w:t>
      </w:r>
      <w:r>
        <w:rPr>
          <w:rFonts w:ascii="Times New Roman" w:eastAsia="Calibri" w:hAnsi="Times New Roman" w:cs="Times New Roman"/>
          <w:sz w:val="24"/>
          <w:szCs w:val="24"/>
        </w:rPr>
        <w:t>строительства, реконструкции объекта капитального строительства</w:t>
      </w:r>
      <w:r>
        <w:rPr>
          <w:rFonts w:ascii="Times New Roman" w:hAnsi="Times New Roman" w:cs="Times New Roman"/>
          <w:sz w:val="24"/>
          <w:szCs w:val="24"/>
        </w:rPr>
        <w:t>»</w:t>
      </w:r>
    </w:p>
    <w:p w:rsidR="007662DF" w:rsidRDefault="007662DF">
      <w:pPr>
        <w:spacing w:after="0" w:line="240" w:lineRule="auto"/>
        <w:ind w:left="4678"/>
        <w:contextualSpacing/>
        <w:jc w:val="both"/>
        <w:rPr>
          <w:rFonts w:ascii="Times New Roman" w:hAnsi="Times New Roman" w:cs="Times New Roman"/>
          <w:sz w:val="24"/>
          <w:szCs w:val="24"/>
        </w:rPr>
      </w:pPr>
    </w:p>
    <w:p w:rsidR="007662DF" w:rsidRDefault="006716A0">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ФОРМА</w:t>
      </w:r>
    </w:p>
    <w:p w:rsidR="007662DF" w:rsidRDefault="006716A0">
      <w:pPr>
        <w:spacing w:after="0" w:line="240" w:lineRule="auto"/>
        <w:ind w:left="4678"/>
        <w:contextualSpacing/>
        <w:rPr>
          <w:rFonts w:ascii="Times New Roman" w:hAnsi="Times New Roman" w:cs="Times New Roman"/>
          <w:sz w:val="24"/>
          <w:szCs w:val="24"/>
        </w:rPr>
      </w:pPr>
      <w:r>
        <w:rPr>
          <w:rFonts w:ascii="Times New Roman" w:hAnsi="Times New Roman" w:cs="Times New Roman"/>
          <w:sz w:val="24"/>
          <w:szCs w:val="24"/>
        </w:rPr>
        <w:t>Кому ___________________________________</w:t>
      </w:r>
    </w:p>
    <w:p w:rsidR="007662DF" w:rsidRDefault="006716A0">
      <w:pPr>
        <w:spacing w:after="0" w:line="240" w:lineRule="auto"/>
        <w:ind w:left="4678"/>
        <w:contextualSpacing/>
        <w:rPr>
          <w:rFonts w:ascii="Times New Roman" w:hAnsi="Times New Roman" w:cs="Times New Roman"/>
          <w:sz w:val="18"/>
          <w:szCs w:val="18"/>
        </w:rPr>
      </w:pPr>
      <w:proofErr w:type="gramStart"/>
      <w:r>
        <w:rPr>
          <w:rFonts w:ascii="Times New Roman" w:hAnsi="Times New Roman" w:cs="Times New Roman"/>
          <w:sz w:val="18"/>
          <w:szCs w:val="18"/>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7662DF" w:rsidRDefault="006716A0">
      <w:pPr>
        <w:spacing w:after="0" w:line="240" w:lineRule="auto"/>
        <w:ind w:left="4678"/>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w:t>
      </w:r>
    </w:p>
    <w:p w:rsidR="007662DF" w:rsidRDefault="006716A0">
      <w:pPr>
        <w:spacing w:after="0" w:line="240" w:lineRule="auto"/>
        <w:ind w:left="4678"/>
        <w:contextualSpacing/>
        <w:rPr>
          <w:rFonts w:ascii="Times New Roman" w:hAnsi="Times New Roman" w:cs="Times New Roman"/>
          <w:sz w:val="18"/>
          <w:szCs w:val="18"/>
        </w:rPr>
      </w:pPr>
      <w:proofErr w:type="gramStart"/>
      <w:r>
        <w:rPr>
          <w:rFonts w:ascii="Times New Roman" w:hAnsi="Times New Roman" w:cs="Times New Roman"/>
          <w:sz w:val="18"/>
          <w:szCs w:val="18"/>
        </w:rPr>
        <w:t>(почтовый индекс и адрес, телефон, адрес электронной</w:t>
      </w:r>
      <w:proofErr w:type="gramEnd"/>
    </w:p>
    <w:p w:rsidR="007662DF" w:rsidRDefault="006716A0">
      <w:pPr>
        <w:spacing w:after="0" w:line="240" w:lineRule="auto"/>
        <w:ind w:left="4678"/>
        <w:contextualSpacing/>
        <w:jc w:val="center"/>
        <w:rPr>
          <w:rFonts w:ascii="Times New Roman" w:hAnsi="Times New Roman" w:cs="Times New Roman"/>
          <w:sz w:val="18"/>
          <w:szCs w:val="18"/>
        </w:rPr>
      </w:pPr>
      <w:r>
        <w:rPr>
          <w:rFonts w:ascii="Times New Roman" w:hAnsi="Times New Roman" w:cs="Times New Roman"/>
          <w:sz w:val="18"/>
          <w:szCs w:val="18"/>
        </w:rPr>
        <w:t>почты)</w:t>
      </w:r>
    </w:p>
    <w:p w:rsidR="007662DF" w:rsidRDefault="007662DF">
      <w:pPr>
        <w:spacing w:after="0" w:line="240" w:lineRule="auto"/>
        <w:ind w:left="4678"/>
        <w:contextualSpacing/>
        <w:jc w:val="center"/>
        <w:rPr>
          <w:rFonts w:ascii="Times New Roman" w:hAnsi="Times New Roman" w:cs="Times New Roman"/>
          <w:sz w:val="18"/>
          <w:szCs w:val="18"/>
        </w:rPr>
      </w:pPr>
    </w:p>
    <w:p w:rsidR="007662DF" w:rsidRDefault="006716A0">
      <w:pPr>
        <w:spacing w:after="0" w:line="240" w:lineRule="auto"/>
        <w:contextualSpacing/>
        <w:jc w:val="center"/>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Е Ш Е Н И Е</w:t>
      </w:r>
    </w:p>
    <w:p w:rsidR="007662DF" w:rsidRDefault="006716A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об отказе в приеме документов</w:t>
      </w:r>
    </w:p>
    <w:p w:rsidR="007662DF" w:rsidRDefault="006716A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от ____________ №__________</w:t>
      </w:r>
    </w:p>
    <w:p w:rsidR="007662DF" w:rsidRDefault="007662DF">
      <w:pPr>
        <w:spacing w:after="0" w:line="240" w:lineRule="auto"/>
        <w:contextualSpacing/>
        <w:jc w:val="center"/>
        <w:rPr>
          <w:rFonts w:ascii="Times New Roman" w:hAnsi="Times New Roman" w:cs="Times New Roman"/>
          <w:sz w:val="24"/>
          <w:szCs w:val="24"/>
        </w:rPr>
      </w:pPr>
    </w:p>
    <w:p w:rsidR="007662DF" w:rsidRDefault="006716A0">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____________№_____________ на основании____________________________________</w:t>
      </w:r>
    </w:p>
    <w:p w:rsidR="007662DF" w:rsidRDefault="006716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принято решение об отказе в приёме документов, необходимых для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в связи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:_________________________________________________________.</w:t>
      </w:r>
    </w:p>
    <w:p w:rsidR="007662DF" w:rsidRDefault="007662DF">
      <w:pPr>
        <w:spacing w:after="0" w:line="240" w:lineRule="auto"/>
        <w:ind w:firstLine="709"/>
        <w:jc w:val="both"/>
        <w:rPr>
          <w:rFonts w:ascii="Times New Roman" w:hAnsi="Times New Roman" w:cs="Times New Roman"/>
          <w:sz w:val="24"/>
          <w:szCs w:val="24"/>
        </w:rPr>
      </w:pPr>
    </w:p>
    <w:p w:rsidR="007662DF" w:rsidRDefault="006716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 вправе повторно обратиться с заявлением о предоставлении </w:t>
      </w:r>
      <w:r>
        <w:rPr>
          <w:rFonts w:ascii="Times New Roman" w:eastAsia="Times New Roman" w:hAnsi="Times New Roman" w:cs="Times New Roman"/>
          <w:sz w:val="24"/>
          <w:szCs w:val="24"/>
        </w:rPr>
        <w:t xml:space="preserve">разрешения на отклонение от предельных параметров разрешенного </w:t>
      </w:r>
      <w:r>
        <w:rPr>
          <w:rFonts w:ascii="Times New Roman" w:eastAsia="Calibri" w:hAnsi="Times New Roman" w:cs="Times New Roman"/>
          <w:sz w:val="24"/>
          <w:szCs w:val="24"/>
        </w:rPr>
        <w:t>строительства, реконструкции объекта капитального строительства</w:t>
      </w:r>
      <w:r>
        <w:rPr>
          <w:rFonts w:ascii="Times New Roman" w:hAnsi="Times New Roman" w:cs="Times New Roman"/>
          <w:sz w:val="24"/>
          <w:szCs w:val="24"/>
        </w:rPr>
        <w:t xml:space="preserve"> после устранения указанных нарушений.</w:t>
      </w:r>
    </w:p>
    <w:p w:rsidR="007662DF" w:rsidRDefault="006716A0">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Данный отказ может быть обжалован в досудебном порядке путем направления жалобы в __________________________, а также в судебном порядке.</w:t>
      </w:r>
      <w:proofErr w:type="gramEnd"/>
    </w:p>
    <w:p w:rsidR="007662DF" w:rsidRDefault="006716A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Дополнительно информируем: ___________________________________________________</w:t>
      </w:r>
    </w:p>
    <w:p w:rsidR="007662DF" w:rsidRDefault="006716A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7662DF" w:rsidRDefault="006716A0">
      <w:pPr>
        <w:spacing w:after="0" w:line="240" w:lineRule="auto"/>
        <w:contextualSpacing/>
        <w:jc w:val="center"/>
        <w:rPr>
          <w:rFonts w:ascii="Times New Roman" w:hAnsi="Times New Roman" w:cs="Times New Roman"/>
          <w:sz w:val="18"/>
          <w:szCs w:val="18"/>
        </w:rPr>
      </w:pPr>
      <w:proofErr w:type="gramStart"/>
      <w:r>
        <w:rPr>
          <w:rFonts w:ascii="Times New Roman" w:hAnsi="Times New Roman" w:cs="Times New Roman"/>
          <w:sz w:val="18"/>
          <w:szCs w:val="18"/>
        </w:rPr>
        <w:t>(указывается информация, необходимая для устранения причин отказа в приеме документов, а также иная</w:t>
      </w:r>
      <w:proofErr w:type="gramEnd"/>
    </w:p>
    <w:p w:rsidR="007662DF" w:rsidRDefault="006716A0">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дополнительная информация при наличии)</w:t>
      </w:r>
    </w:p>
    <w:p w:rsidR="007662DF" w:rsidRDefault="007662DF">
      <w:pPr>
        <w:spacing w:after="0" w:line="240" w:lineRule="auto"/>
        <w:contextualSpacing/>
        <w:jc w:val="center"/>
        <w:rPr>
          <w:rFonts w:ascii="Times New Roman" w:hAnsi="Times New Roman" w:cs="Times New Roman"/>
          <w:sz w:val="18"/>
          <w:szCs w:val="18"/>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959"/>
        <w:gridCol w:w="1898"/>
        <w:gridCol w:w="687"/>
        <w:gridCol w:w="3109"/>
      </w:tblGrid>
      <w:tr w:rsidR="007662DF">
        <w:tc>
          <w:tcPr>
            <w:tcW w:w="2835" w:type="dxa"/>
            <w:tcBorders>
              <w:bottom w:val="single" w:sz="4" w:space="0" w:color="auto"/>
            </w:tcBorders>
          </w:tcPr>
          <w:p w:rsidR="007662DF" w:rsidRDefault="007662DF">
            <w:pPr>
              <w:contextualSpacing/>
              <w:jc w:val="center"/>
              <w:rPr>
                <w:rFonts w:ascii="Times New Roman" w:hAnsi="Times New Roman" w:cs="Times New Roman"/>
                <w:sz w:val="24"/>
                <w:szCs w:val="24"/>
              </w:rPr>
            </w:pPr>
          </w:p>
        </w:tc>
        <w:tc>
          <w:tcPr>
            <w:tcW w:w="959" w:type="dxa"/>
          </w:tcPr>
          <w:p w:rsidR="007662DF" w:rsidRDefault="007662DF">
            <w:pPr>
              <w:contextualSpacing/>
              <w:jc w:val="center"/>
              <w:rPr>
                <w:rFonts w:ascii="Times New Roman" w:hAnsi="Times New Roman" w:cs="Times New Roman"/>
                <w:sz w:val="24"/>
                <w:szCs w:val="24"/>
              </w:rPr>
            </w:pPr>
          </w:p>
        </w:tc>
        <w:tc>
          <w:tcPr>
            <w:tcW w:w="1898" w:type="dxa"/>
            <w:tcBorders>
              <w:bottom w:val="single" w:sz="4" w:space="0" w:color="auto"/>
            </w:tcBorders>
          </w:tcPr>
          <w:p w:rsidR="007662DF" w:rsidRDefault="007662DF">
            <w:pPr>
              <w:contextualSpacing/>
              <w:jc w:val="center"/>
              <w:rPr>
                <w:rFonts w:ascii="Times New Roman" w:hAnsi="Times New Roman" w:cs="Times New Roman"/>
                <w:sz w:val="24"/>
                <w:szCs w:val="24"/>
              </w:rPr>
            </w:pPr>
          </w:p>
        </w:tc>
        <w:tc>
          <w:tcPr>
            <w:tcW w:w="687" w:type="dxa"/>
          </w:tcPr>
          <w:p w:rsidR="007662DF" w:rsidRDefault="007662DF">
            <w:pPr>
              <w:contextualSpacing/>
              <w:jc w:val="center"/>
              <w:rPr>
                <w:rFonts w:ascii="Times New Roman" w:hAnsi="Times New Roman" w:cs="Times New Roman"/>
                <w:sz w:val="24"/>
                <w:szCs w:val="24"/>
              </w:rPr>
            </w:pPr>
          </w:p>
        </w:tc>
        <w:tc>
          <w:tcPr>
            <w:tcW w:w="3109" w:type="dxa"/>
            <w:tcBorders>
              <w:bottom w:val="single" w:sz="4" w:space="0" w:color="auto"/>
            </w:tcBorders>
          </w:tcPr>
          <w:p w:rsidR="007662DF" w:rsidRDefault="007662DF">
            <w:pPr>
              <w:contextualSpacing/>
              <w:jc w:val="center"/>
              <w:rPr>
                <w:rFonts w:ascii="Times New Roman" w:hAnsi="Times New Roman" w:cs="Times New Roman"/>
                <w:sz w:val="24"/>
                <w:szCs w:val="24"/>
              </w:rPr>
            </w:pPr>
          </w:p>
        </w:tc>
      </w:tr>
      <w:tr w:rsidR="007662DF">
        <w:tc>
          <w:tcPr>
            <w:tcW w:w="2835" w:type="dxa"/>
            <w:tcBorders>
              <w:top w:val="single" w:sz="4" w:space="0" w:color="auto"/>
            </w:tcBorders>
          </w:tcPr>
          <w:p w:rsidR="007662DF" w:rsidRDefault="006716A0">
            <w:pPr>
              <w:contextualSpacing/>
              <w:jc w:val="center"/>
              <w:rPr>
                <w:rFonts w:ascii="Times New Roman" w:hAnsi="Times New Roman" w:cs="Times New Roman"/>
                <w:sz w:val="24"/>
                <w:szCs w:val="24"/>
              </w:rPr>
            </w:pPr>
            <w:r>
              <w:rPr>
                <w:rFonts w:ascii="Times New Roman" w:hAnsi="Times New Roman" w:cs="Times New Roman"/>
                <w:sz w:val="18"/>
                <w:szCs w:val="18"/>
              </w:rPr>
              <w:t>(должность)</w:t>
            </w:r>
          </w:p>
        </w:tc>
        <w:tc>
          <w:tcPr>
            <w:tcW w:w="959" w:type="dxa"/>
          </w:tcPr>
          <w:p w:rsidR="007662DF" w:rsidRDefault="007662DF">
            <w:pPr>
              <w:contextualSpacing/>
              <w:jc w:val="center"/>
              <w:rPr>
                <w:rFonts w:ascii="Times New Roman" w:hAnsi="Times New Roman" w:cs="Times New Roman"/>
                <w:sz w:val="24"/>
                <w:szCs w:val="24"/>
              </w:rPr>
            </w:pPr>
          </w:p>
        </w:tc>
        <w:tc>
          <w:tcPr>
            <w:tcW w:w="1898" w:type="dxa"/>
            <w:tcBorders>
              <w:top w:val="single" w:sz="4" w:space="0" w:color="auto"/>
            </w:tcBorders>
          </w:tcPr>
          <w:p w:rsidR="007662DF" w:rsidRDefault="006716A0">
            <w:pPr>
              <w:contextualSpacing/>
              <w:jc w:val="center"/>
              <w:rPr>
                <w:rFonts w:ascii="Times New Roman" w:hAnsi="Times New Roman" w:cs="Times New Roman"/>
                <w:sz w:val="24"/>
                <w:szCs w:val="24"/>
              </w:rPr>
            </w:pPr>
            <w:r>
              <w:rPr>
                <w:rFonts w:ascii="Times New Roman" w:hAnsi="Times New Roman" w:cs="Times New Roman"/>
                <w:sz w:val="18"/>
                <w:szCs w:val="18"/>
              </w:rPr>
              <w:t>(подпись)</w:t>
            </w:r>
          </w:p>
        </w:tc>
        <w:tc>
          <w:tcPr>
            <w:tcW w:w="687" w:type="dxa"/>
          </w:tcPr>
          <w:p w:rsidR="007662DF" w:rsidRDefault="007662DF">
            <w:pPr>
              <w:contextualSpacing/>
              <w:jc w:val="center"/>
              <w:rPr>
                <w:rFonts w:ascii="Times New Roman" w:hAnsi="Times New Roman" w:cs="Times New Roman"/>
                <w:sz w:val="24"/>
                <w:szCs w:val="24"/>
              </w:rPr>
            </w:pPr>
          </w:p>
        </w:tc>
        <w:tc>
          <w:tcPr>
            <w:tcW w:w="3109" w:type="dxa"/>
            <w:tcBorders>
              <w:top w:val="single" w:sz="4" w:space="0" w:color="auto"/>
            </w:tcBorders>
          </w:tcPr>
          <w:p w:rsidR="007662DF" w:rsidRDefault="006716A0">
            <w:pPr>
              <w:contextualSpacing/>
              <w:jc w:val="center"/>
              <w:rPr>
                <w:rFonts w:ascii="Times New Roman" w:hAnsi="Times New Roman" w:cs="Times New Roman"/>
                <w:sz w:val="24"/>
                <w:szCs w:val="24"/>
              </w:rPr>
            </w:pPr>
            <w:proofErr w:type="gramStart"/>
            <w:r>
              <w:rPr>
                <w:rFonts w:ascii="Times New Roman" w:hAnsi="Times New Roman" w:cs="Times New Roman"/>
                <w:sz w:val="18"/>
                <w:szCs w:val="18"/>
              </w:rPr>
              <w:t>(фамилия, имя, отчество (при наличии)</w:t>
            </w:r>
            <w:proofErr w:type="gramEnd"/>
          </w:p>
        </w:tc>
      </w:tr>
    </w:tbl>
    <w:p w:rsidR="007662DF" w:rsidRDefault="006716A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Дата______________________</w:t>
      </w:r>
    </w:p>
    <w:p w:rsidR="007662DF" w:rsidRDefault="007662DF">
      <w:pPr>
        <w:spacing w:after="0" w:line="240" w:lineRule="auto"/>
        <w:contextualSpacing/>
        <w:rPr>
          <w:rFonts w:ascii="Times New Roman" w:hAnsi="Times New Roman" w:cs="Times New Roman"/>
          <w:sz w:val="24"/>
          <w:szCs w:val="24"/>
        </w:rPr>
      </w:pPr>
    </w:p>
    <w:p w:rsidR="007662DF" w:rsidRDefault="007662DF">
      <w:pPr>
        <w:spacing w:after="0" w:line="240" w:lineRule="auto"/>
        <w:ind w:firstLine="709"/>
        <w:jc w:val="both"/>
        <w:rPr>
          <w:rFonts w:ascii="Times New Roman" w:hAnsi="Times New Roman" w:cs="Times New Roman"/>
          <w:sz w:val="24"/>
          <w:szCs w:val="24"/>
        </w:rPr>
      </w:pPr>
    </w:p>
    <w:p w:rsidR="007662DF" w:rsidRDefault="007662DF">
      <w:pPr>
        <w:spacing w:after="0" w:line="240" w:lineRule="auto"/>
        <w:ind w:firstLine="709"/>
        <w:jc w:val="both"/>
        <w:rPr>
          <w:rFonts w:ascii="Times New Roman" w:hAnsi="Times New Roman" w:cs="Times New Roman"/>
          <w:sz w:val="24"/>
          <w:szCs w:val="24"/>
        </w:rPr>
      </w:pPr>
    </w:p>
    <w:p w:rsidR="007662DF" w:rsidRDefault="007662DF">
      <w:pPr>
        <w:spacing w:after="0" w:line="240" w:lineRule="auto"/>
        <w:jc w:val="both"/>
        <w:rPr>
          <w:rFonts w:ascii="Times New Roman" w:hAnsi="Times New Roman" w:cs="Times New Roman"/>
          <w:sz w:val="24"/>
          <w:szCs w:val="24"/>
        </w:rPr>
      </w:pPr>
    </w:p>
    <w:p w:rsidR="007662DF" w:rsidRDefault="007662DF">
      <w:pPr>
        <w:spacing w:after="0" w:line="240" w:lineRule="auto"/>
        <w:ind w:left="4678"/>
        <w:jc w:val="both"/>
        <w:rPr>
          <w:rFonts w:ascii="Times New Roman" w:hAnsi="Times New Roman" w:cs="Times New Roman"/>
          <w:sz w:val="24"/>
          <w:szCs w:val="24"/>
        </w:rPr>
      </w:pPr>
    </w:p>
    <w:p w:rsidR="007662DF" w:rsidRDefault="007662DF">
      <w:pPr>
        <w:spacing w:after="0" w:line="240" w:lineRule="auto"/>
        <w:ind w:left="4678"/>
        <w:jc w:val="both"/>
        <w:rPr>
          <w:rFonts w:ascii="Times New Roman" w:hAnsi="Times New Roman" w:cs="Times New Roman"/>
          <w:sz w:val="24"/>
          <w:szCs w:val="24"/>
        </w:rPr>
      </w:pPr>
    </w:p>
    <w:p w:rsidR="007662DF" w:rsidRDefault="007662DF">
      <w:pPr>
        <w:spacing w:after="0" w:line="240" w:lineRule="auto"/>
        <w:ind w:left="4678"/>
        <w:jc w:val="both"/>
        <w:rPr>
          <w:rFonts w:ascii="Times New Roman" w:hAnsi="Times New Roman" w:cs="Times New Roman"/>
          <w:sz w:val="24"/>
          <w:szCs w:val="24"/>
        </w:rPr>
      </w:pPr>
    </w:p>
    <w:p w:rsidR="007662DF" w:rsidRDefault="007662DF">
      <w:pPr>
        <w:spacing w:after="0" w:line="240" w:lineRule="auto"/>
        <w:ind w:left="4678"/>
        <w:jc w:val="both"/>
        <w:rPr>
          <w:rFonts w:ascii="Times New Roman" w:hAnsi="Times New Roman" w:cs="Times New Roman"/>
          <w:sz w:val="24"/>
          <w:szCs w:val="24"/>
        </w:rPr>
        <w:sectPr w:rsidR="007662DF">
          <w:headerReference w:type="default" r:id="rId16"/>
          <w:pgSz w:w="11906" w:h="16838"/>
          <w:pgMar w:top="1134" w:right="566" w:bottom="1134" w:left="1701" w:header="708" w:footer="708" w:gutter="0"/>
          <w:cols w:space="708"/>
          <w:titlePg/>
          <w:docGrid w:linePitch="360"/>
        </w:sectPr>
      </w:pPr>
    </w:p>
    <w:p w:rsidR="007662DF" w:rsidRDefault="006716A0">
      <w:pPr>
        <w:spacing w:after="0" w:line="240" w:lineRule="auto"/>
        <w:ind w:left="9072"/>
        <w:jc w:val="both"/>
        <w:rPr>
          <w:rFonts w:ascii="Times New Roman" w:hAnsi="Times New Roman" w:cs="Times New Roman"/>
          <w:sz w:val="24"/>
          <w:szCs w:val="24"/>
        </w:rPr>
      </w:pPr>
      <w:r>
        <w:rPr>
          <w:rFonts w:ascii="Times New Roman" w:hAnsi="Times New Roman" w:cs="Times New Roman"/>
          <w:sz w:val="24"/>
          <w:szCs w:val="24"/>
        </w:rPr>
        <w:lastRenderedPageBreak/>
        <w:t>Приложение 3</w:t>
      </w:r>
    </w:p>
    <w:p w:rsidR="007662DF" w:rsidRDefault="006716A0">
      <w:pPr>
        <w:spacing w:after="0" w:line="240" w:lineRule="auto"/>
        <w:ind w:left="9072"/>
        <w:jc w:val="both"/>
        <w:rPr>
          <w:rFonts w:ascii="Times New Roman" w:hAnsi="Times New Roman" w:cs="Times New Roman"/>
          <w:sz w:val="24"/>
          <w:szCs w:val="24"/>
        </w:rPr>
      </w:pPr>
      <w:r>
        <w:rPr>
          <w:rFonts w:ascii="Times New Roman" w:hAnsi="Times New Roman" w:cs="Times New Roman"/>
          <w:sz w:val="24"/>
          <w:szCs w:val="24"/>
        </w:rPr>
        <w:t>к Административному регламенту предоставления муниципальной услуги «</w:t>
      </w:r>
      <w:r>
        <w:rPr>
          <w:rFonts w:ascii="Times New Roman" w:eastAsia="Times New Roman" w:hAnsi="Times New Roman" w:cs="Times New Roman"/>
          <w:sz w:val="24"/>
          <w:szCs w:val="24"/>
        </w:rPr>
        <w:t xml:space="preserve">Предоставление разрешения на отклонение от предельных параметров разрешенного </w:t>
      </w:r>
      <w:r>
        <w:rPr>
          <w:rFonts w:ascii="Times New Roman" w:eastAsia="Calibri" w:hAnsi="Times New Roman" w:cs="Times New Roman"/>
          <w:sz w:val="24"/>
          <w:szCs w:val="24"/>
        </w:rPr>
        <w:t>строительства, реконструкции объекта капитального строительства</w:t>
      </w:r>
      <w:r>
        <w:rPr>
          <w:rFonts w:ascii="Times New Roman" w:hAnsi="Times New Roman" w:cs="Times New Roman"/>
          <w:sz w:val="24"/>
          <w:szCs w:val="24"/>
        </w:rPr>
        <w:t>»</w:t>
      </w:r>
    </w:p>
    <w:p w:rsidR="007662DF" w:rsidRDefault="007662DF">
      <w:pPr>
        <w:spacing w:after="0" w:line="240" w:lineRule="auto"/>
        <w:ind w:left="9072"/>
        <w:jc w:val="both"/>
        <w:rPr>
          <w:rFonts w:ascii="Times New Roman" w:hAnsi="Times New Roman" w:cs="Times New Roman"/>
          <w:sz w:val="24"/>
          <w:szCs w:val="24"/>
        </w:rPr>
      </w:pPr>
    </w:p>
    <w:p w:rsidR="007662DF" w:rsidRDefault="006716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Состав, последовательность и сроки выполнения административных процедур (действий) при предоставлении муниципальной услуги</w:t>
      </w:r>
    </w:p>
    <w:p w:rsidR="007662DF" w:rsidRDefault="007662DF">
      <w:pPr>
        <w:spacing w:after="0" w:line="240" w:lineRule="auto"/>
        <w:jc w:val="center"/>
        <w:rPr>
          <w:rFonts w:ascii="Times New Roman" w:hAnsi="Times New Roman" w:cs="Times New Roman"/>
          <w:sz w:val="24"/>
          <w:szCs w:val="24"/>
        </w:rPr>
      </w:pPr>
    </w:p>
    <w:tbl>
      <w:tblPr>
        <w:tblStyle w:val="af3"/>
        <w:tblW w:w="0" w:type="auto"/>
        <w:tblLook w:val="04A0"/>
      </w:tblPr>
      <w:tblGrid>
        <w:gridCol w:w="1946"/>
        <w:gridCol w:w="2180"/>
        <w:gridCol w:w="2200"/>
        <w:gridCol w:w="1869"/>
        <w:gridCol w:w="2190"/>
        <w:gridCol w:w="2180"/>
        <w:gridCol w:w="2221"/>
      </w:tblGrid>
      <w:tr w:rsidR="007662DF">
        <w:tc>
          <w:tcPr>
            <w:tcW w:w="1917" w:type="dxa"/>
          </w:tcPr>
          <w:p w:rsidR="007662DF" w:rsidRDefault="006716A0">
            <w:pPr>
              <w:jc w:val="center"/>
              <w:rPr>
                <w:rFonts w:ascii="Times New Roman" w:hAnsi="Times New Roman" w:cs="Times New Roman"/>
                <w:sz w:val="20"/>
                <w:szCs w:val="20"/>
              </w:rPr>
            </w:pPr>
            <w:r>
              <w:rPr>
                <w:rFonts w:ascii="Times New Roman" w:hAnsi="Times New Roman" w:cs="Times New Roman"/>
                <w:sz w:val="20"/>
                <w:szCs w:val="20"/>
              </w:rPr>
              <w:t>Основание для начала административной процедуры</w:t>
            </w:r>
          </w:p>
        </w:tc>
        <w:tc>
          <w:tcPr>
            <w:tcW w:w="2147" w:type="dxa"/>
          </w:tcPr>
          <w:p w:rsidR="007662DF" w:rsidRDefault="006716A0">
            <w:pPr>
              <w:jc w:val="center"/>
              <w:rPr>
                <w:rFonts w:ascii="Times New Roman" w:hAnsi="Times New Roman" w:cs="Times New Roman"/>
                <w:sz w:val="20"/>
                <w:szCs w:val="20"/>
              </w:rPr>
            </w:pPr>
            <w:r>
              <w:rPr>
                <w:rFonts w:ascii="Times New Roman" w:hAnsi="Times New Roman" w:cs="Times New Roman"/>
                <w:sz w:val="20"/>
                <w:szCs w:val="20"/>
              </w:rPr>
              <w:t>Содержание административных действий</w:t>
            </w:r>
          </w:p>
        </w:tc>
        <w:tc>
          <w:tcPr>
            <w:tcW w:w="2166" w:type="dxa"/>
          </w:tcPr>
          <w:p w:rsidR="007662DF" w:rsidRDefault="006716A0">
            <w:pPr>
              <w:jc w:val="center"/>
              <w:rPr>
                <w:rFonts w:ascii="Times New Roman" w:hAnsi="Times New Roman" w:cs="Times New Roman"/>
                <w:sz w:val="20"/>
                <w:szCs w:val="20"/>
              </w:rPr>
            </w:pPr>
            <w:r>
              <w:rPr>
                <w:rFonts w:ascii="Times New Roman" w:hAnsi="Times New Roman" w:cs="Times New Roman"/>
                <w:sz w:val="20"/>
                <w:szCs w:val="20"/>
              </w:rPr>
              <w:t>Срок выполнения административных действий</w:t>
            </w:r>
          </w:p>
        </w:tc>
        <w:tc>
          <w:tcPr>
            <w:tcW w:w="1841" w:type="dxa"/>
          </w:tcPr>
          <w:p w:rsidR="007662DF" w:rsidRDefault="006716A0">
            <w:pPr>
              <w:jc w:val="center"/>
              <w:rPr>
                <w:rFonts w:ascii="Times New Roman" w:hAnsi="Times New Roman" w:cs="Times New Roman"/>
                <w:sz w:val="20"/>
                <w:szCs w:val="20"/>
              </w:rPr>
            </w:pPr>
            <w:r>
              <w:rPr>
                <w:rFonts w:ascii="Times New Roman" w:hAnsi="Times New Roman" w:cs="Times New Roman"/>
                <w:sz w:val="20"/>
                <w:szCs w:val="20"/>
              </w:rPr>
              <w:t>Должностное лицо, ответственное за выполнение административного действия</w:t>
            </w:r>
          </w:p>
        </w:tc>
        <w:tc>
          <w:tcPr>
            <w:tcW w:w="2156" w:type="dxa"/>
          </w:tcPr>
          <w:p w:rsidR="007662DF" w:rsidRDefault="006716A0">
            <w:pPr>
              <w:jc w:val="center"/>
              <w:rPr>
                <w:rFonts w:ascii="Times New Roman" w:hAnsi="Times New Roman" w:cs="Times New Roman"/>
                <w:sz w:val="20"/>
                <w:szCs w:val="20"/>
              </w:rPr>
            </w:pPr>
            <w:r>
              <w:rPr>
                <w:rFonts w:ascii="Times New Roman" w:hAnsi="Times New Roman" w:cs="Times New Roman"/>
                <w:sz w:val="20"/>
                <w:szCs w:val="20"/>
              </w:rPr>
              <w:t>Место выполнения административного действия/используемая информационная система</w:t>
            </w:r>
          </w:p>
        </w:tc>
        <w:tc>
          <w:tcPr>
            <w:tcW w:w="2147" w:type="dxa"/>
          </w:tcPr>
          <w:p w:rsidR="007662DF" w:rsidRDefault="006716A0">
            <w:pPr>
              <w:jc w:val="center"/>
              <w:rPr>
                <w:rFonts w:ascii="Times New Roman" w:hAnsi="Times New Roman" w:cs="Times New Roman"/>
                <w:sz w:val="20"/>
                <w:szCs w:val="20"/>
              </w:rPr>
            </w:pPr>
            <w:r>
              <w:rPr>
                <w:rFonts w:ascii="Times New Roman" w:hAnsi="Times New Roman" w:cs="Times New Roman"/>
                <w:sz w:val="20"/>
                <w:szCs w:val="20"/>
              </w:rPr>
              <w:t>Критерии принятия решения</w:t>
            </w:r>
          </w:p>
        </w:tc>
        <w:tc>
          <w:tcPr>
            <w:tcW w:w="2186" w:type="dxa"/>
          </w:tcPr>
          <w:p w:rsidR="007662DF" w:rsidRDefault="006716A0">
            <w:pPr>
              <w:jc w:val="center"/>
              <w:rPr>
                <w:rFonts w:ascii="Times New Roman" w:hAnsi="Times New Roman" w:cs="Times New Roman"/>
                <w:sz w:val="20"/>
                <w:szCs w:val="20"/>
              </w:rPr>
            </w:pPr>
            <w:r>
              <w:rPr>
                <w:rFonts w:ascii="Times New Roman" w:hAnsi="Times New Roman" w:cs="Times New Roman"/>
                <w:sz w:val="20"/>
                <w:szCs w:val="20"/>
              </w:rPr>
              <w:t>Результат административного действия, способ фиксации</w:t>
            </w:r>
          </w:p>
        </w:tc>
      </w:tr>
      <w:tr w:rsidR="007662DF">
        <w:tc>
          <w:tcPr>
            <w:tcW w:w="1917" w:type="dxa"/>
          </w:tcPr>
          <w:p w:rsidR="007662DF" w:rsidRDefault="006716A0">
            <w:pPr>
              <w:jc w:val="center"/>
              <w:rPr>
                <w:rFonts w:ascii="Times New Roman" w:hAnsi="Times New Roman" w:cs="Times New Roman"/>
                <w:sz w:val="20"/>
                <w:szCs w:val="20"/>
              </w:rPr>
            </w:pPr>
            <w:r>
              <w:rPr>
                <w:rFonts w:ascii="Times New Roman" w:hAnsi="Times New Roman" w:cs="Times New Roman"/>
                <w:sz w:val="20"/>
                <w:szCs w:val="20"/>
              </w:rPr>
              <w:t>1</w:t>
            </w:r>
          </w:p>
        </w:tc>
        <w:tc>
          <w:tcPr>
            <w:tcW w:w="2147" w:type="dxa"/>
          </w:tcPr>
          <w:p w:rsidR="007662DF" w:rsidRDefault="006716A0">
            <w:pPr>
              <w:jc w:val="center"/>
              <w:rPr>
                <w:rFonts w:ascii="Times New Roman" w:hAnsi="Times New Roman" w:cs="Times New Roman"/>
                <w:sz w:val="20"/>
                <w:szCs w:val="20"/>
              </w:rPr>
            </w:pPr>
            <w:r>
              <w:rPr>
                <w:rFonts w:ascii="Times New Roman" w:hAnsi="Times New Roman" w:cs="Times New Roman"/>
                <w:sz w:val="20"/>
                <w:szCs w:val="20"/>
              </w:rPr>
              <w:t>2</w:t>
            </w:r>
          </w:p>
        </w:tc>
        <w:tc>
          <w:tcPr>
            <w:tcW w:w="2166" w:type="dxa"/>
          </w:tcPr>
          <w:p w:rsidR="007662DF" w:rsidRDefault="006716A0">
            <w:pPr>
              <w:jc w:val="center"/>
              <w:rPr>
                <w:rFonts w:ascii="Times New Roman" w:hAnsi="Times New Roman" w:cs="Times New Roman"/>
                <w:sz w:val="20"/>
                <w:szCs w:val="20"/>
              </w:rPr>
            </w:pPr>
            <w:r>
              <w:rPr>
                <w:rFonts w:ascii="Times New Roman" w:hAnsi="Times New Roman" w:cs="Times New Roman"/>
                <w:sz w:val="20"/>
                <w:szCs w:val="20"/>
              </w:rPr>
              <w:t>3</w:t>
            </w:r>
          </w:p>
        </w:tc>
        <w:tc>
          <w:tcPr>
            <w:tcW w:w="1841" w:type="dxa"/>
          </w:tcPr>
          <w:p w:rsidR="007662DF" w:rsidRDefault="006716A0">
            <w:pPr>
              <w:jc w:val="center"/>
              <w:rPr>
                <w:rFonts w:ascii="Times New Roman" w:hAnsi="Times New Roman" w:cs="Times New Roman"/>
                <w:sz w:val="20"/>
                <w:szCs w:val="20"/>
              </w:rPr>
            </w:pPr>
            <w:r>
              <w:rPr>
                <w:rFonts w:ascii="Times New Roman" w:hAnsi="Times New Roman" w:cs="Times New Roman"/>
                <w:sz w:val="20"/>
                <w:szCs w:val="20"/>
              </w:rPr>
              <w:t>4</w:t>
            </w:r>
          </w:p>
        </w:tc>
        <w:tc>
          <w:tcPr>
            <w:tcW w:w="2156" w:type="dxa"/>
          </w:tcPr>
          <w:p w:rsidR="007662DF" w:rsidRDefault="006716A0">
            <w:pPr>
              <w:jc w:val="center"/>
              <w:rPr>
                <w:rFonts w:ascii="Times New Roman" w:hAnsi="Times New Roman" w:cs="Times New Roman"/>
                <w:sz w:val="20"/>
                <w:szCs w:val="20"/>
              </w:rPr>
            </w:pPr>
            <w:r>
              <w:rPr>
                <w:rFonts w:ascii="Times New Roman" w:hAnsi="Times New Roman" w:cs="Times New Roman"/>
                <w:sz w:val="20"/>
                <w:szCs w:val="20"/>
              </w:rPr>
              <w:t>5</w:t>
            </w:r>
          </w:p>
        </w:tc>
        <w:tc>
          <w:tcPr>
            <w:tcW w:w="2147" w:type="dxa"/>
          </w:tcPr>
          <w:p w:rsidR="007662DF" w:rsidRDefault="006716A0">
            <w:pPr>
              <w:jc w:val="center"/>
              <w:rPr>
                <w:rFonts w:ascii="Times New Roman" w:hAnsi="Times New Roman" w:cs="Times New Roman"/>
                <w:sz w:val="20"/>
                <w:szCs w:val="20"/>
              </w:rPr>
            </w:pPr>
            <w:r>
              <w:rPr>
                <w:rFonts w:ascii="Times New Roman" w:hAnsi="Times New Roman" w:cs="Times New Roman"/>
                <w:sz w:val="20"/>
                <w:szCs w:val="20"/>
              </w:rPr>
              <w:t>6</w:t>
            </w:r>
          </w:p>
        </w:tc>
        <w:tc>
          <w:tcPr>
            <w:tcW w:w="2186" w:type="dxa"/>
          </w:tcPr>
          <w:p w:rsidR="007662DF" w:rsidRDefault="006716A0">
            <w:pPr>
              <w:jc w:val="center"/>
              <w:rPr>
                <w:rFonts w:ascii="Times New Roman" w:hAnsi="Times New Roman" w:cs="Times New Roman"/>
                <w:sz w:val="20"/>
                <w:szCs w:val="20"/>
              </w:rPr>
            </w:pPr>
            <w:r>
              <w:rPr>
                <w:rFonts w:ascii="Times New Roman" w:hAnsi="Times New Roman" w:cs="Times New Roman"/>
                <w:sz w:val="20"/>
                <w:szCs w:val="20"/>
              </w:rPr>
              <w:t>7</w:t>
            </w:r>
          </w:p>
        </w:tc>
      </w:tr>
      <w:tr w:rsidR="007662DF">
        <w:tc>
          <w:tcPr>
            <w:tcW w:w="14560" w:type="dxa"/>
            <w:gridSpan w:val="7"/>
          </w:tcPr>
          <w:p w:rsidR="007662DF" w:rsidRDefault="006716A0">
            <w:pPr>
              <w:jc w:val="center"/>
              <w:rPr>
                <w:rFonts w:ascii="Times New Roman" w:hAnsi="Times New Roman" w:cs="Times New Roman"/>
                <w:sz w:val="20"/>
                <w:szCs w:val="20"/>
              </w:rPr>
            </w:pPr>
            <w:r>
              <w:rPr>
                <w:rFonts w:ascii="Times New Roman" w:hAnsi="Times New Roman" w:cs="Times New Roman"/>
                <w:sz w:val="20"/>
                <w:szCs w:val="20"/>
              </w:rPr>
              <w:t>1.Проверка документов и регистрация заявления</w:t>
            </w:r>
          </w:p>
        </w:tc>
      </w:tr>
      <w:tr w:rsidR="007662DF">
        <w:tc>
          <w:tcPr>
            <w:tcW w:w="1917" w:type="dxa"/>
            <w:vMerge w:val="restart"/>
          </w:tcPr>
          <w:p w:rsidR="007662DF" w:rsidRDefault="006716A0">
            <w:pPr>
              <w:jc w:val="center"/>
              <w:rPr>
                <w:rFonts w:ascii="Times New Roman" w:hAnsi="Times New Roman" w:cs="Times New Roman"/>
                <w:sz w:val="24"/>
                <w:szCs w:val="24"/>
              </w:rPr>
            </w:pPr>
            <w:r>
              <w:rPr>
                <w:rFonts w:ascii="Times New Roman" w:hAnsi="Times New Roman" w:cs="Times New Roman"/>
                <w:sz w:val="20"/>
                <w:szCs w:val="20"/>
              </w:rPr>
              <w:t>Поступление заявления и документов для предоставления муниципальной услуги в Уполномоченный орган</w:t>
            </w:r>
          </w:p>
        </w:tc>
        <w:tc>
          <w:tcPr>
            <w:tcW w:w="2147" w:type="dxa"/>
          </w:tcPr>
          <w:p w:rsidR="007662DF" w:rsidRDefault="006716A0">
            <w:pPr>
              <w:jc w:val="center"/>
              <w:rPr>
                <w:rFonts w:ascii="Times New Roman" w:hAnsi="Times New Roman" w:cs="Times New Roman"/>
                <w:sz w:val="24"/>
                <w:szCs w:val="24"/>
              </w:rPr>
            </w:pPr>
            <w:r>
              <w:rPr>
                <w:rFonts w:ascii="Times New Roman" w:hAnsi="Times New Roman" w:cs="Times New Roman"/>
                <w:sz w:val="20"/>
                <w:szCs w:val="20"/>
              </w:rPr>
              <w:t>Прием и проверка комплектности документов на наличие/отсутствие оснований для отказа в приеме документов, предусмотренных пунктом 2.16 Административного регламента</w:t>
            </w:r>
          </w:p>
        </w:tc>
        <w:tc>
          <w:tcPr>
            <w:tcW w:w="2166" w:type="dxa"/>
            <w:vMerge w:val="restart"/>
          </w:tcPr>
          <w:p w:rsidR="007662DF" w:rsidRDefault="006716A0">
            <w:pPr>
              <w:jc w:val="center"/>
              <w:rPr>
                <w:rFonts w:ascii="Times New Roman" w:hAnsi="Times New Roman" w:cs="Times New Roman"/>
                <w:sz w:val="20"/>
                <w:szCs w:val="20"/>
              </w:rPr>
            </w:pPr>
            <w:r>
              <w:rPr>
                <w:rFonts w:ascii="Times New Roman" w:hAnsi="Times New Roman" w:cs="Times New Roman"/>
                <w:sz w:val="20"/>
                <w:szCs w:val="20"/>
              </w:rPr>
              <w:t>До 1 рабочего</w:t>
            </w:r>
          </w:p>
          <w:p w:rsidR="007662DF" w:rsidRDefault="006716A0">
            <w:pPr>
              <w:jc w:val="center"/>
              <w:rPr>
                <w:rFonts w:ascii="Times New Roman" w:hAnsi="Times New Roman" w:cs="Times New Roman"/>
                <w:sz w:val="24"/>
                <w:szCs w:val="24"/>
              </w:rPr>
            </w:pPr>
            <w:r>
              <w:rPr>
                <w:rFonts w:ascii="Times New Roman" w:hAnsi="Times New Roman" w:cs="Times New Roman"/>
                <w:sz w:val="20"/>
                <w:szCs w:val="20"/>
              </w:rPr>
              <w:t>дня</w:t>
            </w:r>
          </w:p>
        </w:tc>
        <w:tc>
          <w:tcPr>
            <w:tcW w:w="1841" w:type="dxa"/>
            <w:vMerge w:val="restart"/>
          </w:tcPr>
          <w:p w:rsidR="007662DF" w:rsidRDefault="006716A0">
            <w:pPr>
              <w:rPr>
                <w:rFonts w:ascii="Times New Roman" w:hAnsi="Times New Roman" w:cs="Times New Roman"/>
                <w:sz w:val="24"/>
                <w:szCs w:val="24"/>
              </w:rPr>
            </w:pPr>
            <w:r>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2156" w:type="dxa"/>
            <w:vMerge w:val="restart"/>
          </w:tcPr>
          <w:p w:rsidR="007662DF" w:rsidRDefault="006716A0">
            <w:pPr>
              <w:jc w:val="center"/>
              <w:rPr>
                <w:rFonts w:ascii="Times New Roman" w:hAnsi="Times New Roman" w:cs="Times New Roman"/>
                <w:sz w:val="24"/>
                <w:szCs w:val="24"/>
              </w:rPr>
            </w:pPr>
            <w:r>
              <w:rPr>
                <w:rFonts w:ascii="Times New Roman" w:hAnsi="Times New Roman" w:cs="Times New Roman"/>
                <w:sz w:val="20"/>
                <w:szCs w:val="20"/>
              </w:rPr>
              <w:t>Уполномоченный орган/ГИС/ПГС</w:t>
            </w:r>
          </w:p>
        </w:tc>
        <w:tc>
          <w:tcPr>
            <w:tcW w:w="2147" w:type="dxa"/>
            <w:vMerge w:val="restart"/>
          </w:tcPr>
          <w:p w:rsidR="007662DF" w:rsidRDefault="006716A0">
            <w:r>
              <w:rPr>
                <w:rFonts w:ascii="Times New Roman" w:hAnsi="Times New Roman" w:cs="Times New Roman"/>
                <w:sz w:val="20"/>
                <w:szCs w:val="20"/>
              </w:rPr>
              <w:t>Отсутствие оснований для отказа в приёме документов, предусмотренных пунктом 2.16</w:t>
            </w:r>
          </w:p>
        </w:tc>
        <w:tc>
          <w:tcPr>
            <w:tcW w:w="2186" w:type="dxa"/>
            <w:vMerge w:val="restart"/>
          </w:tcPr>
          <w:p w:rsidR="007662DF" w:rsidRDefault="006716A0">
            <w:pPr>
              <w:jc w:val="center"/>
              <w:rPr>
                <w:rFonts w:ascii="Times New Roman" w:hAnsi="Times New Roman" w:cs="Times New Roman"/>
                <w:sz w:val="20"/>
                <w:szCs w:val="20"/>
              </w:rPr>
            </w:pPr>
            <w:r>
              <w:rPr>
                <w:rFonts w:ascii="Times New Roman" w:hAnsi="Times New Roman" w:cs="Times New Roman"/>
                <w:sz w:val="20"/>
                <w:szCs w:val="20"/>
              </w:rPr>
              <w:t>регистрация заявления и документов в ГИС (присвоение номера и датирование); назначение должностного лица,</w:t>
            </w:r>
          </w:p>
          <w:p w:rsidR="007662DF" w:rsidRDefault="006716A0">
            <w:pPr>
              <w:jc w:val="center"/>
              <w:rPr>
                <w:rFonts w:ascii="Times New Roman" w:hAnsi="Times New Roman" w:cs="Times New Roman"/>
                <w:sz w:val="24"/>
                <w:szCs w:val="24"/>
              </w:rPr>
            </w:pPr>
            <w:proofErr w:type="gramStart"/>
            <w:r>
              <w:rPr>
                <w:rFonts w:ascii="Times New Roman" w:hAnsi="Times New Roman" w:cs="Times New Roman"/>
                <w:sz w:val="20"/>
                <w:szCs w:val="20"/>
              </w:rPr>
              <w:t>ответственного</w:t>
            </w:r>
            <w:proofErr w:type="gramEnd"/>
            <w:r>
              <w:rPr>
                <w:rFonts w:ascii="Times New Roman" w:hAnsi="Times New Roman" w:cs="Times New Roman"/>
                <w:sz w:val="20"/>
                <w:szCs w:val="20"/>
              </w:rPr>
              <w:t xml:space="preserve"> за предоставление муниципальной услуги, и передача ему документов</w:t>
            </w:r>
          </w:p>
        </w:tc>
      </w:tr>
      <w:tr w:rsidR="007662DF">
        <w:tc>
          <w:tcPr>
            <w:tcW w:w="1917" w:type="dxa"/>
            <w:vMerge/>
          </w:tcPr>
          <w:p w:rsidR="007662DF" w:rsidRDefault="007662DF">
            <w:pPr>
              <w:jc w:val="center"/>
              <w:rPr>
                <w:rFonts w:ascii="Times New Roman" w:hAnsi="Times New Roman" w:cs="Times New Roman"/>
                <w:sz w:val="24"/>
                <w:szCs w:val="24"/>
              </w:rPr>
            </w:pPr>
          </w:p>
        </w:tc>
        <w:tc>
          <w:tcPr>
            <w:tcW w:w="2147" w:type="dxa"/>
          </w:tcPr>
          <w:p w:rsidR="007662DF" w:rsidRDefault="006716A0">
            <w:pPr>
              <w:jc w:val="center"/>
              <w:rPr>
                <w:rFonts w:ascii="Times New Roman" w:hAnsi="Times New Roman" w:cs="Times New Roman"/>
                <w:sz w:val="20"/>
                <w:szCs w:val="20"/>
              </w:rPr>
            </w:pPr>
            <w:r>
              <w:rPr>
                <w:rFonts w:ascii="Times New Roman" w:hAnsi="Times New Roman" w:cs="Times New Roman"/>
                <w:sz w:val="20"/>
                <w:szCs w:val="20"/>
              </w:rPr>
              <w:t>Принятие решения об отказе в приеме документов, в случае выявления оснований для отказа в приеме документов</w:t>
            </w:r>
          </w:p>
        </w:tc>
        <w:tc>
          <w:tcPr>
            <w:tcW w:w="2166" w:type="dxa"/>
            <w:vMerge/>
          </w:tcPr>
          <w:p w:rsidR="007662DF" w:rsidRDefault="007662DF">
            <w:pPr>
              <w:jc w:val="center"/>
              <w:rPr>
                <w:rFonts w:ascii="Times New Roman" w:hAnsi="Times New Roman" w:cs="Times New Roman"/>
                <w:sz w:val="24"/>
                <w:szCs w:val="24"/>
              </w:rPr>
            </w:pPr>
          </w:p>
        </w:tc>
        <w:tc>
          <w:tcPr>
            <w:tcW w:w="1841" w:type="dxa"/>
            <w:vMerge/>
          </w:tcPr>
          <w:p w:rsidR="007662DF" w:rsidRDefault="007662DF">
            <w:pPr>
              <w:jc w:val="center"/>
              <w:rPr>
                <w:rFonts w:ascii="Times New Roman" w:hAnsi="Times New Roman" w:cs="Times New Roman"/>
                <w:sz w:val="24"/>
                <w:szCs w:val="24"/>
              </w:rPr>
            </w:pPr>
          </w:p>
        </w:tc>
        <w:tc>
          <w:tcPr>
            <w:tcW w:w="2156" w:type="dxa"/>
            <w:vMerge/>
          </w:tcPr>
          <w:p w:rsidR="007662DF" w:rsidRDefault="007662DF">
            <w:pPr>
              <w:jc w:val="center"/>
              <w:rPr>
                <w:rFonts w:ascii="Times New Roman" w:hAnsi="Times New Roman" w:cs="Times New Roman"/>
                <w:sz w:val="24"/>
                <w:szCs w:val="24"/>
              </w:rPr>
            </w:pPr>
          </w:p>
        </w:tc>
        <w:tc>
          <w:tcPr>
            <w:tcW w:w="2147" w:type="dxa"/>
            <w:vMerge/>
          </w:tcPr>
          <w:p w:rsidR="007662DF" w:rsidRDefault="007662DF"/>
        </w:tc>
        <w:tc>
          <w:tcPr>
            <w:tcW w:w="2186" w:type="dxa"/>
            <w:vMerge/>
          </w:tcPr>
          <w:p w:rsidR="007662DF" w:rsidRDefault="007662DF">
            <w:pPr>
              <w:jc w:val="center"/>
              <w:rPr>
                <w:rFonts w:ascii="Times New Roman" w:hAnsi="Times New Roman" w:cs="Times New Roman"/>
                <w:sz w:val="24"/>
                <w:szCs w:val="24"/>
              </w:rPr>
            </w:pPr>
          </w:p>
        </w:tc>
      </w:tr>
      <w:tr w:rsidR="007662DF">
        <w:tc>
          <w:tcPr>
            <w:tcW w:w="1917" w:type="dxa"/>
            <w:vMerge/>
          </w:tcPr>
          <w:p w:rsidR="007662DF" w:rsidRDefault="007662DF">
            <w:pPr>
              <w:jc w:val="center"/>
              <w:rPr>
                <w:rFonts w:ascii="Times New Roman" w:hAnsi="Times New Roman" w:cs="Times New Roman"/>
                <w:sz w:val="24"/>
                <w:szCs w:val="24"/>
              </w:rPr>
            </w:pPr>
          </w:p>
        </w:tc>
        <w:tc>
          <w:tcPr>
            <w:tcW w:w="2147" w:type="dxa"/>
          </w:tcPr>
          <w:p w:rsidR="007662DF" w:rsidRDefault="006716A0">
            <w:pPr>
              <w:jc w:val="center"/>
              <w:rPr>
                <w:rFonts w:ascii="Times New Roman" w:hAnsi="Times New Roman" w:cs="Times New Roman"/>
                <w:sz w:val="20"/>
                <w:szCs w:val="20"/>
              </w:rPr>
            </w:pPr>
            <w:r>
              <w:rPr>
                <w:rFonts w:ascii="Times New Roman" w:hAnsi="Times New Roman" w:cs="Times New Roman"/>
                <w:sz w:val="20"/>
                <w:szCs w:val="20"/>
              </w:rPr>
              <w:t>Регистрация заявления, в случае отсутствия оснований для отказа в приёме документов</w:t>
            </w:r>
          </w:p>
        </w:tc>
        <w:tc>
          <w:tcPr>
            <w:tcW w:w="2166" w:type="dxa"/>
            <w:vMerge/>
          </w:tcPr>
          <w:p w:rsidR="007662DF" w:rsidRDefault="007662DF">
            <w:pPr>
              <w:jc w:val="center"/>
              <w:rPr>
                <w:rFonts w:ascii="Times New Roman" w:hAnsi="Times New Roman" w:cs="Times New Roman"/>
                <w:sz w:val="24"/>
                <w:szCs w:val="24"/>
              </w:rPr>
            </w:pPr>
          </w:p>
        </w:tc>
        <w:tc>
          <w:tcPr>
            <w:tcW w:w="1841" w:type="dxa"/>
          </w:tcPr>
          <w:p w:rsidR="007662DF" w:rsidRDefault="006716A0">
            <w:pPr>
              <w:jc w:val="center"/>
              <w:rPr>
                <w:rFonts w:ascii="Times New Roman" w:hAnsi="Times New Roman" w:cs="Times New Roman"/>
                <w:sz w:val="24"/>
                <w:szCs w:val="24"/>
              </w:rPr>
            </w:pPr>
            <w:r>
              <w:rPr>
                <w:rFonts w:ascii="Times New Roman" w:hAnsi="Times New Roman" w:cs="Times New Roman"/>
                <w:sz w:val="20"/>
                <w:szCs w:val="20"/>
              </w:rPr>
              <w:t xml:space="preserve">должностное лицо Уполномоченного органа, ответственное за регистрацию </w:t>
            </w:r>
            <w:r>
              <w:rPr>
                <w:rFonts w:ascii="Times New Roman" w:hAnsi="Times New Roman" w:cs="Times New Roman"/>
                <w:sz w:val="20"/>
                <w:szCs w:val="20"/>
              </w:rPr>
              <w:lastRenderedPageBreak/>
              <w:t>корреспонденции</w:t>
            </w:r>
          </w:p>
        </w:tc>
        <w:tc>
          <w:tcPr>
            <w:tcW w:w="2156" w:type="dxa"/>
          </w:tcPr>
          <w:p w:rsidR="007662DF" w:rsidRDefault="006716A0">
            <w:pPr>
              <w:jc w:val="center"/>
              <w:rPr>
                <w:rFonts w:ascii="Times New Roman" w:hAnsi="Times New Roman" w:cs="Times New Roman"/>
                <w:sz w:val="24"/>
                <w:szCs w:val="24"/>
              </w:rPr>
            </w:pPr>
            <w:r>
              <w:rPr>
                <w:rFonts w:ascii="Times New Roman" w:hAnsi="Times New Roman" w:cs="Times New Roman"/>
                <w:sz w:val="20"/>
                <w:szCs w:val="20"/>
              </w:rPr>
              <w:lastRenderedPageBreak/>
              <w:t>Уполномоченный орган/ГИС</w:t>
            </w:r>
          </w:p>
        </w:tc>
        <w:tc>
          <w:tcPr>
            <w:tcW w:w="2147" w:type="dxa"/>
            <w:vMerge/>
          </w:tcPr>
          <w:p w:rsidR="007662DF" w:rsidRDefault="007662DF"/>
        </w:tc>
        <w:tc>
          <w:tcPr>
            <w:tcW w:w="2186" w:type="dxa"/>
            <w:vMerge/>
          </w:tcPr>
          <w:p w:rsidR="007662DF" w:rsidRDefault="007662DF">
            <w:pPr>
              <w:jc w:val="center"/>
              <w:rPr>
                <w:rFonts w:ascii="Times New Roman" w:hAnsi="Times New Roman" w:cs="Times New Roman"/>
                <w:sz w:val="24"/>
                <w:szCs w:val="24"/>
              </w:rPr>
            </w:pPr>
          </w:p>
        </w:tc>
      </w:tr>
      <w:tr w:rsidR="007662DF">
        <w:tc>
          <w:tcPr>
            <w:tcW w:w="14560" w:type="dxa"/>
            <w:gridSpan w:val="7"/>
          </w:tcPr>
          <w:p w:rsidR="007662DF" w:rsidRDefault="006716A0">
            <w:pPr>
              <w:jc w:val="center"/>
              <w:rPr>
                <w:rFonts w:ascii="Times New Roman" w:hAnsi="Times New Roman" w:cs="Times New Roman"/>
                <w:sz w:val="20"/>
                <w:szCs w:val="20"/>
              </w:rPr>
            </w:pPr>
            <w:r>
              <w:rPr>
                <w:rFonts w:ascii="Times New Roman" w:hAnsi="Times New Roman" w:cs="Times New Roman"/>
                <w:sz w:val="20"/>
                <w:szCs w:val="20"/>
              </w:rPr>
              <w:lastRenderedPageBreak/>
              <w:t>2.Получение сведений посредством СМЭВ</w:t>
            </w:r>
          </w:p>
        </w:tc>
      </w:tr>
      <w:tr w:rsidR="007662DF">
        <w:tc>
          <w:tcPr>
            <w:tcW w:w="1917" w:type="dxa"/>
            <w:vMerge w:val="restart"/>
          </w:tcPr>
          <w:p w:rsidR="007662DF" w:rsidRDefault="006716A0">
            <w:pPr>
              <w:jc w:val="center"/>
              <w:rPr>
                <w:rFonts w:ascii="Times New Roman" w:hAnsi="Times New Roman" w:cs="Times New Roman"/>
                <w:sz w:val="20"/>
                <w:szCs w:val="20"/>
              </w:rPr>
            </w:pPr>
            <w:r>
              <w:rPr>
                <w:rFonts w:ascii="Times New Roman" w:hAnsi="Times New Roman" w:cs="Times New Roman"/>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2147" w:type="dxa"/>
          </w:tcPr>
          <w:p w:rsidR="007662DF" w:rsidRDefault="006716A0">
            <w:pPr>
              <w:jc w:val="center"/>
              <w:rPr>
                <w:rFonts w:ascii="Times New Roman" w:hAnsi="Times New Roman" w:cs="Times New Roman"/>
                <w:sz w:val="20"/>
                <w:szCs w:val="20"/>
              </w:rPr>
            </w:pPr>
            <w:r>
              <w:rPr>
                <w:rFonts w:ascii="Times New Roman" w:hAnsi="Times New Roman" w:cs="Times New Roman"/>
                <w:sz w:val="20"/>
                <w:szCs w:val="20"/>
              </w:rPr>
              <w:t>направление межведомственных запросов в органы и организации</w:t>
            </w:r>
          </w:p>
        </w:tc>
        <w:tc>
          <w:tcPr>
            <w:tcW w:w="2166" w:type="dxa"/>
          </w:tcPr>
          <w:p w:rsidR="007662DF" w:rsidRDefault="006716A0">
            <w:pPr>
              <w:jc w:val="center"/>
              <w:rPr>
                <w:rFonts w:ascii="Times New Roman" w:hAnsi="Times New Roman" w:cs="Times New Roman"/>
                <w:sz w:val="20"/>
                <w:szCs w:val="20"/>
              </w:rPr>
            </w:pPr>
            <w:r>
              <w:rPr>
                <w:rFonts w:ascii="Times New Roman" w:hAnsi="Times New Roman" w:cs="Times New Roman"/>
                <w:sz w:val="20"/>
                <w:szCs w:val="20"/>
              </w:rPr>
              <w:t>в день регистрации заявления и документов</w:t>
            </w:r>
          </w:p>
        </w:tc>
        <w:tc>
          <w:tcPr>
            <w:tcW w:w="1841" w:type="dxa"/>
          </w:tcPr>
          <w:p w:rsidR="007662DF" w:rsidRDefault="006716A0">
            <w:pPr>
              <w:jc w:val="center"/>
              <w:rPr>
                <w:rFonts w:ascii="Times New Roman" w:hAnsi="Times New Roman" w:cs="Times New Roman"/>
                <w:sz w:val="24"/>
                <w:szCs w:val="24"/>
              </w:rPr>
            </w:pPr>
            <w:r>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2156" w:type="dxa"/>
          </w:tcPr>
          <w:p w:rsidR="007662DF" w:rsidRDefault="006716A0">
            <w:pPr>
              <w:jc w:val="center"/>
              <w:rPr>
                <w:rFonts w:ascii="Times New Roman" w:hAnsi="Times New Roman" w:cs="Times New Roman"/>
                <w:sz w:val="24"/>
                <w:szCs w:val="24"/>
              </w:rPr>
            </w:pPr>
            <w:r>
              <w:rPr>
                <w:rFonts w:ascii="Times New Roman" w:hAnsi="Times New Roman" w:cs="Times New Roman"/>
                <w:sz w:val="20"/>
                <w:szCs w:val="20"/>
              </w:rPr>
              <w:t>Уполномоченный орган/ГИС/ПГС/СМЭВ</w:t>
            </w:r>
          </w:p>
        </w:tc>
        <w:tc>
          <w:tcPr>
            <w:tcW w:w="2147" w:type="dxa"/>
          </w:tcPr>
          <w:p w:rsidR="007662DF" w:rsidRDefault="006716A0">
            <w:pPr>
              <w:jc w:val="center"/>
              <w:rPr>
                <w:rFonts w:ascii="Times New Roman" w:hAnsi="Times New Roman" w:cs="Times New Roman"/>
                <w:sz w:val="20"/>
                <w:szCs w:val="20"/>
              </w:rPr>
            </w:pPr>
            <w:r>
              <w:rPr>
                <w:rFonts w:ascii="Times New Roman" w:hAnsi="Times New Roman" w:cs="Times New Roman"/>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186" w:type="dxa"/>
          </w:tcPr>
          <w:p w:rsidR="007662DF" w:rsidRDefault="006716A0">
            <w:pPr>
              <w:jc w:val="center"/>
              <w:rPr>
                <w:rFonts w:ascii="Times New Roman" w:hAnsi="Times New Roman" w:cs="Times New Roman"/>
                <w:sz w:val="20"/>
                <w:szCs w:val="20"/>
              </w:rPr>
            </w:pPr>
            <w:r>
              <w:rPr>
                <w:rFonts w:ascii="Times New Roman" w:hAnsi="Times New Roman" w:cs="Times New Roman"/>
                <w:sz w:val="20"/>
                <w:szCs w:val="20"/>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7662DF">
        <w:tc>
          <w:tcPr>
            <w:tcW w:w="1917" w:type="dxa"/>
            <w:vMerge/>
          </w:tcPr>
          <w:p w:rsidR="007662DF" w:rsidRDefault="007662DF">
            <w:pPr>
              <w:jc w:val="center"/>
              <w:rPr>
                <w:rFonts w:ascii="Times New Roman" w:hAnsi="Times New Roman" w:cs="Times New Roman"/>
                <w:sz w:val="24"/>
                <w:szCs w:val="24"/>
              </w:rPr>
            </w:pPr>
          </w:p>
        </w:tc>
        <w:tc>
          <w:tcPr>
            <w:tcW w:w="2147" w:type="dxa"/>
          </w:tcPr>
          <w:p w:rsidR="007662DF" w:rsidRDefault="006716A0">
            <w:pPr>
              <w:jc w:val="center"/>
              <w:rPr>
                <w:rFonts w:ascii="Times New Roman" w:hAnsi="Times New Roman" w:cs="Times New Roman"/>
                <w:sz w:val="20"/>
                <w:szCs w:val="20"/>
              </w:rPr>
            </w:pPr>
            <w:r>
              <w:rPr>
                <w:rFonts w:ascii="Times New Roman" w:hAnsi="Times New Roman" w:cs="Times New Roman"/>
                <w:sz w:val="20"/>
                <w:szCs w:val="20"/>
              </w:rPr>
              <w:t>получение ответов на межведомственные запросы, формирование полного комплекта документов</w:t>
            </w:r>
          </w:p>
        </w:tc>
        <w:tc>
          <w:tcPr>
            <w:tcW w:w="2166" w:type="dxa"/>
          </w:tcPr>
          <w:p w:rsidR="007662DF" w:rsidRDefault="006716A0">
            <w:pPr>
              <w:jc w:val="center"/>
              <w:rPr>
                <w:rFonts w:ascii="Times New Roman" w:hAnsi="Times New Roman" w:cs="Times New Roman"/>
                <w:sz w:val="20"/>
                <w:szCs w:val="20"/>
              </w:rPr>
            </w:pPr>
            <w:r>
              <w:rPr>
                <w:rFonts w:ascii="Times New Roman" w:hAnsi="Times New Roman" w:cs="Times New Roman"/>
                <w:sz w:val="20"/>
                <w:szCs w:val="20"/>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1841" w:type="dxa"/>
          </w:tcPr>
          <w:p w:rsidR="007662DF" w:rsidRDefault="006716A0">
            <w:pPr>
              <w:jc w:val="center"/>
              <w:rPr>
                <w:rFonts w:ascii="Times New Roman" w:hAnsi="Times New Roman" w:cs="Times New Roman"/>
                <w:sz w:val="24"/>
                <w:szCs w:val="24"/>
              </w:rPr>
            </w:pPr>
            <w:r>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2156" w:type="dxa"/>
          </w:tcPr>
          <w:p w:rsidR="007662DF" w:rsidRDefault="006716A0">
            <w:pPr>
              <w:jc w:val="center"/>
              <w:rPr>
                <w:rFonts w:ascii="Times New Roman" w:hAnsi="Times New Roman" w:cs="Times New Roman"/>
                <w:sz w:val="24"/>
                <w:szCs w:val="24"/>
              </w:rPr>
            </w:pPr>
            <w:r>
              <w:rPr>
                <w:rFonts w:ascii="Times New Roman" w:hAnsi="Times New Roman" w:cs="Times New Roman"/>
                <w:sz w:val="20"/>
                <w:szCs w:val="20"/>
              </w:rPr>
              <w:t>Уполномоченный орган/ГИС/ПГС/СМЭВ</w:t>
            </w:r>
          </w:p>
        </w:tc>
        <w:tc>
          <w:tcPr>
            <w:tcW w:w="2147" w:type="dxa"/>
          </w:tcPr>
          <w:p w:rsidR="007662DF" w:rsidRDefault="006716A0">
            <w:pPr>
              <w:jc w:val="center"/>
              <w:rPr>
                <w:rFonts w:ascii="Times New Roman" w:hAnsi="Times New Roman" w:cs="Times New Roman"/>
                <w:sz w:val="24"/>
                <w:szCs w:val="24"/>
              </w:rPr>
            </w:pPr>
            <w:r>
              <w:rPr>
                <w:rFonts w:ascii="Times New Roman" w:hAnsi="Times New Roman" w:cs="Times New Roman"/>
                <w:sz w:val="24"/>
                <w:szCs w:val="24"/>
              </w:rPr>
              <w:t>-</w:t>
            </w:r>
          </w:p>
        </w:tc>
        <w:tc>
          <w:tcPr>
            <w:tcW w:w="2186" w:type="dxa"/>
          </w:tcPr>
          <w:p w:rsidR="007662DF" w:rsidRDefault="006716A0">
            <w:pPr>
              <w:jc w:val="center"/>
              <w:rPr>
                <w:rFonts w:ascii="Times New Roman" w:hAnsi="Times New Roman" w:cs="Times New Roman"/>
                <w:sz w:val="24"/>
                <w:szCs w:val="24"/>
              </w:rPr>
            </w:pPr>
            <w:r>
              <w:rPr>
                <w:rFonts w:ascii="Times New Roman" w:hAnsi="Times New Roman" w:cs="Times New Roman"/>
                <w:sz w:val="20"/>
                <w:szCs w:val="20"/>
              </w:rPr>
              <w:t>получение документов (сведений), необходимых для предоставления муниципальной услуги</w:t>
            </w:r>
          </w:p>
        </w:tc>
      </w:tr>
      <w:tr w:rsidR="007662DF">
        <w:tc>
          <w:tcPr>
            <w:tcW w:w="14560" w:type="dxa"/>
            <w:gridSpan w:val="7"/>
          </w:tcPr>
          <w:p w:rsidR="007662DF" w:rsidRDefault="006716A0">
            <w:pPr>
              <w:jc w:val="center"/>
              <w:rPr>
                <w:rFonts w:ascii="Times New Roman" w:hAnsi="Times New Roman" w:cs="Times New Roman"/>
                <w:sz w:val="20"/>
                <w:szCs w:val="20"/>
              </w:rPr>
            </w:pPr>
            <w:r>
              <w:rPr>
                <w:rFonts w:ascii="Times New Roman" w:hAnsi="Times New Roman" w:cs="Times New Roman"/>
                <w:sz w:val="20"/>
                <w:szCs w:val="20"/>
              </w:rPr>
              <w:t>3.Рассмотрение документов и сведений, проведение общественных обсуждений</w:t>
            </w:r>
          </w:p>
        </w:tc>
      </w:tr>
      <w:tr w:rsidR="007662DF">
        <w:tc>
          <w:tcPr>
            <w:tcW w:w="1917" w:type="dxa"/>
          </w:tcPr>
          <w:p w:rsidR="007662DF" w:rsidRDefault="006716A0">
            <w:pPr>
              <w:jc w:val="center"/>
              <w:rPr>
                <w:rFonts w:ascii="Times New Roman" w:hAnsi="Times New Roman" w:cs="Times New Roman"/>
                <w:sz w:val="20"/>
                <w:szCs w:val="20"/>
              </w:rPr>
            </w:pPr>
            <w:r>
              <w:rPr>
                <w:rFonts w:ascii="Times New Roman" w:hAnsi="Times New Roman" w:cs="Times New Roman"/>
                <w:sz w:val="20"/>
                <w:szCs w:val="20"/>
              </w:rPr>
              <w:t xml:space="preserve">пакет зарегистрированных документов, поступивших должностному лицу, ответственному за предоставление муниципальной </w:t>
            </w:r>
            <w:r>
              <w:rPr>
                <w:rFonts w:ascii="Times New Roman" w:hAnsi="Times New Roman" w:cs="Times New Roman"/>
                <w:sz w:val="20"/>
                <w:szCs w:val="20"/>
              </w:rPr>
              <w:lastRenderedPageBreak/>
              <w:t>услуги</w:t>
            </w:r>
          </w:p>
        </w:tc>
        <w:tc>
          <w:tcPr>
            <w:tcW w:w="2147" w:type="dxa"/>
          </w:tcPr>
          <w:p w:rsidR="007662DF" w:rsidRDefault="006716A0">
            <w:pPr>
              <w:jc w:val="center"/>
              <w:rPr>
                <w:rFonts w:ascii="Times New Roman" w:hAnsi="Times New Roman" w:cs="Times New Roman"/>
                <w:sz w:val="20"/>
                <w:szCs w:val="20"/>
              </w:rPr>
            </w:pPr>
            <w:r>
              <w:rPr>
                <w:rFonts w:ascii="Times New Roman" w:hAnsi="Times New Roman" w:cs="Times New Roman"/>
                <w:sz w:val="20"/>
                <w:szCs w:val="20"/>
              </w:rPr>
              <w:lastRenderedPageBreak/>
              <w:t>Проверка соответствия документов и сведений требованиям нормативных правовых актов предоставления муниципальной услуги</w:t>
            </w:r>
          </w:p>
        </w:tc>
        <w:tc>
          <w:tcPr>
            <w:tcW w:w="2166" w:type="dxa"/>
          </w:tcPr>
          <w:p w:rsidR="007662DF" w:rsidRDefault="006716A0">
            <w:pPr>
              <w:jc w:val="center"/>
              <w:rPr>
                <w:rFonts w:ascii="Times New Roman" w:hAnsi="Times New Roman" w:cs="Times New Roman"/>
                <w:sz w:val="20"/>
                <w:szCs w:val="20"/>
              </w:rPr>
            </w:pPr>
            <w:r>
              <w:rPr>
                <w:rFonts w:ascii="Times New Roman" w:hAnsi="Times New Roman" w:cs="Times New Roman"/>
                <w:sz w:val="20"/>
                <w:szCs w:val="20"/>
              </w:rPr>
              <w:t>До 2 рабочих дней</w:t>
            </w:r>
          </w:p>
        </w:tc>
        <w:tc>
          <w:tcPr>
            <w:tcW w:w="1841" w:type="dxa"/>
          </w:tcPr>
          <w:p w:rsidR="007662DF" w:rsidRDefault="006716A0">
            <w:pPr>
              <w:jc w:val="center"/>
              <w:rPr>
                <w:rFonts w:ascii="Times New Roman" w:hAnsi="Times New Roman" w:cs="Times New Roman"/>
                <w:sz w:val="20"/>
                <w:szCs w:val="20"/>
              </w:rPr>
            </w:pPr>
            <w:r>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2156" w:type="dxa"/>
          </w:tcPr>
          <w:p w:rsidR="007662DF" w:rsidRDefault="006716A0">
            <w:pPr>
              <w:jc w:val="center"/>
              <w:rPr>
                <w:rFonts w:ascii="Times New Roman" w:hAnsi="Times New Roman" w:cs="Times New Roman"/>
                <w:sz w:val="20"/>
                <w:szCs w:val="20"/>
              </w:rPr>
            </w:pPr>
            <w:r>
              <w:rPr>
                <w:rFonts w:ascii="Times New Roman" w:hAnsi="Times New Roman" w:cs="Times New Roman"/>
                <w:sz w:val="20"/>
                <w:szCs w:val="20"/>
              </w:rPr>
              <w:t>Уполномоченный орган/ГИС/ПГС</w:t>
            </w:r>
          </w:p>
        </w:tc>
        <w:tc>
          <w:tcPr>
            <w:tcW w:w="2147" w:type="dxa"/>
          </w:tcPr>
          <w:p w:rsidR="007662DF" w:rsidRDefault="006716A0">
            <w:pPr>
              <w:jc w:val="center"/>
              <w:rPr>
                <w:rFonts w:ascii="Times New Roman" w:hAnsi="Times New Roman" w:cs="Times New Roman"/>
                <w:sz w:val="20"/>
                <w:szCs w:val="20"/>
              </w:rPr>
            </w:pPr>
            <w:r>
              <w:rPr>
                <w:rFonts w:ascii="Times New Roman" w:hAnsi="Times New Roman" w:cs="Times New Roman"/>
                <w:sz w:val="20"/>
                <w:szCs w:val="20"/>
              </w:rPr>
              <w:t>основания отказа в предоставлении муниципальной услуги, предусмотренные пунктом 2.21 Административного регламента</w:t>
            </w:r>
          </w:p>
        </w:tc>
        <w:tc>
          <w:tcPr>
            <w:tcW w:w="2186" w:type="dxa"/>
          </w:tcPr>
          <w:p w:rsidR="007662DF" w:rsidRDefault="006716A0">
            <w:pPr>
              <w:jc w:val="center"/>
              <w:rPr>
                <w:rFonts w:ascii="Times New Roman" w:hAnsi="Times New Roman" w:cs="Times New Roman"/>
                <w:sz w:val="20"/>
                <w:szCs w:val="20"/>
              </w:rPr>
            </w:pPr>
            <w:r>
              <w:rPr>
                <w:rFonts w:ascii="Times New Roman" w:hAnsi="Times New Roman" w:cs="Times New Roman"/>
                <w:sz w:val="20"/>
                <w:szCs w:val="20"/>
              </w:rPr>
              <w:t>проект результата предоставления муниципальной услуги</w:t>
            </w:r>
          </w:p>
        </w:tc>
      </w:tr>
      <w:tr w:rsidR="007662DF">
        <w:tc>
          <w:tcPr>
            <w:tcW w:w="1917" w:type="dxa"/>
          </w:tcPr>
          <w:p w:rsidR="007662DF" w:rsidRDefault="006716A0">
            <w:pPr>
              <w:jc w:val="center"/>
              <w:rPr>
                <w:rFonts w:ascii="Times New Roman" w:hAnsi="Times New Roman" w:cs="Times New Roman"/>
                <w:sz w:val="20"/>
                <w:szCs w:val="20"/>
              </w:rPr>
            </w:pPr>
            <w:r>
              <w:rPr>
                <w:rFonts w:ascii="Times New Roman" w:hAnsi="Times New Roman" w:cs="Times New Roman"/>
                <w:sz w:val="20"/>
                <w:szCs w:val="20"/>
              </w:rPr>
              <w:lastRenderedPageBreak/>
              <w:t>соответствие документов и сведений требованиям нормативных правовых актов предоставления муниципальной услуги</w:t>
            </w:r>
          </w:p>
        </w:tc>
        <w:tc>
          <w:tcPr>
            <w:tcW w:w="2147" w:type="dxa"/>
          </w:tcPr>
          <w:p w:rsidR="007662DF" w:rsidRDefault="006716A0">
            <w:pPr>
              <w:jc w:val="center"/>
              <w:rPr>
                <w:rFonts w:ascii="Times New Roman" w:hAnsi="Times New Roman" w:cs="Times New Roman"/>
                <w:sz w:val="20"/>
                <w:szCs w:val="20"/>
              </w:rPr>
            </w:pPr>
            <w:r>
              <w:rPr>
                <w:rFonts w:ascii="Times New Roman" w:hAnsi="Times New Roman" w:cs="Times New Roman"/>
                <w:sz w:val="20"/>
                <w:szCs w:val="20"/>
              </w:rPr>
              <w:t>проведение общественных обсуждений</w:t>
            </w:r>
          </w:p>
        </w:tc>
        <w:tc>
          <w:tcPr>
            <w:tcW w:w="2166" w:type="dxa"/>
          </w:tcPr>
          <w:p w:rsidR="007662DF" w:rsidRDefault="006716A0">
            <w:pPr>
              <w:jc w:val="center"/>
              <w:rPr>
                <w:rFonts w:ascii="Times New Roman" w:hAnsi="Times New Roman" w:cs="Times New Roman"/>
                <w:sz w:val="20"/>
                <w:szCs w:val="20"/>
              </w:rPr>
            </w:pPr>
            <w:r>
              <w:rPr>
                <w:rFonts w:ascii="Times New Roman" w:hAnsi="Times New Roman" w:cs="Times New Roman"/>
                <w:sz w:val="20"/>
                <w:szCs w:val="20"/>
              </w:rPr>
              <w:t>не боле одного месяца дня оповещения о проведении общественных обсуждений</w:t>
            </w:r>
          </w:p>
        </w:tc>
        <w:tc>
          <w:tcPr>
            <w:tcW w:w="1841" w:type="dxa"/>
          </w:tcPr>
          <w:p w:rsidR="007662DF" w:rsidRDefault="006716A0">
            <w:pPr>
              <w:jc w:val="center"/>
              <w:rPr>
                <w:rFonts w:ascii="Times New Roman" w:hAnsi="Times New Roman" w:cs="Times New Roman"/>
                <w:sz w:val="20"/>
                <w:szCs w:val="20"/>
              </w:rPr>
            </w:pPr>
            <w:r>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2156" w:type="dxa"/>
          </w:tcPr>
          <w:p w:rsidR="007662DF" w:rsidRDefault="006716A0">
            <w:pPr>
              <w:jc w:val="center"/>
              <w:rPr>
                <w:rFonts w:ascii="Times New Roman" w:hAnsi="Times New Roman" w:cs="Times New Roman"/>
                <w:sz w:val="20"/>
                <w:szCs w:val="20"/>
              </w:rPr>
            </w:pPr>
            <w:r>
              <w:rPr>
                <w:rFonts w:ascii="Times New Roman" w:hAnsi="Times New Roman" w:cs="Times New Roman"/>
                <w:sz w:val="20"/>
                <w:szCs w:val="20"/>
              </w:rPr>
              <w:t>Уполномоченный орган</w:t>
            </w:r>
          </w:p>
        </w:tc>
        <w:tc>
          <w:tcPr>
            <w:tcW w:w="2147" w:type="dxa"/>
          </w:tcPr>
          <w:p w:rsidR="007662DF" w:rsidRDefault="006716A0">
            <w:pPr>
              <w:jc w:val="center"/>
              <w:rPr>
                <w:rFonts w:ascii="Times New Roman" w:hAnsi="Times New Roman" w:cs="Times New Roman"/>
                <w:sz w:val="20"/>
                <w:szCs w:val="20"/>
              </w:rPr>
            </w:pPr>
            <w:r>
              <w:rPr>
                <w:rFonts w:ascii="Times New Roman" w:hAnsi="Times New Roman" w:cs="Times New Roman"/>
                <w:sz w:val="20"/>
                <w:szCs w:val="20"/>
              </w:rPr>
              <w:t>-</w:t>
            </w:r>
          </w:p>
        </w:tc>
        <w:tc>
          <w:tcPr>
            <w:tcW w:w="2186" w:type="dxa"/>
          </w:tcPr>
          <w:p w:rsidR="007662DF" w:rsidRDefault="006716A0">
            <w:pPr>
              <w:jc w:val="center"/>
              <w:rPr>
                <w:rFonts w:ascii="Times New Roman" w:hAnsi="Times New Roman" w:cs="Times New Roman"/>
                <w:sz w:val="20"/>
                <w:szCs w:val="20"/>
              </w:rPr>
            </w:pPr>
            <w:r>
              <w:rPr>
                <w:rFonts w:ascii="Times New Roman" w:hAnsi="Times New Roman" w:cs="Times New Roman"/>
                <w:sz w:val="20"/>
                <w:szCs w:val="20"/>
              </w:rPr>
              <w:t>Подготовка рекомендаций комиссии</w:t>
            </w:r>
          </w:p>
        </w:tc>
      </w:tr>
      <w:tr w:rsidR="007662DF">
        <w:tc>
          <w:tcPr>
            <w:tcW w:w="14560" w:type="dxa"/>
            <w:gridSpan w:val="7"/>
          </w:tcPr>
          <w:p w:rsidR="007662DF" w:rsidRDefault="006716A0">
            <w:pPr>
              <w:jc w:val="center"/>
              <w:rPr>
                <w:rFonts w:ascii="Times New Roman" w:hAnsi="Times New Roman" w:cs="Times New Roman"/>
                <w:sz w:val="20"/>
                <w:szCs w:val="20"/>
              </w:rPr>
            </w:pPr>
            <w:r>
              <w:rPr>
                <w:rFonts w:ascii="Times New Roman" w:hAnsi="Times New Roman" w:cs="Times New Roman"/>
                <w:sz w:val="20"/>
                <w:szCs w:val="20"/>
              </w:rPr>
              <w:t>4.Принятие решения</w:t>
            </w:r>
          </w:p>
        </w:tc>
      </w:tr>
      <w:tr w:rsidR="007662DF">
        <w:tc>
          <w:tcPr>
            <w:tcW w:w="1917" w:type="dxa"/>
            <w:vMerge w:val="restart"/>
          </w:tcPr>
          <w:p w:rsidR="007662DF" w:rsidRDefault="006716A0">
            <w:pPr>
              <w:contextualSpacing/>
              <w:jc w:val="center"/>
              <w:rPr>
                <w:rFonts w:ascii="Times New Roman" w:hAnsi="Times New Roman" w:cs="Times New Roman"/>
                <w:sz w:val="20"/>
                <w:szCs w:val="20"/>
              </w:rPr>
            </w:pPr>
            <w:r>
              <w:rPr>
                <w:rFonts w:ascii="Times New Roman" w:hAnsi="Times New Roman" w:cs="Times New Roman"/>
                <w:sz w:val="20"/>
                <w:szCs w:val="20"/>
              </w:rPr>
              <w:t>проект результата предоставления муниципальной услуги</w:t>
            </w:r>
          </w:p>
        </w:tc>
        <w:tc>
          <w:tcPr>
            <w:tcW w:w="2147" w:type="dxa"/>
          </w:tcPr>
          <w:p w:rsidR="007662DF" w:rsidRDefault="006716A0">
            <w:pPr>
              <w:contextualSpacing/>
              <w:jc w:val="center"/>
              <w:rPr>
                <w:rFonts w:ascii="Times New Roman" w:hAnsi="Times New Roman" w:cs="Times New Roman"/>
                <w:sz w:val="20"/>
                <w:szCs w:val="20"/>
              </w:rPr>
            </w:pPr>
            <w:r>
              <w:rPr>
                <w:rFonts w:ascii="Times New Roman" w:hAnsi="Times New Roman" w:cs="Times New Roman"/>
                <w:sz w:val="20"/>
                <w:szCs w:val="20"/>
              </w:rPr>
              <w:t>Подготовка заключения о результатах общественных обсуждений</w:t>
            </w:r>
          </w:p>
        </w:tc>
        <w:tc>
          <w:tcPr>
            <w:tcW w:w="2166" w:type="dxa"/>
          </w:tcPr>
          <w:p w:rsidR="007662DF" w:rsidRDefault="006716A0">
            <w:pPr>
              <w:contextualSpacing/>
              <w:jc w:val="center"/>
              <w:rPr>
                <w:rFonts w:ascii="Times New Roman" w:hAnsi="Times New Roman" w:cs="Times New Roman"/>
                <w:sz w:val="20"/>
                <w:szCs w:val="20"/>
              </w:rPr>
            </w:pPr>
            <w:r>
              <w:rPr>
                <w:rFonts w:ascii="Times New Roman" w:hAnsi="Times New Roman" w:cs="Times New Roman"/>
                <w:sz w:val="20"/>
                <w:szCs w:val="20"/>
              </w:rPr>
              <w:t>-</w:t>
            </w:r>
          </w:p>
        </w:tc>
        <w:tc>
          <w:tcPr>
            <w:tcW w:w="1841" w:type="dxa"/>
            <w:vMerge w:val="restart"/>
          </w:tcPr>
          <w:p w:rsidR="007662DF" w:rsidRDefault="006716A0">
            <w:pPr>
              <w:contextualSpacing/>
              <w:jc w:val="center"/>
              <w:rPr>
                <w:rFonts w:ascii="Times New Roman" w:hAnsi="Times New Roman" w:cs="Times New Roman"/>
                <w:sz w:val="20"/>
                <w:szCs w:val="20"/>
              </w:rPr>
            </w:pPr>
            <w:r>
              <w:rPr>
                <w:rFonts w:ascii="Times New Roman" w:hAnsi="Times New Roman" w:cs="Times New Roman"/>
                <w:sz w:val="20"/>
                <w:szCs w:val="20"/>
              </w:rPr>
              <w:t>Уполномоченный орган</w:t>
            </w:r>
          </w:p>
          <w:p w:rsidR="007662DF" w:rsidRDefault="007662DF">
            <w:pPr>
              <w:contextualSpacing/>
              <w:jc w:val="center"/>
              <w:rPr>
                <w:rFonts w:ascii="Times New Roman" w:hAnsi="Times New Roman" w:cs="Times New Roman"/>
                <w:sz w:val="20"/>
                <w:szCs w:val="20"/>
              </w:rPr>
            </w:pPr>
          </w:p>
        </w:tc>
        <w:tc>
          <w:tcPr>
            <w:tcW w:w="2156" w:type="dxa"/>
            <w:vMerge w:val="restart"/>
          </w:tcPr>
          <w:p w:rsidR="007662DF" w:rsidRDefault="006716A0">
            <w:pPr>
              <w:contextualSpacing/>
              <w:jc w:val="center"/>
              <w:rPr>
                <w:rFonts w:ascii="Times New Roman" w:hAnsi="Times New Roman" w:cs="Times New Roman"/>
                <w:sz w:val="20"/>
                <w:szCs w:val="20"/>
              </w:rPr>
            </w:pPr>
            <w:r>
              <w:rPr>
                <w:rFonts w:ascii="Times New Roman" w:hAnsi="Times New Roman" w:cs="Times New Roman"/>
                <w:sz w:val="20"/>
                <w:szCs w:val="20"/>
              </w:rPr>
              <w:t>Уполномоченный орган/ГИС/ПГС</w:t>
            </w:r>
          </w:p>
        </w:tc>
        <w:tc>
          <w:tcPr>
            <w:tcW w:w="2147" w:type="dxa"/>
            <w:vMerge w:val="restart"/>
          </w:tcPr>
          <w:p w:rsidR="007662DF" w:rsidRDefault="006716A0">
            <w:pPr>
              <w:contextualSpacing/>
              <w:jc w:val="center"/>
              <w:rPr>
                <w:rFonts w:ascii="Times New Roman" w:hAnsi="Times New Roman" w:cs="Times New Roman"/>
                <w:sz w:val="20"/>
                <w:szCs w:val="20"/>
              </w:rPr>
            </w:pPr>
            <w:r>
              <w:rPr>
                <w:rFonts w:ascii="Times New Roman" w:hAnsi="Times New Roman" w:cs="Times New Roman"/>
                <w:sz w:val="20"/>
                <w:szCs w:val="20"/>
              </w:rPr>
              <w:t>-</w:t>
            </w:r>
          </w:p>
        </w:tc>
        <w:tc>
          <w:tcPr>
            <w:tcW w:w="2186" w:type="dxa"/>
            <w:vMerge w:val="restart"/>
          </w:tcPr>
          <w:p w:rsidR="007662DF" w:rsidRDefault="006716A0">
            <w:pPr>
              <w:contextualSpacing/>
              <w:jc w:val="center"/>
              <w:rPr>
                <w:rFonts w:ascii="Times New Roman" w:hAnsi="Times New Roman" w:cs="Times New Roman"/>
                <w:sz w:val="20"/>
                <w:szCs w:val="20"/>
              </w:rPr>
            </w:pPr>
            <w:r>
              <w:rPr>
                <w:rFonts w:ascii="Times New Roman" w:hAnsi="Times New Roman" w:cs="Times New Roman"/>
                <w:sz w:val="20"/>
                <w:szCs w:val="20"/>
              </w:rPr>
              <w:t xml:space="preserve">Результат предоставления муниципальной услуги, подписанный Уполномоченным органом </w:t>
            </w:r>
          </w:p>
        </w:tc>
      </w:tr>
      <w:tr w:rsidR="007662DF">
        <w:tc>
          <w:tcPr>
            <w:tcW w:w="1917" w:type="dxa"/>
            <w:vMerge/>
          </w:tcPr>
          <w:p w:rsidR="007662DF" w:rsidRDefault="007662DF">
            <w:pPr>
              <w:jc w:val="center"/>
              <w:rPr>
                <w:rFonts w:ascii="Times New Roman" w:hAnsi="Times New Roman" w:cs="Times New Roman"/>
                <w:sz w:val="20"/>
                <w:szCs w:val="20"/>
              </w:rPr>
            </w:pPr>
          </w:p>
        </w:tc>
        <w:tc>
          <w:tcPr>
            <w:tcW w:w="2147" w:type="dxa"/>
          </w:tcPr>
          <w:p w:rsidR="007662DF" w:rsidRDefault="006716A0">
            <w:pPr>
              <w:jc w:val="center"/>
              <w:rPr>
                <w:rFonts w:ascii="Times New Roman" w:hAnsi="Times New Roman" w:cs="Times New Roman"/>
                <w:sz w:val="20"/>
                <w:szCs w:val="20"/>
              </w:rPr>
            </w:pPr>
            <w:r>
              <w:rPr>
                <w:rFonts w:ascii="Times New Roman" w:hAnsi="Times New Roman" w:cs="Times New Roman"/>
                <w:sz w:val="20"/>
                <w:szCs w:val="20"/>
              </w:rPr>
              <w:t>Подготовка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w:t>
            </w:r>
          </w:p>
        </w:tc>
        <w:tc>
          <w:tcPr>
            <w:tcW w:w="2166" w:type="dxa"/>
          </w:tcPr>
          <w:p w:rsidR="007662DF" w:rsidRDefault="007662DF">
            <w:pPr>
              <w:contextualSpacing/>
              <w:jc w:val="center"/>
              <w:rPr>
                <w:rFonts w:ascii="Times New Roman" w:hAnsi="Times New Roman" w:cs="Times New Roman"/>
                <w:sz w:val="20"/>
                <w:szCs w:val="20"/>
              </w:rPr>
            </w:pPr>
          </w:p>
          <w:p w:rsidR="007662DF" w:rsidRDefault="006716A0">
            <w:pPr>
              <w:contextualSpacing/>
              <w:jc w:val="center"/>
              <w:rPr>
                <w:rFonts w:ascii="Times New Roman" w:hAnsi="Times New Roman" w:cs="Times New Roman"/>
                <w:sz w:val="20"/>
                <w:szCs w:val="20"/>
              </w:rPr>
            </w:pPr>
            <w:r>
              <w:rPr>
                <w:rFonts w:ascii="Times New Roman" w:hAnsi="Times New Roman" w:cs="Times New Roman"/>
                <w:sz w:val="20"/>
                <w:szCs w:val="20"/>
              </w:rPr>
              <w:t>в течение пятнадцати рабочих дней со дня окончания общественных обсуждений</w:t>
            </w:r>
          </w:p>
        </w:tc>
        <w:tc>
          <w:tcPr>
            <w:tcW w:w="1841" w:type="dxa"/>
            <w:vMerge/>
          </w:tcPr>
          <w:p w:rsidR="007662DF" w:rsidRDefault="007662DF">
            <w:pPr>
              <w:jc w:val="center"/>
              <w:rPr>
                <w:rFonts w:ascii="Times New Roman" w:hAnsi="Times New Roman" w:cs="Times New Roman"/>
                <w:sz w:val="24"/>
                <w:szCs w:val="24"/>
              </w:rPr>
            </w:pPr>
          </w:p>
        </w:tc>
        <w:tc>
          <w:tcPr>
            <w:tcW w:w="2156" w:type="dxa"/>
            <w:vMerge/>
          </w:tcPr>
          <w:p w:rsidR="007662DF" w:rsidRDefault="007662DF">
            <w:pPr>
              <w:jc w:val="center"/>
              <w:rPr>
                <w:rFonts w:ascii="Times New Roman" w:hAnsi="Times New Roman" w:cs="Times New Roman"/>
                <w:sz w:val="24"/>
                <w:szCs w:val="24"/>
              </w:rPr>
            </w:pPr>
          </w:p>
        </w:tc>
        <w:tc>
          <w:tcPr>
            <w:tcW w:w="2147" w:type="dxa"/>
            <w:vMerge/>
          </w:tcPr>
          <w:p w:rsidR="007662DF" w:rsidRDefault="007662DF">
            <w:pPr>
              <w:jc w:val="center"/>
              <w:rPr>
                <w:rFonts w:ascii="Times New Roman" w:hAnsi="Times New Roman" w:cs="Times New Roman"/>
                <w:sz w:val="24"/>
                <w:szCs w:val="24"/>
              </w:rPr>
            </w:pPr>
          </w:p>
        </w:tc>
        <w:tc>
          <w:tcPr>
            <w:tcW w:w="2186" w:type="dxa"/>
            <w:vMerge/>
          </w:tcPr>
          <w:p w:rsidR="007662DF" w:rsidRDefault="007662DF">
            <w:pPr>
              <w:jc w:val="center"/>
              <w:rPr>
                <w:rFonts w:ascii="Times New Roman" w:hAnsi="Times New Roman" w:cs="Times New Roman"/>
                <w:sz w:val="24"/>
                <w:szCs w:val="24"/>
              </w:rPr>
            </w:pPr>
          </w:p>
        </w:tc>
      </w:tr>
      <w:tr w:rsidR="007662DF">
        <w:tc>
          <w:tcPr>
            <w:tcW w:w="1917" w:type="dxa"/>
            <w:vMerge/>
          </w:tcPr>
          <w:p w:rsidR="007662DF" w:rsidRDefault="007662DF">
            <w:pPr>
              <w:jc w:val="center"/>
              <w:rPr>
                <w:rFonts w:ascii="Times New Roman" w:hAnsi="Times New Roman" w:cs="Times New Roman"/>
                <w:sz w:val="20"/>
                <w:szCs w:val="20"/>
              </w:rPr>
            </w:pPr>
          </w:p>
        </w:tc>
        <w:tc>
          <w:tcPr>
            <w:tcW w:w="2147" w:type="dxa"/>
          </w:tcPr>
          <w:p w:rsidR="007662DF" w:rsidRDefault="006716A0">
            <w:pPr>
              <w:jc w:val="center"/>
              <w:rPr>
                <w:rFonts w:ascii="Times New Roman" w:hAnsi="Times New Roman" w:cs="Times New Roman"/>
                <w:sz w:val="20"/>
                <w:szCs w:val="20"/>
              </w:rPr>
            </w:pPr>
            <w:r>
              <w:rPr>
                <w:rFonts w:ascii="Times New Roman" w:hAnsi="Times New Roman" w:cs="Times New Roman"/>
                <w:sz w:val="20"/>
                <w:szCs w:val="20"/>
              </w:rPr>
              <w:t>Принятие решения об отказе в предоставлении муниципальной услуги</w:t>
            </w:r>
          </w:p>
        </w:tc>
        <w:tc>
          <w:tcPr>
            <w:tcW w:w="2166" w:type="dxa"/>
          </w:tcPr>
          <w:p w:rsidR="007662DF" w:rsidRDefault="006716A0">
            <w:pPr>
              <w:jc w:val="center"/>
              <w:rPr>
                <w:rFonts w:ascii="Times New Roman" w:hAnsi="Times New Roman" w:cs="Times New Roman"/>
                <w:sz w:val="20"/>
                <w:szCs w:val="20"/>
              </w:rPr>
            </w:pPr>
            <w:r>
              <w:rPr>
                <w:rFonts w:ascii="Times New Roman" w:hAnsi="Times New Roman" w:cs="Times New Roman"/>
                <w:sz w:val="20"/>
                <w:szCs w:val="20"/>
              </w:rPr>
              <w:t>в течение семи дней со дня поступления рекомендаций Комиссии</w:t>
            </w:r>
          </w:p>
        </w:tc>
        <w:tc>
          <w:tcPr>
            <w:tcW w:w="1841" w:type="dxa"/>
            <w:vMerge w:val="restart"/>
          </w:tcPr>
          <w:p w:rsidR="007662DF" w:rsidRDefault="006716A0">
            <w:pPr>
              <w:jc w:val="center"/>
              <w:rPr>
                <w:rFonts w:ascii="Times New Roman" w:hAnsi="Times New Roman" w:cs="Times New Roman"/>
                <w:sz w:val="24"/>
                <w:szCs w:val="24"/>
              </w:rPr>
            </w:pPr>
            <w:r>
              <w:rPr>
                <w:rFonts w:ascii="Times New Roman" w:hAnsi="Times New Roman" w:cs="Times New Roman"/>
                <w:sz w:val="20"/>
                <w:szCs w:val="20"/>
              </w:rPr>
              <w:t>Глава сельского поселения</w:t>
            </w:r>
          </w:p>
        </w:tc>
        <w:tc>
          <w:tcPr>
            <w:tcW w:w="2156" w:type="dxa"/>
            <w:vMerge/>
          </w:tcPr>
          <w:p w:rsidR="007662DF" w:rsidRDefault="007662DF">
            <w:pPr>
              <w:jc w:val="center"/>
              <w:rPr>
                <w:rFonts w:ascii="Times New Roman" w:hAnsi="Times New Roman" w:cs="Times New Roman"/>
                <w:sz w:val="24"/>
                <w:szCs w:val="24"/>
              </w:rPr>
            </w:pPr>
          </w:p>
        </w:tc>
        <w:tc>
          <w:tcPr>
            <w:tcW w:w="2147" w:type="dxa"/>
            <w:vMerge/>
          </w:tcPr>
          <w:p w:rsidR="007662DF" w:rsidRDefault="007662DF">
            <w:pPr>
              <w:jc w:val="center"/>
              <w:rPr>
                <w:rFonts w:ascii="Times New Roman" w:hAnsi="Times New Roman" w:cs="Times New Roman"/>
                <w:sz w:val="24"/>
                <w:szCs w:val="24"/>
              </w:rPr>
            </w:pPr>
          </w:p>
        </w:tc>
        <w:tc>
          <w:tcPr>
            <w:tcW w:w="2186" w:type="dxa"/>
            <w:vMerge w:val="restart"/>
          </w:tcPr>
          <w:p w:rsidR="007662DF" w:rsidRDefault="006716A0">
            <w:pPr>
              <w:jc w:val="center"/>
              <w:rPr>
                <w:rFonts w:ascii="Times New Roman" w:hAnsi="Times New Roman" w:cs="Times New Roman"/>
                <w:sz w:val="24"/>
                <w:szCs w:val="24"/>
              </w:rPr>
            </w:pPr>
            <w:r>
              <w:rPr>
                <w:rFonts w:ascii="Times New Roman" w:hAnsi="Times New Roman" w:cs="Times New Roman"/>
                <w:sz w:val="20"/>
                <w:szCs w:val="20"/>
              </w:rPr>
              <w:t>Результат предоставления муниципальной услуги в форме постановления администрации сельского поселения</w:t>
            </w:r>
          </w:p>
        </w:tc>
      </w:tr>
      <w:tr w:rsidR="007662DF">
        <w:tc>
          <w:tcPr>
            <w:tcW w:w="1917" w:type="dxa"/>
            <w:vMerge/>
          </w:tcPr>
          <w:p w:rsidR="007662DF" w:rsidRDefault="007662DF">
            <w:pPr>
              <w:jc w:val="center"/>
              <w:rPr>
                <w:rFonts w:ascii="Times New Roman" w:hAnsi="Times New Roman" w:cs="Times New Roman"/>
                <w:sz w:val="20"/>
                <w:szCs w:val="20"/>
              </w:rPr>
            </w:pPr>
          </w:p>
        </w:tc>
        <w:tc>
          <w:tcPr>
            <w:tcW w:w="2147" w:type="dxa"/>
          </w:tcPr>
          <w:p w:rsidR="007662DF" w:rsidRDefault="006716A0">
            <w:pPr>
              <w:contextualSpacing/>
              <w:jc w:val="center"/>
              <w:rPr>
                <w:rFonts w:ascii="Times New Roman" w:hAnsi="Times New Roman" w:cs="Times New Roman"/>
                <w:sz w:val="20"/>
                <w:szCs w:val="20"/>
              </w:rPr>
            </w:pPr>
            <w:r>
              <w:rPr>
                <w:rFonts w:ascii="Times New Roman" w:hAnsi="Times New Roman" w:cs="Times New Roman"/>
                <w:sz w:val="20"/>
                <w:szCs w:val="20"/>
              </w:rPr>
              <w:t>Принятие решения о предоставлении муниципальной услуги</w:t>
            </w:r>
          </w:p>
        </w:tc>
        <w:tc>
          <w:tcPr>
            <w:tcW w:w="2166" w:type="dxa"/>
          </w:tcPr>
          <w:p w:rsidR="007662DF" w:rsidRDefault="006716A0">
            <w:pPr>
              <w:jc w:val="center"/>
              <w:rPr>
                <w:rFonts w:ascii="Times New Roman" w:hAnsi="Times New Roman" w:cs="Times New Roman"/>
                <w:sz w:val="24"/>
                <w:szCs w:val="24"/>
              </w:rPr>
            </w:pPr>
            <w:r>
              <w:rPr>
                <w:rFonts w:ascii="Times New Roman" w:hAnsi="Times New Roman" w:cs="Times New Roman"/>
                <w:sz w:val="20"/>
                <w:szCs w:val="20"/>
              </w:rPr>
              <w:t>в течение семи дней со дня поступления рекомендаций Комиссии</w:t>
            </w:r>
          </w:p>
        </w:tc>
        <w:tc>
          <w:tcPr>
            <w:tcW w:w="1841" w:type="dxa"/>
            <w:vMerge/>
          </w:tcPr>
          <w:p w:rsidR="007662DF" w:rsidRDefault="007662DF">
            <w:pPr>
              <w:jc w:val="center"/>
              <w:rPr>
                <w:rFonts w:ascii="Times New Roman" w:hAnsi="Times New Roman" w:cs="Times New Roman"/>
                <w:sz w:val="24"/>
                <w:szCs w:val="24"/>
              </w:rPr>
            </w:pPr>
          </w:p>
        </w:tc>
        <w:tc>
          <w:tcPr>
            <w:tcW w:w="2156" w:type="dxa"/>
            <w:vMerge/>
          </w:tcPr>
          <w:p w:rsidR="007662DF" w:rsidRDefault="007662DF">
            <w:pPr>
              <w:jc w:val="center"/>
              <w:rPr>
                <w:rFonts w:ascii="Times New Roman" w:hAnsi="Times New Roman" w:cs="Times New Roman"/>
                <w:sz w:val="24"/>
                <w:szCs w:val="24"/>
              </w:rPr>
            </w:pPr>
          </w:p>
        </w:tc>
        <w:tc>
          <w:tcPr>
            <w:tcW w:w="2147" w:type="dxa"/>
            <w:vMerge/>
          </w:tcPr>
          <w:p w:rsidR="007662DF" w:rsidRDefault="007662DF">
            <w:pPr>
              <w:jc w:val="center"/>
              <w:rPr>
                <w:rFonts w:ascii="Times New Roman" w:hAnsi="Times New Roman" w:cs="Times New Roman"/>
                <w:sz w:val="24"/>
                <w:szCs w:val="24"/>
              </w:rPr>
            </w:pPr>
          </w:p>
        </w:tc>
        <w:tc>
          <w:tcPr>
            <w:tcW w:w="2186" w:type="dxa"/>
            <w:vMerge/>
          </w:tcPr>
          <w:p w:rsidR="007662DF" w:rsidRDefault="007662DF">
            <w:pPr>
              <w:jc w:val="center"/>
              <w:rPr>
                <w:rFonts w:ascii="Times New Roman" w:hAnsi="Times New Roman" w:cs="Times New Roman"/>
                <w:sz w:val="24"/>
                <w:szCs w:val="24"/>
              </w:rPr>
            </w:pPr>
          </w:p>
        </w:tc>
      </w:tr>
      <w:tr w:rsidR="007662DF">
        <w:tc>
          <w:tcPr>
            <w:tcW w:w="14560" w:type="dxa"/>
            <w:gridSpan w:val="7"/>
          </w:tcPr>
          <w:p w:rsidR="007662DF" w:rsidRDefault="006716A0">
            <w:pPr>
              <w:jc w:val="center"/>
              <w:rPr>
                <w:rFonts w:ascii="Times New Roman" w:hAnsi="Times New Roman" w:cs="Times New Roman"/>
                <w:sz w:val="20"/>
                <w:szCs w:val="20"/>
              </w:rPr>
            </w:pPr>
            <w:r>
              <w:rPr>
                <w:rFonts w:ascii="Times New Roman" w:hAnsi="Times New Roman" w:cs="Times New Roman"/>
                <w:sz w:val="20"/>
                <w:szCs w:val="20"/>
              </w:rPr>
              <w:t>5.Выдача результата</w:t>
            </w:r>
          </w:p>
        </w:tc>
      </w:tr>
      <w:tr w:rsidR="007662DF">
        <w:tc>
          <w:tcPr>
            <w:tcW w:w="1917" w:type="dxa"/>
            <w:vMerge w:val="restart"/>
          </w:tcPr>
          <w:p w:rsidR="007662DF" w:rsidRDefault="006716A0">
            <w:pPr>
              <w:jc w:val="center"/>
              <w:rPr>
                <w:rFonts w:ascii="Times New Roman" w:hAnsi="Times New Roman" w:cs="Times New Roman"/>
                <w:sz w:val="20"/>
                <w:szCs w:val="20"/>
              </w:rPr>
            </w:pPr>
            <w:r>
              <w:rPr>
                <w:rFonts w:ascii="Times New Roman" w:hAnsi="Times New Roman" w:cs="Times New Roman"/>
                <w:sz w:val="20"/>
                <w:szCs w:val="20"/>
              </w:rPr>
              <w:t xml:space="preserve">формирование и регистрация результата </w:t>
            </w:r>
            <w:r>
              <w:rPr>
                <w:rFonts w:ascii="Times New Roman" w:hAnsi="Times New Roman" w:cs="Times New Roman"/>
                <w:sz w:val="20"/>
                <w:szCs w:val="20"/>
              </w:rPr>
              <w:lastRenderedPageBreak/>
              <w:t>муниципальной услуги, указанного в пункте 2.20 Административного регламента, в форме электронного документа в ГИС</w:t>
            </w:r>
          </w:p>
        </w:tc>
        <w:tc>
          <w:tcPr>
            <w:tcW w:w="2147" w:type="dxa"/>
          </w:tcPr>
          <w:p w:rsidR="007662DF" w:rsidRDefault="006716A0">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Регистрация результата предоставления </w:t>
            </w:r>
            <w:r>
              <w:rPr>
                <w:rFonts w:ascii="Times New Roman" w:hAnsi="Times New Roman" w:cs="Times New Roman"/>
                <w:sz w:val="20"/>
                <w:szCs w:val="20"/>
              </w:rPr>
              <w:lastRenderedPageBreak/>
              <w:t>муниципальной услуги</w:t>
            </w:r>
          </w:p>
        </w:tc>
        <w:tc>
          <w:tcPr>
            <w:tcW w:w="2166" w:type="dxa"/>
          </w:tcPr>
          <w:p w:rsidR="007662DF" w:rsidRDefault="006716A0">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после окончания процедуры принятия решения </w:t>
            </w:r>
          </w:p>
        </w:tc>
        <w:tc>
          <w:tcPr>
            <w:tcW w:w="1841" w:type="dxa"/>
            <w:vMerge w:val="restart"/>
          </w:tcPr>
          <w:p w:rsidR="007662DF" w:rsidRDefault="006716A0">
            <w:pPr>
              <w:jc w:val="center"/>
              <w:rPr>
                <w:rFonts w:ascii="Times New Roman" w:hAnsi="Times New Roman" w:cs="Times New Roman"/>
                <w:sz w:val="20"/>
                <w:szCs w:val="20"/>
              </w:rPr>
            </w:pPr>
            <w:r>
              <w:rPr>
                <w:rFonts w:ascii="Times New Roman" w:hAnsi="Times New Roman" w:cs="Times New Roman"/>
                <w:sz w:val="20"/>
                <w:szCs w:val="20"/>
              </w:rPr>
              <w:t xml:space="preserve">Должностное лицо Уполномоченного органа, </w:t>
            </w:r>
            <w:r>
              <w:rPr>
                <w:rFonts w:ascii="Times New Roman" w:hAnsi="Times New Roman" w:cs="Times New Roman"/>
                <w:sz w:val="20"/>
                <w:szCs w:val="20"/>
              </w:rPr>
              <w:lastRenderedPageBreak/>
              <w:t>ответственное за предоставление муниципальной услуги</w:t>
            </w:r>
          </w:p>
        </w:tc>
        <w:tc>
          <w:tcPr>
            <w:tcW w:w="2156" w:type="dxa"/>
          </w:tcPr>
          <w:p w:rsidR="007662DF" w:rsidRDefault="006716A0">
            <w:pPr>
              <w:jc w:val="center"/>
              <w:rPr>
                <w:rFonts w:ascii="Times New Roman" w:hAnsi="Times New Roman" w:cs="Times New Roman"/>
                <w:sz w:val="20"/>
                <w:szCs w:val="20"/>
              </w:rPr>
            </w:pPr>
            <w:r>
              <w:rPr>
                <w:rFonts w:ascii="Times New Roman" w:hAnsi="Times New Roman" w:cs="Times New Roman"/>
                <w:sz w:val="20"/>
                <w:szCs w:val="20"/>
              </w:rPr>
              <w:lastRenderedPageBreak/>
              <w:t>Уполномоченный орган/ГИС</w:t>
            </w:r>
          </w:p>
        </w:tc>
        <w:tc>
          <w:tcPr>
            <w:tcW w:w="2147" w:type="dxa"/>
          </w:tcPr>
          <w:p w:rsidR="007662DF" w:rsidRDefault="006716A0">
            <w:pPr>
              <w:jc w:val="center"/>
              <w:rPr>
                <w:rFonts w:ascii="Times New Roman" w:hAnsi="Times New Roman" w:cs="Times New Roman"/>
                <w:sz w:val="20"/>
                <w:szCs w:val="20"/>
              </w:rPr>
            </w:pPr>
            <w:r>
              <w:rPr>
                <w:rFonts w:ascii="Times New Roman" w:hAnsi="Times New Roman" w:cs="Times New Roman"/>
                <w:sz w:val="20"/>
                <w:szCs w:val="20"/>
              </w:rPr>
              <w:t>-</w:t>
            </w:r>
          </w:p>
        </w:tc>
        <w:tc>
          <w:tcPr>
            <w:tcW w:w="2186" w:type="dxa"/>
          </w:tcPr>
          <w:p w:rsidR="007662DF" w:rsidRDefault="006716A0">
            <w:pPr>
              <w:jc w:val="center"/>
              <w:rPr>
                <w:rFonts w:ascii="Times New Roman" w:hAnsi="Times New Roman" w:cs="Times New Roman"/>
                <w:sz w:val="20"/>
                <w:szCs w:val="20"/>
              </w:rPr>
            </w:pPr>
            <w:r>
              <w:rPr>
                <w:rFonts w:ascii="Times New Roman" w:hAnsi="Times New Roman" w:cs="Times New Roman"/>
                <w:sz w:val="20"/>
                <w:szCs w:val="20"/>
              </w:rPr>
              <w:t xml:space="preserve">Внесение сведений о конечном результате предоставления </w:t>
            </w:r>
            <w:r>
              <w:rPr>
                <w:rFonts w:ascii="Times New Roman" w:hAnsi="Times New Roman" w:cs="Times New Roman"/>
                <w:sz w:val="20"/>
                <w:szCs w:val="20"/>
              </w:rPr>
              <w:lastRenderedPageBreak/>
              <w:t>муниципальной услуги в ГИС</w:t>
            </w:r>
          </w:p>
        </w:tc>
      </w:tr>
      <w:tr w:rsidR="007662DF">
        <w:tc>
          <w:tcPr>
            <w:tcW w:w="1917" w:type="dxa"/>
            <w:vMerge/>
          </w:tcPr>
          <w:p w:rsidR="007662DF" w:rsidRDefault="007662DF">
            <w:pPr>
              <w:jc w:val="center"/>
              <w:rPr>
                <w:rFonts w:ascii="Times New Roman" w:hAnsi="Times New Roman" w:cs="Times New Roman"/>
                <w:sz w:val="20"/>
                <w:szCs w:val="20"/>
              </w:rPr>
            </w:pPr>
          </w:p>
        </w:tc>
        <w:tc>
          <w:tcPr>
            <w:tcW w:w="2147" w:type="dxa"/>
          </w:tcPr>
          <w:p w:rsidR="007662DF" w:rsidRDefault="006716A0">
            <w:pPr>
              <w:jc w:val="center"/>
              <w:rPr>
                <w:rFonts w:ascii="Times New Roman" w:hAnsi="Times New Roman" w:cs="Times New Roman"/>
                <w:sz w:val="20"/>
                <w:szCs w:val="20"/>
              </w:rPr>
            </w:pPr>
            <w:r>
              <w:rPr>
                <w:rFonts w:ascii="Times New Roman" w:hAnsi="Times New Roman" w:cs="Times New Roman"/>
                <w:sz w:val="20"/>
                <w:szCs w:val="20"/>
              </w:rPr>
              <w:t>Направление в многофункциональный центр результата муниципальной услуги, указанного в пункте 2.20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166" w:type="dxa"/>
          </w:tcPr>
          <w:p w:rsidR="007662DF" w:rsidRDefault="006716A0">
            <w:pPr>
              <w:jc w:val="center"/>
              <w:rPr>
                <w:rFonts w:ascii="Times New Roman" w:hAnsi="Times New Roman" w:cs="Times New Roman"/>
                <w:sz w:val="20"/>
                <w:szCs w:val="20"/>
              </w:rPr>
            </w:pPr>
            <w:r>
              <w:rPr>
                <w:rFonts w:ascii="Times New Roman" w:hAnsi="Times New Roman" w:cs="Times New Roman"/>
                <w:sz w:val="20"/>
                <w:szCs w:val="20"/>
              </w:rPr>
              <w:t>в сроки, установленные соглашением о взаимодействии между Уполномоченным органом и многофункциональным центром</w:t>
            </w:r>
          </w:p>
        </w:tc>
        <w:tc>
          <w:tcPr>
            <w:tcW w:w="1841" w:type="dxa"/>
            <w:vMerge/>
          </w:tcPr>
          <w:p w:rsidR="007662DF" w:rsidRDefault="007662DF">
            <w:pPr>
              <w:jc w:val="center"/>
              <w:rPr>
                <w:rFonts w:ascii="Times New Roman" w:hAnsi="Times New Roman" w:cs="Times New Roman"/>
                <w:sz w:val="20"/>
                <w:szCs w:val="20"/>
              </w:rPr>
            </w:pPr>
          </w:p>
        </w:tc>
        <w:tc>
          <w:tcPr>
            <w:tcW w:w="2156" w:type="dxa"/>
          </w:tcPr>
          <w:p w:rsidR="007662DF" w:rsidRDefault="006716A0">
            <w:pPr>
              <w:jc w:val="center"/>
              <w:rPr>
                <w:rFonts w:ascii="Times New Roman" w:hAnsi="Times New Roman" w:cs="Times New Roman"/>
                <w:sz w:val="20"/>
                <w:szCs w:val="20"/>
              </w:rPr>
            </w:pPr>
            <w:r>
              <w:rPr>
                <w:rFonts w:ascii="Times New Roman" w:hAnsi="Times New Roman" w:cs="Times New Roman"/>
                <w:sz w:val="20"/>
                <w:szCs w:val="20"/>
              </w:rPr>
              <w:t>Уполномоченный орган/АИС МФЦ</w:t>
            </w:r>
          </w:p>
        </w:tc>
        <w:tc>
          <w:tcPr>
            <w:tcW w:w="2147" w:type="dxa"/>
          </w:tcPr>
          <w:p w:rsidR="007662DF" w:rsidRDefault="006716A0">
            <w:pPr>
              <w:jc w:val="center"/>
              <w:rPr>
                <w:rFonts w:ascii="Times New Roman" w:hAnsi="Times New Roman" w:cs="Times New Roman"/>
                <w:sz w:val="20"/>
                <w:szCs w:val="20"/>
              </w:rPr>
            </w:pPr>
            <w:r>
              <w:rPr>
                <w:rFonts w:ascii="Times New Roman" w:hAnsi="Times New Roman" w:cs="Times New Roman"/>
                <w:sz w:val="20"/>
                <w:szCs w:val="20"/>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186" w:type="dxa"/>
          </w:tcPr>
          <w:p w:rsidR="007662DF" w:rsidRDefault="006716A0">
            <w:pPr>
              <w:jc w:val="center"/>
              <w:rPr>
                <w:rFonts w:ascii="Times New Roman" w:hAnsi="Times New Roman" w:cs="Times New Roman"/>
                <w:sz w:val="20"/>
                <w:szCs w:val="20"/>
              </w:rPr>
            </w:pPr>
            <w:r>
              <w:rPr>
                <w:rFonts w:ascii="Times New Roman" w:hAnsi="Times New Roman" w:cs="Times New Roman"/>
                <w:sz w:val="20"/>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7662DF">
        <w:tc>
          <w:tcPr>
            <w:tcW w:w="1917" w:type="dxa"/>
            <w:vMerge/>
          </w:tcPr>
          <w:p w:rsidR="007662DF" w:rsidRDefault="007662DF">
            <w:pPr>
              <w:jc w:val="center"/>
              <w:rPr>
                <w:rFonts w:ascii="Times New Roman" w:hAnsi="Times New Roman" w:cs="Times New Roman"/>
                <w:sz w:val="20"/>
                <w:szCs w:val="20"/>
              </w:rPr>
            </w:pPr>
          </w:p>
        </w:tc>
        <w:tc>
          <w:tcPr>
            <w:tcW w:w="2147" w:type="dxa"/>
          </w:tcPr>
          <w:p w:rsidR="007662DF" w:rsidRDefault="006716A0">
            <w:pPr>
              <w:jc w:val="center"/>
              <w:rPr>
                <w:rFonts w:ascii="Times New Roman" w:hAnsi="Times New Roman" w:cs="Times New Roman"/>
                <w:sz w:val="20"/>
                <w:szCs w:val="20"/>
              </w:rPr>
            </w:pPr>
            <w:r>
              <w:rPr>
                <w:rFonts w:ascii="Times New Roman" w:hAnsi="Times New Roman" w:cs="Times New Roman"/>
                <w:sz w:val="20"/>
                <w:szCs w:val="20"/>
              </w:rPr>
              <w:t>Направление заявителю результата предоставления муниципальной услуги в личный кабинет на Едином портале</w:t>
            </w:r>
          </w:p>
        </w:tc>
        <w:tc>
          <w:tcPr>
            <w:tcW w:w="2166" w:type="dxa"/>
          </w:tcPr>
          <w:p w:rsidR="007662DF" w:rsidRDefault="006716A0">
            <w:pPr>
              <w:jc w:val="center"/>
              <w:rPr>
                <w:rFonts w:ascii="Times New Roman" w:hAnsi="Times New Roman" w:cs="Times New Roman"/>
                <w:sz w:val="20"/>
                <w:szCs w:val="20"/>
              </w:rPr>
            </w:pPr>
            <w:r>
              <w:rPr>
                <w:rFonts w:ascii="Times New Roman" w:hAnsi="Times New Roman" w:cs="Times New Roman"/>
                <w:sz w:val="20"/>
                <w:szCs w:val="20"/>
              </w:rPr>
              <w:t>В день регистрации результата предоставления муниципальной услуги</w:t>
            </w:r>
          </w:p>
        </w:tc>
        <w:tc>
          <w:tcPr>
            <w:tcW w:w="1841" w:type="dxa"/>
            <w:vMerge/>
          </w:tcPr>
          <w:p w:rsidR="007662DF" w:rsidRDefault="007662DF">
            <w:pPr>
              <w:jc w:val="center"/>
              <w:rPr>
                <w:rFonts w:ascii="Times New Roman" w:hAnsi="Times New Roman" w:cs="Times New Roman"/>
                <w:sz w:val="20"/>
                <w:szCs w:val="20"/>
              </w:rPr>
            </w:pPr>
          </w:p>
        </w:tc>
        <w:tc>
          <w:tcPr>
            <w:tcW w:w="2156" w:type="dxa"/>
          </w:tcPr>
          <w:p w:rsidR="007662DF" w:rsidRDefault="006716A0">
            <w:pPr>
              <w:jc w:val="center"/>
              <w:rPr>
                <w:rFonts w:ascii="Times New Roman" w:hAnsi="Times New Roman" w:cs="Times New Roman"/>
                <w:sz w:val="20"/>
                <w:szCs w:val="20"/>
              </w:rPr>
            </w:pPr>
            <w:r>
              <w:rPr>
                <w:rFonts w:ascii="Times New Roman" w:hAnsi="Times New Roman" w:cs="Times New Roman"/>
                <w:sz w:val="20"/>
                <w:szCs w:val="20"/>
              </w:rPr>
              <w:t>ГИС</w:t>
            </w:r>
          </w:p>
        </w:tc>
        <w:tc>
          <w:tcPr>
            <w:tcW w:w="2147" w:type="dxa"/>
          </w:tcPr>
          <w:p w:rsidR="007662DF" w:rsidRDefault="007662DF">
            <w:pPr>
              <w:jc w:val="center"/>
              <w:rPr>
                <w:rFonts w:ascii="Times New Roman" w:hAnsi="Times New Roman" w:cs="Times New Roman"/>
                <w:sz w:val="20"/>
                <w:szCs w:val="20"/>
              </w:rPr>
            </w:pPr>
          </w:p>
        </w:tc>
        <w:tc>
          <w:tcPr>
            <w:tcW w:w="2186" w:type="dxa"/>
          </w:tcPr>
          <w:p w:rsidR="007662DF" w:rsidRDefault="006716A0">
            <w:pPr>
              <w:jc w:val="center"/>
              <w:rPr>
                <w:rFonts w:ascii="Times New Roman" w:hAnsi="Times New Roman" w:cs="Times New Roman"/>
                <w:sz w:val="20"/>
                <w:szCs w:val="20"/>
              </w:rPr>
            </w:pPr>
            <w:r>
              <w:rPr>
                <w:rFonts w:ascii="Times New Roman" w:hAnsi="Times New Roman" w:cs="Times New Roman"/>
                <w:sz w:val="20"/>
                <w:szCs w:val="20"/>
              </w:rPr>
              <w:t xml:space="preserve">Результат муниципальной услуги, направленный заявителю в личный кабинет на </w:t>
            </w:r>
            <w:proofErr w:type="gramStart"/>
            <w:r>
              <w:rPr>
                <w:rFonts w:ascii="Times New Roman" w:hAnsi="Times New Roman" w:cs="Times New Roman"/>
                <w:sz w:val="20"/>
                <w:szCs w:val="20"/>
              </w:rPr>
              <w:t>Едином</w:t>
            </w:r>
            <w:proofErr w:type="gramEnd"/>
          </w:p>
          <w:p w:rsidR="007662DF" w:rsidRDefault="006716A0">
            <w:pPr>
              <w:jc w:val="center"/>
              <w:rPr>
                <w:rFonts w:ascii="Times New Roman" w:hAnsi="Times New Roman" w:cs="Times New Roman"/>
                <w:sz w:val="20"/>
                <w:szCs w:val="20"/>
              </w:rPr>
            </w:pPr>
            <w:proofErr w:type="gramStart"/>
            <w:r>
              <w:rPr>
                <w:rFonts w:ascii="Times New Roman" w:hAnsi="Times New Roman" w:cs="Times New Roman"/>
                <w:sz w:val="20"/>
                <w:szCs w:val="20"/>
              </w:rPr>
              <w:t>портале</w:t>
            </w:r>
            <w:proofErr w:type="gramEnd"/>
          </w:p>
        </w:tc>
      </w:tr>
    </w:tbl>
    <w:p w:rsidR="007662DF" w:rsidRDefault="007662DF">
      <w:pPr>
        <w:spacing w:after="0" w:line="240" w:lineRule="auto"/>
        <w:jc w:val="both"/>
        <w:rPr>
          <w:rFonts w:ascii="Times New Roman" w:hAnsi="Times New Roman" w:cs="Times New Roman"/>
          <w:sz w:val="24"/>
          <w:szCs w:val="24"/>
        </w:rPr>
      </w:pPr>
    </w:p>
    <w:sectPr w:rsidR="007662DF" w:rsidSect="000947EE">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5B97" w:rsidRDefault="00615B97">
      <w:pPr>
        <w:spacing w:after="0" w:line="240" w:lineRule="auto"/>
      </w:pPr>
      <w:r>
        <w:separator/>
      </w:r>
    </w:p>
  </w:endnote>
  <w:endnote w:type="continuationSeparator" w:id="0">
    <w:p w:rsidR="00615B97" w:rsidRDefault="00615B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00"/>
    <w:family w:val="auto"/>
    <w:pitch w:val="default"/>
    <w:sig w:usb0="00000000" w:usb1="00000000" w:usb2="00000000" w:usb3="00000000" w:csb0="00000000" w:csb1="00000000"/>
  </w:font>
  <w:font w:name="TimesNewRomanPS-ItalicMT">
    <w:altName w:val="Times New Roman"/>
    <w:charset w:val="00"/>
    <w:family w:val="auto"/>
    <w:pitch w:val="default"/>
    <w:sig w:usb0="00000000" w:usb1="00000000" w:usb2="00000000" w:usb3="00000000" w:csb0="00000000"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5B97" w:rsidRDefault="00615B97">
      <w:pPr>
        <w:spacing w:after="0" w:line="240" w:lineRule="auto"/>
      </w:pPr>
      <w:r>
        <w:separator/>
      </w:r>
    </w:p>
  </w:footnote>
  <w:footnote w:type="continuationSeparator" w:id="0">
    <w:p w:rsidR="00615B97" w:rsidRDefault="00615B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1652637176"/>
      <w:docPartObj>
        <w:docPartGallery w:val="Page Numbers (Top of Page)"/>
        <w:docPartUnique/>
      </w:docPartObj>
    </w:sdtPr>
    <w:sdtContent>
      <w:p w:rsidR="006716A0" w:rsidRDefault="000947EE">
        <w:pPr>
          <w:pStyle w:val="af9"/>
          <w:jc w:val="center"/>
          <w:rPr>
            <w:rFonts w:ascii="Times New Roman" w:hAnsi="Times New Roman" w:cs="Times New Roman"/>
            <w:sz w:val="24"/>
            <w:szCs w:val="24"/>
          </w:rPr>
        </w:pPr>
        <w:r>
          <w:rPr>
            <w:rFonts w:ascii="Times New Roman" w:hAnsi="Times New Roman" w:cs="Times New Roman"/>
            <w:sz w:val="24"/>
            <w:szCs w:val="24"/>
          </w:rPr>
          <w:fldChar w:fldCharType="begin"/>
        </w:r>
        <w:r w:rsidR="006716A0">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sidR="00901168">
          <w:rPr>
            <w:rFonts w:ascii="Times New Roman" w:hAnsi="Times New Roman" w:cs="Times New Roman"/>
            <w:noProof/>
            <w:sz w:val="24"/>
            <w:szCs w:val="24"/>
          </w:rPr>
          <w:t>27</w:t>
        </w:r>
        <w:r>
          <w:rPr>
            <w:rFonts w:ascii="Times New Roman" w:hAnsi="Times New Roman" w:cs="Times New Roman"/>
            <w:sz w:val="24"/>
            <w:szCs w:val="24"/>
          </w:rPr>
          <w:fldChar w:fldCharType="end"/>
        </w:r>
      </w:p>
    </w:sdtContent>
  </w:sdt>
  <w:p w:rsidR="006716A0" w:rsidRDefault="006716A0">
    <w:pPr>
      <w:pStyle w:val="af9"/>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E66583"/>
    <w:multiLevelType w:val="hybridMultilevel"/>
    <w:tmpl w:val="204EBB26"/>
    <w:lvl w:ilvl="0" w:tplc="2DDCA320">
      <w:start w:val="1"/>
      <w:numFmt w:val="bullet"/>
      <w:lvlText w:val="–"/>
      <w:lvlJc w:val="left"/>
      <w:pPr>
        <w:ind w:left="709" w:hanging="360"/>
      </w:pPr>
      <w:rPr>
        <w:rFonts w:ascii="Arial" w:eastAsia="Arial" w:hAnsi="Arial" w:cs="Arial" w:hint="default"/>
      </w:rPr>
    </w:lvl>
    <w:lvl w:ilvl="1" w:tplc="9AC02796">
      <w:start w:val="1"/>
      <w:numFmt w:val="bullet"/>
      <w:lvlText w:val="o"/>
      <w:lvlJc w:val="left"/>
      <w:pPr>
        <w:ind w:left="1429" w:hanging="360"/>
      </w:pPr>
      <w:rPr>
        <w:rFonts w:ascii="Courier New" w:eastAsia="Courier New" w:hAnsi="Courier New" w:cs="Courier New" w:hint="default"/>
      </w:rPr>
    </w:lvl>
    <w:lvl w:ilvl="2" w:tplc="0B9A9032">
      <w:start w:val="1"/>
      <w:numFmt w:val="bullet"/>
      <w:lvlText w:val="§"/>
      <w:lvlJc w:val="left"/>
      <w:pPr>
        <w:ind w:left="2149" w:hanging="360"/>
      </w:pPr>
      <w:rPr>
        <w:rFonts w:ascii="Wingdings" w:eastAsia="Wingdings" w:hAnsi="Wingdings" w:cs="Wingdings" w:hint="default"/>
      </w:rPr>
    </w:lvl>
    <w:lvl w:ilvl="3" w:tplc="49023BC6">
      <w:start w:val="1"/>
      <w:numFmt w:val="bullet"/>
      <w:lvlText w:val="·"/>
      <w:lvlJc w:val="left"/>
      <w:pPr>
        <w:ind w:left="2869" w:hanging="360"/>
      </w:pPr>
      <w:rPr>
        <w:rFonts w:ascii="Symbol" w:eastAsia="Symbol" w:hAnsi="Symbol" w:cs="Symbol" w:hint="default"/>
      </w:rPr>
    </w:lvl>
    <w:lvl w:ilvl="4" w:tplc="670238AC">
      <w:start w:val="1"/>
      <w:numFmt w:val="bullet"/>
      <w:lvlText w:val="o"/>
      <w:lvlJc w:val="left"/>
      <w:pPr>
        <w:ind w:left="3589" w:hanging="360"/>
      </w:pPr>
      <w:rPr>
        <w:rFonts w:ascii="Courier New" w:eastAsia="Courier New" w:hAnsi="Courier New" w:cs="Courier New" w:hint="default"/>
      </w:rPr>
    </w:lvl>
    <w:lvl w:ilvl="5" w:tplc="6DDAB48C">
      <w:start w:val="1"/>
      <w:numFmt w:val="bullet"/>
      <w:lvlText w:val="§"/>
      <w:lvlJc w:val="left"/>
      <w:pPr>
        <w:ind w:left="4309" w:hanging="360"/>
      </w:pPr>
      <w:rPr>
        <w:rFonts w:ascii="Wingdings" w:eastAsia="Wingdings" w:hAnsi="Wingdings" w:cs="Wingdings" w:hint="default"/>
      </w:rPr>
    </w:lvl>
    <w:lvl w:ilvl="6" w:tplc="D2FCC5CA">
      <w:start w:val="1"/>
      <w:numFmt w:val="bullet"/>
      <w:lvlText w:val="·"/>
      <w:lvlJc w:val="left"/>
      <w:pPr>
        <w:ind w:left="5029" w:hanging="360"/>
      </w:pPr>
      <w:rPr>
        <w:rFonts w:ascii="Symbol" w:eastAsia="Symbol" w:hAnsi="Symbol" w:cs="Symbol" w:hint="default"/>
      </w:rPr>
    </w:lvl>
    <w:lvl w:ilvl="7" w:tplc="636E0B06">
      <w:start w:val="1"/>
      <w:numFmt w:val="bullet"/>
      <w:lvlText w:val="o"/>
      <w:lvlJc w:val="left"/>
      <w:pPr>
        <w:ind w:left="5749" w:hanging="360"/>
      </w:pPr>
      <w:rPr>
        <w:rFonts w:ascii="Courier New" w:eastAsia="Courier New" w:hAnsi="Courier New" w:cs="Courier New" w:hint="default"/>
      </w:rPr>
    </w:lvl>
    <w:lvl w:ilvl="8" w:tplc="4F9EF108">
      <w:start w:val="1"/>
      <w:numFmt w:val="bullet"/>
      <w:lvlText w:val="§"/>
      <w:lvlJc w:val="left"/>
      <w:pPr>
        <w:ind w:left="6469" w:hanging="360"/>
      </w:pPr>
      <w:rPr>
        <w:rFonts w:ascii="Wingdings" w:eastAsia="Wingdings" w:hAnsi="Wingdings" w:cs="Wingdings" w:hint="default"/>
      </w:rPr>
    </w:lvl>
  </w:abstractNum>
  <w:abstractNum w:abstractNumId="1">
    <w:nsid w:val="38392134"/>
    <w:multiLevelType w:val="hybridMultilevel"/>
    <w:tmpl w:val="00341D54"/>
    <w:lvl w:ilvl="0" w:tplc="92A0B18C">
      <w:start w:val="1"/>
      <w:numFmt w:val="bullet"/>
      <w:lvlText w:val="–"/>
      <w:lvlJc w:val="left"/>
      <w:pPr>
        <w:ind w:left="709" w:hanging="360"/>
      </w:pPr>
      <w:rPr>
        <w:rFonts w:ascii="Arial" w:eastAsia="Arial" w:hAnsi="Arial" w:cs="Arial" w:hint="default"/>
      </w:rPr>
    </w:lvl>
    <w:lvl w:ilvl="1" w:tplc="BC467B7E">
      <w:start w:val="1"/>
      <w:numFmt w:val="bullet"/>
      <w:lvlText w:val="o"/>
      <w:lvlJc w:val="left"/>
      <w:pPr>
        <w:ind w:left="1429" w:hanging="360"/>
      </w:pPr>
      <w:rPr>
        <w:rFonts w:ascii="Courier New" w:eastAsia="Courier New" w:hAnsi="Courier New" w:cs="Courier New" w:hint="default"/>
      </w:rPr>
    </w:lvl>
    <w:lvl w:ilvl="2" w:tplc="1652BDCA">
      <w:start w:val="1"/>
      <w:numFmt w:val="bullet"/>
      <w:lvlText w:val="§"/>
      <w:lvlJc w:val="left"/>
      <w:pPr>
        <w:ind w:left="2149" w:hanging="360"/>
      </w:pPr>
      <w:rPr>
        <w:rFonts w:ascii="Wingdings" w:eastAsia="Wingdings" w:hAnsi="Wingdings" w:cs="Wingdings" w:hint="default"/>
      </w:rPr>
    </w:lvl>
    <w:lvl w:ilvl="3" w:tplc="736C7C9C">
      <w:start w:val="1"/>
      <w:numFmt w:val="bullet"/>
      <w:lvlText w:val="·"/>
      <w:lvlJc w:val="left"/>
      <w:pPr>
        <w:ind w:left="2869" w:hanging="360"/>
      </w:pPr>
      <w:rPr>
        <w:rFonts w:ascii="Symbol" w:eastAsia="Symbol" w:hAnsi="Symbol" w:cs="Symbol" w:hint="default"/>
      </w:rPr>
    </w:lvl>
    <w:lvl w:ilvl="4" w:tplc="D0D4CC50">
      <w:start w:val="1"/>
      <w:numFmt w:val="bullet"/>
      <w:lvlText w:val="o"/>
      <w:lvlJc w:val="left"/>
      <w:pPr>
        <w:ind w:left="3589" w:hanging="360"/>
      </w:pPr>
      <w:rPr>
        <w:rFonts w:ascii="Courier New" w:eastAsia="Courier New" w:hAnsi="Courier New" w:cs="Courier New" w:hint="default"/>
      </w:rPr>
    </w:lvl>
    <w:lvl w:ilvl="5" w:tplc="BADADD7E">
      <w:start w:val="1"/>
      <w:numFmt w:val="bullet"/>
      <w:lvlText w:val="§"/>
      <w:lvlJc w:val="left"/>
      <w:pPr>
        <w:ind w:left="4309" w:hanging="360"/>
      </w:pPr>
      <w:rPr>
        <w:rFonts w:ascii="Wingdings" w:eastAsia="Wingdings" w:hAnsi="Wingdings" w:cs="Wingdings" w:hint="default"/>
      </w:rPr>
    </w:lvl>
    <w:lvl w:ilvl="6" w:tplc="EF2287BC">
      <w:start w:val="1"/>
      <w:numFmt w:val="bullet"/>
      <w:lvlText w:val="·"/>
      <w:lvlJc w:val="left"/>
      <w:pPr>
        <w:ind w:left="5029" w:hanging="360"/>
      </w:pPr>
      <w:rPr>
        <w:rFonts w:ascii="Symbol" w:eastAsia="Symbol" w:hAnsi="Symbol" w:cs="Symbol" w:hint="default"/>
      </w:rPr>
    </w:lvl>
    <w:lvl w:ilvl="7" w:tplc="C6A89438">
      <w:start w:val="1"/>
      <w:numFmt w:val="bullet"/>
      <w:lvlText w:val="o"/>
      <w:lvlJc w:val="left"/>
      <w:pPr>
        <w:ind w:left="5749" w:hanging="360"/>
      </w:pPr>
      <w:rPr>
        <w:rFonts w:ascii="Courier New" w:eastAsia="Courier New" w:hAnsi="Courier New" w:cs="Courier New" w:hint="default"/>
      </w:rPr>
    </w:lvl>
    <w:lvl w:ilvl="8" w:tplc="B36222D0">
      <w:start w:val="1"/>
      <w:numFmt w:val="bullet"/>
      <w:lvlText w:val="§"/>
      <w:lvlJc w:val="left"/>
      <w:pPr>
        <w:ind w:left="6469" w:hanging="360"/>
      </w:pPr>
      <w:rPr>
        <w:rFonts w:ascii="Wingdings" w:eastAsia="Wingdings" w:hAnsi="Wingdings" w:cs="Wingdings" w:hint="default"/>
      </w:rPr>
    </w:lvl>
  </w:abstractNum>
  <w:abstractNum w:abstractNumId="2">
    <w:nsid w:val="75C967D0"/>
    <w:multiLevelType w:val="hybridMultilevel"/>
    <w:tmpl w:val="ED0A488C"/>
    <w:lvl w:ilvl="0" w:tplc="97806E98">
      <w:start w:val="1"/>
      <w:numFmt w:val="bullet"/>
      <w:lvlText w:val="–"/>
      <w:lvlJc w:val="left"/>
      <w:pPr>
        <w:ind w:left="709" w:hanging="360"/>
      </w:pPr>
      <w:rPr>
        <w:rFonts w:ascii="Arial" w:eastAsia="Arial" w:hAnsi="Arial" w:cs="Arial" w:hint="default"/>
      </w:rPr>
    </w:lvl>
    <w:lvl w:ilvl="1" w:tplc="3D36AD78">
      <w:start w:val="1"/>
      <w:numFmt w:val="bullet"/>
      <w:lvlText w:val="o"/>
      <w:lvlJc w:val="left"/>
      <w:pPr>
        <w:ind w:left="1429" w:hanging="360"/>
      </w:pPr>
      <w:rPr>
        <w:rFonts w:ascii="Courier New" w:eastAsia="Courier New" w:hAnsi="Courier New" w:cs="Courier New" w:hint="default"/>
      </w:rPr>
    </w:lvl>
    <w:lvl w:ilvl="2" w:tplc="8A9C1F32">
      <w:start w:val="1"/>
      <w:numFmt w:val="bullet"/>
      <w:lvlText w:val="§"/>
      <w:lvlJc w:val="left"/>
      <w:pPr>
        <w:ind w:left="2149" w:hanging="360"/>
      </w:pPr>
      <w:rPr>
        <w:rFonts w:ascii="Wingdings" w:eastAsia="Wingdings" w:hAnsi="Wingdings" w:cs="Wingdings" w:hint="default"/>
      </w:rPr>
    </w:lvl>
    <w:lvl w:ilvl="3" w:tplc="4AB0C98E">
      <w:start w:val="1"/>
      <w:numFmt w:val="bullet"/>
      <w:lvlText w:val="·"/>
      <w:lvlJc w:val="left"/>
      <w:pPr>
        <w:ind w:left="2869" w:hanging="360"/>
      </w:pPr>
      <w:rPr>
        <w:rFonts w:ascii="Symbol" w:eastAsia="Symbol" w:hAnsi="Symbol" w:cs="Symbol" w:hint="default"/>
      </w:rPr>
    </w:lvl>
    <w:lvl w:ilvl="4" w:tplc="C3FACF66">
      <w:start w:val="1"/>
      <w:numFmt w:val="bullet"/>
      <w:lvlText w:val="o"/>
      <w:lvlJc w:val="left"/>
      <w:pPr>
        <w:ind w:left="3589" w:hanging="360"/>
      </w:pPr>
      <w:rPr>
        <w:rFonts w:ascii="Courier New" w:eastAsia="Courier New" w:hAnsi="Courier New" w:cs="Courier New" w:hint="default"/>
      </w:rPr>
    </w:lvl>
    <w:lvl w:ilvl="5" w:tplc="3A1A478C">
      <w:start w:val="1"/>
      <w:numFmt w:val="bullet"/>
      <w:lvlText w:val="§"/>
      <w:lvlJc w:val="left"/>
      <w:pPr>
        <w:ind w:left="4309" w:hanging="360"/>
      </w:pPr>
      <w:rPr>
        <w:rFonts w:ascii="Wingdings" w:eastAsia="Wingdings" w:hAnsi="Wingdings" w:cs="Wingdings" w:hint="default"/>
      </w:rPr>
    </w:lvl>
    <w:lvl w:ilvl="6" w:tplc="343AF9F0">
      <w:start w:val="1"/>
      <w:numFmt w:val="bullet"/>
      <w:lvlText w:val="·"/>
      <w:lvlJc w:val="left"/>
      <w:pPr>
        <w:ind w:left="5029" w:hanging="360"/>
      </w:pPr>
      <w:rPr>
        <w:rFonts w:ascii="Symbol" w:eastAsia="Symbol" w:hAnsi="Symbol" w:cs="Symbol" w:hint="default"/>
      </w:rPr>
    </w:lvl>
    <w:lvl w:ilvl="7" w:tplc="10F4B886">
      <w:start w:val="1"/>
      <w:numFmt w:val="bullet"/>
      <w:lvlText w:val="o"/>
      <w:lvlJc w:val="left"/>
      <w:pPr>
        <w:ind w:left="5749" w:hanging="360"/>
      </w:pPr>
      <w:rPr>
        <w:rFonts w:ascii="Courier New" w:eastAsia="Courier New" w:hAnsi="Courier New" w:cs="Courier New" w:hint="default"/>
      </w:rPr>
    </w:lvl>
    <w:lvl w:ilvl="8" w:tplc="8C9CAE7C">
      <w:start w:val="1"/>
      <w:numFmt w:val="bullet"/>
      <w:lvlText w:val="§"/>
      <w:lvlJc w:val="left"/>
      <w:pPr>
        <w:ind w:left="6469" w:hanging="360"/>
      </w:pPr>
      <w:rPr>
        <w:rFonts w:ascii="Wingdings" w:eastAsia="Wingdings" w:hAnsi="Wingdings" w:cs="Wingdings" w:hint="default"/>
      </w:rPr>
    </w:lvl>
  </w:abstractNum>
  <w:abstractNum w:abstractNumId="3">
    <w:nsid w:val="79AE5896"/>
    <w:multiLevelType w:val="hybridMultilevel"/>
    <w:tmpl w:val="66D683A4"/>
    <w:lvl w:ilvl="0" w:tplc="B3AEB6D0">
      <w:start w:val="1"/>
      <w:numFmt w:val="bullet"/>
      <w:lvlText w:val="–"/>
      <w:lvlJc w:val="left"/>
      <w:pPr>
        <w:ind w:left="709" w:hanging="360"/>
      </w:pPr>
      <w:rPr>
        <w:rFonts w:ascii="Arial" w:eastAsia="Arial" w:hAnsi="Arial" w:cs="Arial" w:hint="default"/>
      </w:rPr>
    </w:lvl>
    <w:lvl w:ilvl="1" w:tplc="BF8CF340">
      <w:start w:val="1"/>
      <w:numFmt w:val="bullet"/>
      <w:lvlText w:val="o"/>
      <w:lvlJc w:val="left"/>
      <w:pPr>
        <w:ind w:left="1429" w:hanging="360"/>
      </w:pPr>
      <w:rPr>
        <w:rFonts w:ascii="Courier New" w:eastAsia="Courier New" w:hAnsi="Courier New" w:cs="Courier New" w:hint="default"/>
      </w:rPr>
    </w:lvl>
    <w:lvl w:ilvl="2" w:tplc="74AA3BE8">
      <w:start w:val="1"/>
      <w:numFmt w:val="bullet"/>
      <w:lvlText w:val="§"/>
      <w:lvlJc w:val="left"/>
      <w:pPr>
        <w:ind w:left="2149" w:hanging="360"/>
      </w:pPr>
      <w:rPr>
        <w:rFonts w:ascii="Wingdings" w:eastAsia="Wingdings" w:hAnsi="Wingdings" w:cs="Wingdings" w:hint="default"/>
      </w:rPr>
    </w:lvl>
    <w:lvl w:ilvl="3" w:tplc="C59C8652">
      <w:start w:val="1"/>
      <w:numFmt w:val="bullet"/>
      <w:lvlText w:val="·"/>
      <w:lvlJc w:val="left"/>
      <w:pPr>
        <w:ind w:left="2869" w:hanging="360"/>
      </w:pPr>
      <w:rPr>
        <w:rFonts w:ascii="Symbol" w:eastAsia="Symbol" w:hAnsi="Symbol" w:cs="Symbol" w:hint="default"/>
      </w:rPr>
    </w:lvl>
    <w:lvl w:ilvl="4" w:tplc="8CBA29FE">
      <w:start w:val="1"/>
      <w:numFmt w:val="bullet"/>
      <w:lvlText w:val="o"/>
      <w:lvlJc w:val="left"/>
      <w:pPr>
        <w:ind w:left="3589" w:hanging="360"/>
      </w:pPr>
      <w:rPr>
        <w:rFonts w:ascii="Courier New" w:eastAsia="Courier New" w:hAnsi="Courier New" w:cs="Courier New" w:hint="default"/>
      </w:rPr>
    </w:lvl>
    <w:lvl w:ilvl="5" w:tplc="4748E11A">
      <w:start w:val="1"/>
      <w:numFmt w:val="bullet"/>
      <w:lvlText w:val="§"/>
      <w:lvlJc w:val="left"/>
      <w:pPr>
        <w:ind w:left="4309" w:hanging="360"/>
      </w:pPr>
      <w:rPr>
        <w:rFonts w:ascii="Wingdings" w:eastAsia="Wingdings" w:hAnsi="Wingdings" w:cs="Wingdings" w:hint="default"/>
      </w:rPr>
    </w:lvl>
    <w:lvl w:ilvl="6" w:tplc="4AF054D8">
      <w:start w:val="1"/>
      <w:numFmt w:val="bullet"/>
      <w:lvlText w:val="·"/>
      <w:lvlJc w:val="left"/>
      <w:pPr>
        <w:ind w:left="5029" w:hanging="360"/>
      </w:pPr>
      <w:rPr>
        <w:rFonts w:ascii="Symbol" w:eastAsia="Symbol" w:hAnsi="Symbol" w:cs="Symbol" w:hint="default"/>
      </w:rPr>
    </w:lvl>
    <w:lvl w:ilvl="7" w:tplc="373C72EC">
      <w:start w:val="1"/>
      <w:numFmt w:val="bullet"/>
      <w:lvlText w:val="o"/>
      <w:lvlJc w:val="left"/>
      <w:pPr>
        <w:ind w:left="5749" w:hanging="360"/>
      </w:pPr>
      <w:rPr>
        <w:rFonts w:ascii="Courier New" w:eastAsia="Courier New" w:hAnsi="Courier New" w:cs="Courier New" w:hint="default"/>
      </w:rPr>
    </w:lvl>
    <w:lvl w:ilvl="8" w:tplc="31B2D2AA">
      <w:start w:val="1"/>
      <w:numFmt w:val="bullet"/>
      <w:lvlText w:val="§"/>
      <w:lvlJc w:val="left"/>
      <w:pPr>
        <w:ind w:left="6469" w:hanging="360"/>
      </w:pPr>
      <w:rPr>
        <w:rFonts w:ascii="Wingdings" w:eastAsia="Wingdings" w:hAnsi="Wingdings" w:cs="Wingdings" w:hint="default"/>
      </w:rPr>
    </w:lvl>
  </w:abstractNum>
  <w:abstractNum w:abstractNumId="4">
    <w:nsid w:val="7A0C6044"/>
    <w:multiLevelType w:val="hybridMultilevel"/>
    <w:tmpl w:val="B26E9CAE"/>
    <w:lvl w:ilvl="0" w:tplc="572EE23A">
      <w:start w:val="1"/>
      <w:numFmt w:val="upperRoman"/>
      <w:lvlText w:val="%1."/>
      <w:lvlJc w:val="left"/>
      <w:pPr>
        <w:ind w:left="1080" w:hanging="720"/>
      </w:pPr>
      <w:rPr>
        <w:rFonts w:hint="default"/>
      </w:rPr>
    </w:lvl>
    <w:lvl w:ilvl="1" w:tplc="53487C34">
      <w:start w:val="1"/>
      <w:numFmt w:val="lowerLetter"/>
      <w:lvlText w:val="%2."/>
      <w:lvlJc w:val="left"/>
      <w:pPr>
        <w:ind w:left="1440" w:hanging="360"/>
      </w:pPr>
    </w:lvl>
    <w:lvl w:ilvl="2" w:tplc="6C3A6DD8">
      <w:start w:val="1"/>
      <w:numFmt w:val="lowerRoman"/>
      <w:lvlText w:val="%3."/>
      <w:lvlJc w:val="right"/>
      <w:pPr>
        <w:ind w:left="2160" w:hanging="180"/>
      </w:pPr>
    </w:lvl>
    <w:lvl w:ilvl="3" w:tplc="748A515A">
      <w:start w:val="1"/>
      <w:numFmt w:val="decimal"/>
      <w:lvlText w:val="%4."/>
      <w:lvlJc w:val="left"/>
      <w:pPr>
        <w:ind w:left="2880" w:hanging="360"/>
      </w:pPr>
    </w:lvl>
    <w:lvl w:ilvl="4" w:tplc="51C8CD7C">
      <w:start w:val="1"/>
      <w:numFmt w:val="lowerLetter"/>
      <w:lvlText w:val="%5."/>
      <w:lvlJc w:val="left"/>
      <w:pPr>
        <w:ind w:left="3600" w:hanging="360"/>
      </w:pPr>
    </w:lvl>
    <w:lvl w:ilvl="5" w:tplc="8D1C1536">
      <w:start w:val="1"/>
      <w:numFmt w:val="lowerRoman"/>
      <w:lvlText w:val="%6."/>
      <w:lvlJc w:val="right"/>
      <w:pPr>
        <w:ind w:left="4320" w:hanging="180"/>
      </w:pPr>
    </w:lvl>
    <w:lvl w:ilvl="6" w:tplc="40008A58">
      <w:start w:val="1"/>
      <w:numFmt w:val="decimal"/>
      <w:lvlText w:val="%7."/>
      <w:lvlJc w:val="left"/>
      <w:pPr>
        <w:ind w:left="5040" w:hanging="360"/>
      </w:pPr>
    </w:lvl>
    <w:lvl w:ilvl="7" w:tplc="C3B0CA76">
      <w:start w:val="1"/>
      <w:numFmt w:val="lowerLetter"/>
      <w:lvlText w:val="%8."/>
      <w:lvlJc w:val="left"/>
      <w:pPr>
        <w:ind w:left="5760" w:hanging="360"/>
      </w:pPr>
    </w:lvl>
    <w:lvl w:ilvl="8" w:tplc="98BE394E">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662DF"/>
    <w:rsid w:val="000947EE"/>
    <w:rsid w:val="00615B97"/>
    <w:rsid w:val="00640B4A"/>
    <w:rsid w:val="006716A0"/>
    <w:rsid w:val="007662DF"/>
    <w:rsid w:val="00857123"/>
    <w:rsid w:val="008E54B3"/>
    <w:rsid w:val="00901168"/>
    <w:rsid w:val="00A33C76"/>
    <w:rsid w:val="00B6182D"/>
    <w:rsid w:val="00FD41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7EE"/>
  </w:style>
  <w:style w:type="paragraph" w:styleId="1">
    <w:name w:val="heading 1"/>
    <w:basedOn w:val="a"/>
    <w:next w:val="a"/>
    <w:link w:val="10"/>
    <w:uiPriority w:val="9"/>
    <w:qFormat/>
    <w:rsid w:val="000947EE"/>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0947EE"/>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0947EE"/>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0947EE"/>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0947EE"/>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0947EE"/>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0947EE"/>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0947EE"/>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0947EE"/>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47EE"/>
    <w:rPr>
      <w:rFonts w:ascii="Arial" w:eastAsia="Arial" w:hAnsi="Arial" w:cs="Arial"/>
      <w:sz w:val="40"/>
      <w:szCs w:val="40"/>
    </w:rPr>
  </w:style>
  <w:style w:type="character" w:customStyle="1" w:styleId="20">
    <w:name w:val="Заголовок 2 Знак"/>
    <w:basedOn w:val="a0"/>
    <w:link w:val="2"/>
    <w:uiPriority w:val="9"/>
    <w:rsid w:val="000947EE"/>
    <w:rPr>
      <w:rFonts w:ascii="Arial" w:eastAsia="Arial" w:hAnsi="Arial" w:cs="Arial"/>
      <w:sz w:val="34"/>
    </w:rPr>
  </w:style>
  <w:style w:type="character" w:customStyle="1" w:styleId="30">
    <w:name w:val="Заголовок 3 Знак"/>
    <w:basedOn w:val="a0"/>
    <w:link w:val="3"/>
    <w:uiPriority w:val="9"/>
    <w:rsid w:val="000947EE"/>
    <w:rPr>
      <w:rFonts w:ascii="Arial" w:eastAsia="Arial" w:hAnsi="Arial" w:cs="Arial"/>
      <w:sz w:val="30"/>
      <w:szCs w:val="30"/>
    </w:rPr>
  </w:style>
  <w:style w:type="character" w:customStyle="1" w:styleId="40">
    <w:name w:val="Заголовок 4 Знак"/>
    <w:basedOn w:val="a0"/>
    <w:link w:val="4"/>
    <w:uiPriority w:val="9"/>
    <w:rsid w:val="000947EE"/>
    <w:rPr>
      <w:rFonts w:ascii="Arial" w:eastAsia="Arial" w:hAnsi="Arial" w:cs="Arial"/>
      <w:b/>
      <w:bCs/>
      <w:sz w:val="26"/>
      <w:szCs w:val="26"/>
    </w:rPr>
  </w:style>
  <w:style w:type="character" w:customStyle="1" w:styleId="50">
    <w:name w:val="Заголовок 5 Знак"/>
    <w:basedOn w:val="a0"/>
    <w:link w:val="5"/>
    <w:uiPriority w:val="9"/>
    <w:rsid w:val="000947EE"/>
    <w:rPr>
      <w:rFonts w:ascii="Arial" w:eastAsia="Arial" w:hAnsi="Arial" w:cs="Arial"/>
      <w:b/>
      <w:bCs/>
      <w:sz w:val="24"/>
      <w:szCs w:val="24"/>
    </w:rPr>
  </w:style>
  <w:style w:type="character" w:customStyle="1" w:styleId="60">
    <w:name w:val="Заголовок 6 Знак"/>
    <w:basedOn w:val="a0"/>
    <w:link w:val="6"/>
    <w:uiPriority w:val="9"/>
    <w:rsid w:val="000947EE"/>
    <w:rPr>
      <w:rFonts w:ascii="Arial" w:eastAsia="Arial" w:hAnsi="Arial" w:cs="Arial"/>
      <w:b/>
      <w:bCs/>
      <w:sz w:val="22"/>
      <w:szCs w:val="22"/>
    </w:rPr>
  </w:style>
  <w:style w:type="character" w:customStyle="1" w:styleId="70">
    <w:name w:val="Заголовок 7 Знак"/>
    <w:basedOn w:val="a0"/>
    <w:link w:val="7"/>
    <w:uiPriority w:val="9"/>
    <w:rsid w:val="000947EE"/>
    <w:rPr>
      <w:rFonts w:ascii="Arial" w:eastAsia="Arial" w:hAnsi="Arial" w:cs="Arial"/>
      <w:b/>
      <w:bCs/>
      <w:i/>
      <w:iCs/>
      <w:sz w:val="22"/>
      <w:szCs w:val="22"/>
    </w:rPr>
  </w:style>
  <w:style w:type="character" w:customStyle="1" w:styleId="80">
    <w:name w:val="Заголовок 8 Знак"/>
    <w:basedOn w:val="a0"/>
    <w:link w:val="8"/>
    <w:uiPriority w:val="9"/>
    <w:rsid w:val="000947EE"/>
    <w:rPr>
      <w:rFonts w:ascii="Arial" w:eastAsia="Arial" w:hAnsi="Arial" w:cs="Arial"/>
      <w:i/>
      <w:iCs/>
      <w:sz w:val="22"/>
      <w:szCs w:val="22"/>
    </w:rPr>
  </w:style>
  <w:style w:type="character" w:customStyle="1" w:styleId="90">
    <w:name w:val="Заголовок 9 Знак"/>
    <w:basedOn w:val="a0"/>
    <w:link w:val="9"/>
    <w:uiPriority w:val="9"/>
    <w:rsid w:val="000947EE"/>
    <w:rPr>
      <w:rFonts w:ascii="Arial" w:eastAsia="Arial" w:hAnsi="Arial" w:cs="Arial"/>
      <w:i/>
      <w:iCs/>
      <w:sz w:val="21"/>
      <w:szCs w:val="21"/>
    </w:rPr>
  </w:style>
  <w:style w:type="paragraph" w:styleId="a3">
    <w:name w:val="No Spacing"/>
    <w:uiPriority w:val="1"/>
    <w:qFormat/>
    <w:rsid w:val="000947EE"/>
    <w:pPr>
      <w:spacing w:after="0" w:line="240" w:lineRule="auto"/>
    </w:pPr>
  </w:style>
  <w:style w:type="paragraph" w:styleId="a4">
    <w:name w:val="Title"/>
    <w:basedOn w:val="a"/>
    <w:next w:val="a"/>
    <w:link w:val="a5"/>
    <w:uiPriority w:val="10"/>
    <w:qFormat/>
    <w:rsid w:val="000947EE"/>
    <w:pPr>
      <w:spacing w:before="300" w:after="200"/>
      <w:contextualSpacing/>
    </w:pPr>
    <w:rPr>
      <w:sz w:val="48"/>
      <w:szCs w:val="48"/>
    </w:rPr>
  </w:style>
  <w:style w:type="character" w:customStyle="1" w:styleId="a5">
    <w:name w:val="Название Знак"/>
    <w:basedOn w:val="a0"/>
    <w:link w:val="a4"/>
    <w:uiPriority w:val="10"/>
    <w:rsid w:val="000947EE"/>
    <w:rPr>
      <w:sz w:val="48"/>
      <w:szCs w:val="48"/>
    </w:rPr>
  </w:style>
  <w:style w:type="paragraph" w:styleId="a6">
    <w:name w:val="Subtitle"/>
    <w:basedOn w:val="a"/>
    <w:next w:val="a"/>
    <w:link w:val="a7"/>
    <w:uiPriority w:val="11"/>
    <w:qFormat/>
    <w:rsid w:val="000947EE"/>
    <w:pPr>
      <w:spacing w:before="200" w:after="200"/>
    </w:pPr>
    <w:rPr>
      <w:sz w:val="24"/>
      <w:szCs w:val="24"/>
    </w:rPr>
  </w:style>
  <w:style w:type="character" w:customStyle="1" w:styleId="a7">
    <w:name w:val="Подзаголовок Знак"/>
    <w:basedOn w:val="a0"/>
    <w:link w:val="a6"/>
    <w:uiPriority w:val="11"/>
    <w:rsid w:val="000947EE"/>
    <w:rPr>
      <w:sz w:val="24"/>
      <w:szCs w:val="24"/>
    </w:rPr>
  </w:style>
  <w:style w:type="paragraph" w:styleId="21">
    <w:name w:val="Quote"/>
    <w:basedOn w:val="a"/>
    <w:next w:val="a"/>
    <w:link w:val="22"/>
    <w:uiPriority w:val="29"/>
    <w:qFormat/>
    <w:rsid w:val="000947EE"/>
    <w:pPr>
      <w:ind w:left="720" w:right="720"/>
    </w:pPr>
    <w:rPr>
      <w:i/>
    </w:rPr>
  </w:style>
  <w:style w:type="character" w:customStyle="1" w:styleId="22">
    <w:name w:val="Цитата 2 Знак"/>
    <w:link w:val="21"/>
    <w:uiPriority w:val="29"/>
    <w:rsid w:val="000947EE"/>
    <w:rPr>
      <w:i/>
    </w:rPr>
  </w:style>
  <w:style w:type="paragraph" w:styleId="a8">
    <w:name w:val="Intense Quote"/>
    <w:basedOn w:val="a"/>
    <w:next w:val="a"/>
    <w:link w:val="a9"/>
    <w:uiPriority w:val="30"/>
    <w:qFormat/>
    <w:rsid w:val="000947EE"/>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0947EE"/>
    <w:rPr>
      <w:i/>
    </w:rPr>
  </w:style>
  <w:style w:type="character" w:customStyle="1" w:styleId="HeaderChar">
    <w:name w:val="Header Char"/>
    <w:basedOn w:val="a0"/>
    <w:uiPriority w:val="99"/>
    <w:rsid w:val="000947EE"/>
  </w:style>
  <w:style w:type="character" w:customStyle="1" w:styleId="FooterChar">
    <w:name w:val="Footer Char"/>
    <w:basedOn w:val="a0"/>
    <w:uiPriority w:val="99"/>
    <w:rsid w:val="000947EE"/>
  </w:style>
  <w:style w:type="paragraph" w:styleId="aa">
    <w:name w:val="caption"/>
    <w:basedOn w:val="a"/>
    <w:next w:val="a"/>
    <w:uiPriority w:val="35"/>
    <w:semiHidden/>
    <w:unhideWhenUsed/>
    <w:qFormat/>
    <w:rsid w:val="000947EE"/>
    <w:pPr>
      <w:spacing w:line="276" w:lineRule="auto"/>
    </w:pPr>
    <w:rPr>
      <w:b/>
      <w:bCs/>
      <w:color w:val="5B9BD5" w:themeColor="accent1"/>
      <w:sz w:val="18"/>
      <w:szCs w:val="18"/>
    </w:rPr>
  </w:style>
  <w:style w:type="character" w:customStyle="1" w:styleId="CaptionChar">
    <w:name w:val="Caption Char"/>
    <w:uiPriority w:val="99"/>
    <w:rsid w:val="000947EE"/>
  </w:style>
  <w:style w:type="table" w:customStyle="1" w:styleId="TableGridLight">
    <w:name w:val="Table Grid Light"/>
    <w:basedOn w:val="a1"/>
    <w:uiPriority w:val="59"/>
    <w:rsid w:val="000947EE"/>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0947EE"/>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0947EE"/>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0947E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0947E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0947EE"/>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0947EE"/>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0947EE"/>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0947EE"/>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0947EE"/>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0947EE"/>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0947EE"/>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0947EE"/>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0947EE"/>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0947EE"/>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0947EE"/>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0947EE"/>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0947EE"/>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0947EE"/>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0947EE"/>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rsid w:val="000947EE"/>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0947EE"/>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0947EE"/>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0947EE"/>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0947EE"/>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0947EE"/>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0947EE"/>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rsid w:val="000947EE"/>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0947EE"/>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0947EE"/>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0947EE"/>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0947EE"/>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0947EE"/>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0947EE"/>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rsid w:val="000947E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0947E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0947E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0947E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0947E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0947E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0947E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rsid w:val="000947EE"/>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0947EE"/>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0947EE"/>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0947EE"/>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0947EE"/>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0947EE"/>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0947EE"/>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rsid w:val="000947EE"/>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0947EE"/>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0947EE"/>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0947EE"/>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0947EE"/>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0947EE"/>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0947EE"/>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0947E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0947E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0947E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0947E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0947E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0947E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0947E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rsid w:val="000947EE"/>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0947EE"/>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0947EE"/>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0947EE"/>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0947EE"/>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0947EE"/>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0947EE"/>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rsid w:val="000947EE"/>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0947EE"/>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0947EE"/>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0947EE"/>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0947EE"/>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0947EE"/>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0947EE"/>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0947EE"/>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0947EE"/>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0947EE"/>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0947EE"/>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0947EE"/>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0947EE"/>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0947EE"/>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rsid w:val="000947EE"/>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0947EE"/>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0947EE"/>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0947EE"/>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0947EE"/>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0947EE"/>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0947EE"/>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rsid w:val="000947E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0947EE"/>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0947EE"/>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0947EE"/>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0947EE"/>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0947EE"/>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0947EE"/>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0947EE"/>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0947EE"/>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0947EE"/>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0947EE"/>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0947EE"/>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0947EE"/>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0947EE"/>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0947E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0947E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0947E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0947E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0947E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0947E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0947E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0947EE"/>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0947EE"/>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0947EE"/>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0947EE"/>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0947EE"/>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0947EE"/>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0947EE"/>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0947EE"/>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0947EE"/>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0947EE"/>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0947EE"/>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0947EE"/>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0947EE"/>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0947EE"/>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b">
    <w:name w:val="footnote text"/>
    <w:basedOn w:val="a"/>
    <w:link w:val="ac"/>
    <w:uiPriority w:val="99"/>
    <w:semiHidden/>
    <w:unhideWhenUsed/>
    <w:rsid w:val="000947EE"/>
    <w:pPr>
      <w:spacing w:after="40" w:line="240" w:lineRule="auto"/>
    </w:pPr>
    <w:rPr>
      <w:sz w:val="18"/>
    </w:rPr>
  </w:style>
  <w:style w:type="character" w:customStyle="1" w:styleId="ac">
    <w:name w:val="Текст сноски Знак"/>
    <w:link w:val="ab"/>
    <w:uiPriority w:val="99"/>
    <w:rsid w:val="000947EE"/>
    <w:rPr>
      <w:sz w:val="18"/>
    </w:rPr>
  </w:style>
  <w:style w:type="character" w:styleId="ad">
    <w:name w:val="footnote reference"/>
    <w:basedOn w:val="a0"/>
    <w:uiPriority w:val="99"/>
    <w:unhideWhenUsed/>
    <w:rsid w:val="000947EE"/>
    <w:rPr>
      <w:vertAlign w:val="superscript"/>
    </w:rPr>
  </w:style>
  <w:style w:type="paragraph" w:styleId="ae">
    <w:name w:val="endnote text"/>
    <w:basedOn w:val="a"/>
    <w:link w:val="af"/>
    <w:uiPriority w:val="99"/>
    <w:semiHidden/>
    <w:unhideWhenUsed/>
    <w:rsid w:val="000947EE"/>
    <w:pPr>
      <w:spacing w:after="0" w:line="240" w:lineRule="auto"/>
    </w:pPr>
    <w:rPr>
      <w:sz w:val="20"/>
    </w:rPr>
  </w:style>
  <w:style w:type="character" w:customStyle="1" w:styleId="af">
    <w:name w:val="Текст концевой сноски Знак"/>
    <w:link w:val="ae"/>
    <w:uiPriority w:val="99"/>
    <w:rsid w:val="000947EE"/>
    <w:rPr>
      <w:sz w:val="20"/>
    </w:rPr>
  </w:style>
  <w:style w:type="character" w:styleId="af0">
    <w:name w:val="endnote reference"/>
    <w:basedOn w:val="a0"/>
    <w:uiPriority w:val="99"/>
    <w:semiHidden/>
    <w:unhideWhenUsed/>
    <w:rsid w:val="000947EE"/>
    <w:rPr>
      <w:vertAlign w:val="superscript"/>
    </w:rPr>
  </w:style>
  <w:style w:type="paragraph" w:styleId="11">
    <w:name w:val="toc 1"/>
    <w:basedOn w:val="a"/>
    <w:next w:val="a"/>
    <w:uiPriority w:val="39"/>
    <w:unhideWhenUsed/>
    <w:rsid w:val="000947EE"/>
    <w:pPr>
      <w:spacing w:after="57"/>
    </w:pPr>
  </w:style>
  <w:style w:type="paragraph" w:styleId="23">
    <w:name w:val="toc 2"/>
    <w:basedOn w:val="a"/>
    <w:next w:val="a"/>
    <w:uiPriority w:val="39"/>
    <w:unhideWhenUsed/>
    <w:rsid w:val="000947EE"/>
    <w:pPr>
      <w:spacing w:after="57"/>
      <w:ind w:left="283"/>
    </w:pPr>
  </w:style>
  <w:style w:type="paragraph" w:styleId="31">
    <w:name w:val="toc 3"/>
    <w:basedOn w:val="a"/>
    <w:next w:val="a"/>
    <w:uiPriority w:val="39"/>
    <w:unhideWhenUsed/>
    <w:rsid w:val="000947EE"/>
    <w:pPr>
      <w:spacing w:after="57"/>
      <w:ind w:left="567"/>
    </w:pPr>
  </w:style>
  <w:style w:type="paragraph" w:styleId="41">
    <w:name w:val="toc 4"/>
    <w:basedOn w:val="a"/>
    <w:next w:val="a"/>
    <w:uiPriority w:val="39"/>
    <w:unhideWhenUsed/>
    <w:rsid w:val="000947EE"/>
    <w:pPr>
      <w:spacing w:after="57"/>
      <w:ind w:left="850"/>
    </w:pPr>
  </w:style>
  <w:style w:type="paragraph" w:styleId="51">
    <w:name w:val="toc 5"/>
    <w:basedOn w:val="a"/>
    <w:next w:val="a"/>
    <w:uiPriority w:val="39"/>
    <w:unhideWhenUsed/>
    <w:rsid w:val="000947EE"/>
    <w:pPr>
      <w:spacing w:after="57"/>
      <w:ind w:left="1134"/>
    </w:pPr>
  </w:style>
  <w:style w:type="paragraph" w:styleId="61">
    <w:name w:val="toc 6"/>
    <w:basedOn w:val="a"/>
    <w:next w:val="a"/>
    <w:uiPriority w:val="39"/>
    <w:unhideWhenUsed/>
    <w:rsid w:val="000947EE"/>
    <w:pPr>
      <w:spacing w:after="57"/>
      <w:ind w:left="1417"/>
    </w:pPr>
  </w:style>
  <w:style w:type="paragraph" w:styleId="71">
    <w:name w:val="toc 7"/>
    <w:basedOn w:val="a"/>
    <w:next w:val="a"/>
    <w:uiPriority w:val="39"/>
    <w:unhideWhenUsed/>
    <w:rsid w:val="000947EE"/>
    <w:pPr>
      <w:spacing w:after="57"/>
      <w:ind w:left="1701"/>
    </w:pPr>
  </w:style>
  <w:style w:type="paragraph" w:styleId="81">
    <w:name w:val="toc 8"/>
    <w:basedOn w:val="a"/>
    <w:next w:val="a"/>
    <w:uiPriority w:val="39"/>
    <w:unhideWhenUsed/>
    <w:rsid w:val="000947EE"/>
    <w:pPr>
      <w:spacing w:after="57"/>
      <w:ind w:left="1984"/>
    </w:pPr>
  </w:style>
  <w:style w:type="paragraph" w:styleId="91">
    <w:name w:val="toc 9"/>
    <w:basedOn w:val="a"/>
    <w:next w:val="a"/>
    <w:uiPriority w:val="39"/>
    <w:unhideWhenUsed/>
    <w:rsid w:val="000947EE"/>
    <w:pPr>
      <w:spacing w:after="57"/>
      <w:ind w:left="2268"/>
    </w:pPr>
  </w:style>
  <w:style w:type="paragraph" w:styleId="af1">
    <w:name w:val="TOC Heading"/>
    <w:uiPriority w:val="39"/>
    <w:unhideWhenUsed/>
    <w:rsid w:val="000947EE"/>
  </w:style>
  <w:style w:type="paragraph" w:styleId="af2">
    <w:name w:val="table of figures"/>
    <w:basedOn w:val="a"/>
    <w:next w:val="a"/>
    <w:uiPriority w:val="99"/>
    <w:unhideWhenUsed/>
    <w:rsid w:val="000947EE"/>
    <w:pPr>
      <w:spacing w:after="0"/>
    </w:pPr>
  </w:style>
  <w:style w:type="table" w:styleId="af3">
    <w:name w:val="Table Grid"/>
    <w:basedOn w:val="a1"/>
    <w:uiPriority w:val="39"/>
    <w:rsid w:val="000947E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List Paragraph"/>
    <w:basedOn w:val="a"/>
    <w:link w:val="af5"/>
    <w:uiPriority w:val="34"/>
    <w:qFormat/>
    <w:rsid w:val="000947EE"/>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5">
    <w:name w:val="Абзац списка Знак"/>
    <w:link w:val="af4"/>
    <w:uiPriority w:val="34"/>
    <w:rsid w:val="000947EE"/>
    <w:rPr>
      <w:rFonts w:ascii="Times New Roman" w:eastAsia="Times New Roman" w:hAnsi="Times New Roman" w:cs="Times New Roman"/>
      <w:sz w:val="24"/>
      <w:szCs w:val="24"/>
      <w:lang w:eastAsia="ru-RU"/>
    </w:rPr>
  </w:style>
  <w:style w:type="character" w:styleId="af6">
    <w:name w:val="Hyperlink"/>
    <w:basedOn w:val="a0"/>
    <w:uiPriority w:val="99"/>
    <w:unhideWhenUsed/>
    <w:rsid w:val="000947EE"/>
    <w:rPr>
      <w:color w:val="0000FF"/>
      <w:u w:val="single"/>
    </w:rPr>
  </w:style>
  <w:style w:type="paragraph" w:styleId="af7">
    <w:name w:val="Balloon Text"/>
    <w:basedOn w:val="a"/>
    <w:link w:val="af8"/>
    <w:uiPriority w:val="99"/>
    <w:semiHidden/>
    <w:unhideWhenUsed/>
    <w:rsid w:val="000947EE"/>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sid w:val="000947EE"/>
    <w:rPr>
      <w:rFonts w:ascii="Segoe UI" w:hAnsi="Segoe UI" w:cs="Segoe UI"/>
      <w:sz w:val="18"/>
      <w:szCs w:val="18"/>
    </w:rPr>
  </w:style>
  <w:style w:type="paragraph" w:styleId="af9">
    <w:name w:val="header"/>
    <w:basedOn w:val="a"/>
    <w:link w:val="afa"/>
    <w:uiPriority w:val="99"/>
    <w:unhideWhenUsed/>
    <w:rsid w:val="000947EE"/>
    <w:pPr>
      <w:tabs>
        <w:tab w:val="center" w:pos="4677"/>
        <w:tab w:val="right" w:pos="9355"/>
      </w:tabs>
      <w:spacing w:after="0" w:line="240" w:lineRule="auto"/>
    </w:pPr>
  </w:style>
  <w:style w:type="character" w:customStyle="1" w:styleId="afa">
    <w:name w:val="Верхний колонтитул Знак"/>
    <w:basedOn w:val="a0"/>
    <w:link w:val="af9"/>
    <w:uiPriority w:val="99"/>
    <w:rsid w:val="000947EE"/>
  </w:style>
  <w:style w:type="paragraph" w:styleId="afb">
    <w:name w:val="footer"/>
    <w:basedOn w:val="a"/>
    <w:link w:val="afc"/>
    <w:uiPriority w:val="99"/>
    <w:unhideWhenUsed/>
    <w:rsid w:val="000947EE"/>
    <w:pPr>
      <w:tabs>
        <w:tab w:val="center" w:pos="4677"/>
        <w:tab w:val="right" w:pos="9355"/>
      </w:tabs>
      <w:spacing w:after="0" w:line="240" w:lineRule="auto"/>
    </w:pPr>
  </w:style>
  <w:style w:type="character" w:customStyle="1" w:styleId="afc">
    <w:name w:val="Нижний колонтитул Знак"/>
    <w:basedOn w:val="a0"/>
    <w:link w:val="afb"/>
    <w:uiPriority w:val="99"/>
    <w:rsid w:val="000947EE"/>
  </w:style>
  <w:style w:type="paragraph" w:customStyle="1" w:styleId="12">
    <w:name w:val="Основной текст1"/>
    <w:uiPriority w:val="1"/>
    <w:qFormat/>
    <w:rsid w:val="000947E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141" w:firstLine="708"/>
      <w:jc w:val="both"/>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b">
    <w:name w:val="footnote text"/>
    <w:basedOn w:val="a"/>
    <w:link w:val="ac"/>
    <w:uiPriority w:val="99"/>
    <w:semiHidden/>
    <w:unhideWhenUsed/>
    <w:pPr>
      <w:spacing w:after="40" w:line="240" w:lineRule="auto"/>
    </w:pPr>
    <w:rPr>
      <w:sz w:val="18"/>
    </w:rPr>
  </w:style>
  <w:style w:type="character" w:customStyle="1" w:styleId="ac">
    <w:name w:val="Текст сноски Знак"/>
    <w:link w:val="ab"/>
    <w:uiPriority w:val="99"/>
    <w:rPr>
      <w:sz w:val="18"/>
    </w:rPr>
  </w:style>
  <w:style w:type="character" w:styleId="ad">
    <w:name w:val="footnote reference"/>
    <w:basedOn w:val="a0"/>
    <w:uiPriority w:val="99"/>
    <w:unhideWhenUsed/>
    <w:rPr>
      <w:vertAlign w:val="superscript"/>
    </w:rPr>
  </w:style>
  <w:style w:type="paragraph" w:styleId="ae">
    <w:name w:val="endnote text"/>
    <w:basedOn w:val="a"/>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pPr>
      <w:spacing w:after="0"/>
    </w:pPr>
  </w:style>
  <w:style w:type="table" w:styleId="af3">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List Paragraph"/>
    <w:basedOn w:val="a"/>
    <w:link w:val="af5"/>
    <w:uiPriority w:val="34"/>
    <w:qFormat/>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5">
    <w:name w:val="Абзац списка Знак"/>
    <w:link w:val="af4"/>
    <w:uiPriority w:val="34"/>
    <w:rPr>
      <w:rFonts w:ascii="Times New Roman" w:eastAsia="Times New Roman" w:hAnsi="Times New Roman" w:cs="Times New Roman"/>
      <w:sz w:val="24"/>
      <w:szCs w:val="24"/>
      <w:lang w:eastAsia="ru-RU"/>
    </w:rPr>
  </w:style>
  <w:style w:type="character" w:styleId="af6">
    <w:name w:val="Hyperlink"/>
    <w:basedOn w:val="a0"/>
    <w:uiPriority w:val="99"/>
    <w:unhideWhenUsed/>
    <w:rPr>
      <w:color w:val="0000FF"/>
      <w:u w:val="single"/>
    </w:rPr>
  </w:style>
  <w:style w:type="paragraph" w:styleId="af7">
    <w:name w:val="Balloon Text"/>
    <w:basedOn w:val="a"/>
    <w:link w:val="af8"/>
    <w:uiPriority w:val="99"/>
    <w:semiHidden/>
    <w:unhideWhenUsed/>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Pr>
      <w:rFonts w:ascii="Segoe UI" w:hAnsi="Segoe UI" w:cs="Segoe UI"/>
      <w:sz w:val="18"/>
      <w:szCs w:val="18"/>
    </w:rPr>
  </w:style>
  <w:style w:type="paragraph" w:styleId="af9">
    <w:name w:val="header"/>
    <w:basedOn w:val="a"/>
    <w:link w:val="afa"/>
    <w:uiPriority w:val="99"/>
    <w:unhideWhenUsed/>
    <w:pPr>
      <w:tabs>
        <w:tab w:val="center" w:pos="4677"/>
        <w:tab w:val="right" w:pos="9355"/>
      </w:tabs>
      <w:spacing w:after="0" w:line="240" w:lineRule="auto"/>
    </w:pPr>
  </w:style>
  <w:style w:type="character" w:customStyle="1" w:styleId="afa">
    <w:name w:val="Верхний колонтитул Знак"/>
    <w:basedOn w:val="a0"/>
    <w:link w:val="af9"/>
    <w:uiPriority w:val="99"/>
  </w:style>
  <w:style w:type="paragraph" w:styleId="afb">
    <w:name w:val="footer"/>
    <w:basedOn w:val="a"/>
    <w:link w:val="afc"/>
    <w:uiPriority w:val="99"/>
    <w:unhideWhenUsed/>
    <w:pPr>
      <w:tabs>
        <w:tab w:val="center" w:pos="4677"/>
        <w:tab w:val="right" w:pos="9355"/>
      </w:tabs>
      <w:spacing w:after="0" w:line="240" w:lineRule="auto"/>
    </w:pPr>
  </w:style>
  <w:style w:type="character" w:customStyle="1" w:styleId="afc">
    <w:name w:val="Нижний колонтитул Знак"/>
    <w:basedOn w:val="a0"/>
    <w:link w:val="afb"/>
    <w:uiPriority w:val="99"/>
  </w:style>
  <w:style w:type="paragraph" w:customStyle="1" w:styleId="12">
    <w:name w:val="Основной текст1"/>
    <w:uiPriority w:val="1"/>
    <w:qFormat/>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141" w:firstLine="708"/>
      <w:jc w:val="both"/>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B55CE53385BC63473D1B42ABEF4C8B93C6FFF0E60F9C9B3A2BB96FB02127DD015BB1AB4A7ACAAA3378656a7w3L" TargetMode="External"/><Relationship Id="rId13" Type="http://schemas.openxmlformats.org/officeDocument/2006/relationships/hyperlink" Target="consultantplus://offline/ref=8AC0BD87BAE8065E73106C10403CF92EA3E0BC20A3E9BE8576ACC955C7F87873269AA061642E2683nELBI"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6CFBF98586208A1291DE4A3B0FAC552EABBF1F29F728870C4BE3079825FA20DBEF95C1B4F5p2A4F" TargetMode="External"/><Relationship Id="rId12" Type="http://schemas.openxmlformats.org/officeDocument/2006/relationships/hyperlink" Target="garantF1://12077515.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86367.0" TargetMode="External"/><Relationship Id="rId5" Type="http://schemas.openxmlformats.org/officeDocument/2006/relationships/footnotes" Target="footnotes.xml"/><Relationship Id="rId15" Type="http://schemas.openxmlformats.org/officeDocument/2006/relationships/hyperlink" Target="https://mobileonline.garant.ru/" TargetMode="External"/><Relationship Id="rId10" Type="http://schemas.openxmlformats.org/officeDocument/2006/relationships/hyperlink" Target="garantF1://12038258.0"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garantF1://12024624.0" TargetMode="External"/><Relationship Id="rId14" Type="http://schemas.openxmlformats.org/officeDocument/2006/relationships/hyperlink" Target="consultantplus://offline/ref=8AC0BD87BAE8065E73106C10403CF92EA3E0BC20A3E9BE8576ACC955C7F87873269AA064n6L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27</Pages>
  <Words>10412</Words>
  <Characters>59350</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Степашева Мария Андреевна</dc:creator>
  <cp:keywords/>
  <dc:description/>
  <cp:lastModifiedBy>User</cp:lastModifiedBy>
  <cp:revision>7</cp:revision>
  <dcterms:created xsi:type="dcterms:W3CDTF">2022-06-28T11:41:00Z</dcterms:created>
  <dcterms:modified xsi:type="dcterms:W3CDTF">2025-04-30T06:38:00Z</dcterms:modified>
</cp:coreProperties>
</file>