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AB" w:rsidRDefault="00954DAB" w:rsidP="00954DA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954DAB" w:rsidRDefault="00954DAB" w:rsidP="00954DA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954DAB" w:rsidRDefault="00954DAB" w:rsidP="00954DAB">
      <w:pPr>
        <w:jc w:val="center"/>
        <w:rPr>
          <w:b/>
          <w:bCs/>
          <w:color w:val="1D1B11" w:themeColor="background2" w:themeShade="1A"/>
        </w:rPr>
      </w:pPr>
    </w:p>
    <w:p w:rsidR="00954DAB" w:rsidRDefault="00954DAB" w:rsidP="00954DAB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954DAB" w:rsidRDefault="00954DAB" w:rsidP="00954DAB">
      <w:pPr>
        <w:jc w:val="center"/>
        <w:rPr>
          <w:b/>
          <w:bCs/>
          <w:color w:val="1D1B11" w:themeColor="background2" w:themeShade="1A"/>
        </w:rPr>
      </w:pPr>
    </w:p>
    <w:p w:rsidR="00954DAB" w:rsidRDefault="00954DAB" w:rsidP="00954DAB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22.05.2016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20</w:t>
      </w: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введении режима чрезвычайной ситуации </w:t>
      </w: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локального характера на территории </w:t>
      </w:r>
    </w:p>
    <w:p w:rsidR="00954DAB" w:rsidRDefault="00954DAB" w:rsidP="00954DAB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954DAB" w:rsidRDefault="00954DAB" w:rsidP="00954DA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</w:t>
      </w:r>
      <w:proofErr w:type="gramStart"/>
      <w:r>
        <w:rPr>
          <w:color w:val="1D1B11" w:themeColor="background2" w:themeShade="1A"/>
        </w:rPr>
        <w:t xml:space="preserve">В связи с подтоплением дорожного полотна, связывающего улицы Совхозная, Производственная с центром посёлка, угрозой дальнейшего перелива дорожного полотна, в целях защиты и обеспечения безопасности жизнедеятельности населения в части, касающейся бесперебойного функционирования и оперативного устранения аварий, стабилизации дорожного сообщения, в соответствии с протоколом комиссии по чрезвычайным ситуациям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22.05.2017 г. № 01</w:t>
      </w:r>
      <w:proofErr w:type="gramEnd"/>
    </w:p>
    <w:p w:rsidR="00954DAB" w:rsidRDefault="00954DAB" w:rsidP="00954DAB">
      <w:pPr>
        <w:jc w:val="both"/>
        <w:rPr>
          <w:color w:val="1D1B11" w:themeColor="background2" w:themeShade="1A"/>
        </w:rPr>
      </w:pPr>
    </w:p>
    <w:p w:rsidR="00954DAB" w:rsidRDefault="00954DAB" w:rsidP="00954DA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Ввести с 22 мая 2017 года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режим чрезвычайной ситуации локального характера.</w:t>
      </w:r>
    </w:p>
    <w:p w:rsidR="00954DAB" w:rsidRDefault="00954DAB" w:rsidP="00954DA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Принять необходимые меры для выполнения комплекса мероприятий в соответствии с планом организации подготовки к весеннему половодью.</w:t>
      </w:r>
    </w:p>
    <w:p w:rsidR="00954DAB" w:rsidRDefault="00954DAB" w:rsidP="00954DA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Распоряжение вступает в силу со дня его подписания.</w:t>
      </w:r>
    </w:p>
    <w:p w:rsidR="00954DAB" w:rsidRDefault="00954DAB" w:rsidP="00954DA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4. Контроль над исполнением данного распоряжения оставляю за собой.</w:t>
      </w:r>
    </w:p>
    <w:p w:rsidR="00954DAB" w:rsidRDefault="00954DAB" w:rsidP="00954DAB">
      <w:pPr>
        <w:jc w:val="both"/>
        <w:rPr>
          <w:color w:val="1D1B11" w:themeColor="background2" w:themeShade="1A"/>
        </w:rPr>
      </w:pPr>
    </w:p>
    <w:p w:rsidR="00954DAB" w:rsidRDefault="00954DAB" w:rsidP="00954DAB">
      <w:pPr>
        <w:jc w:val="both"/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954DAB" w:rsidRDefault="00954DAB" w:rsidP="00954DA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954DAB" w:rsidRDefault="00954DAB" w:rsidP="00954DAB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4DAB"/>
    <w:rsid w:val="000A3F75"/>
    <w:rsid w:val="004B724E"/>
    <w:rsid w:val="005F5122"/>
    <w:rsid w:val="00753606"/>
    <w:rsid w:val="0078134D"/>
    <w:rsid w:val="0079386B"/>
    <w:rsid w:val="008D7DCB"/>
    <w:rsid w:val="00954DAB"/>
    <w:rsid w:val="00B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D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DAB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954DA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54D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>X-ТEAM Group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2017-05-22T10:12:00Z</cp:lastPrinted>
  <dcterms:created xsi:type="dcterms:W3CDTF">2017-05-22T10:09:00Z</dcterms:created>
  <dcterms:modified xsi:type="dcterms:W3CDTF">2017-05-22T10:13:00Z</dcterms:modified>
</cp:coreProperties>
</file>