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5F" w:rsidRDefault="009E1879" w:rsidP="009E1879">
      <w:pPr>
        <w:spacing w:after="0"/>
        <w:ind w:left="-142" w:firstLine="142"/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</w:t>
      </w:r>
      <w:r w:rsidR="00F27B5F">
        <w:rPr>
          <w:color w:val="1D1B11"/>
          <w:sz w:val="24"/>
          <w:szCs w:val="24"/>
        </w:rPr>
        <w:t xml:space="preserve"> СЕЛЬСКОЕ ПОСЕЛЕНИЕ»</w:t>
      </w:r>
    </w:p>
    <w:p w:rsidR="00F27B5F" w:rsidRDefault="00F27B5F" w:rsidP="00F27B5F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</w:rPr>
        <w:t>ТОМСКАЯ ОБЛАСТЬ</w:t>
      </w:r>
      <w:r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</w:rPr>
        <w:t>КАРГАСОКСКИЙ РАЙОН</w:t>
      </w:r>
    </w:p>
    <w:p w:rsidR="00F27B5F" w:rsidRDefault="00F27B5F" w:rsidP="00F27B5F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F27B5F" w:rsidRDefault="00F27B5F" w:rsidP="00F27B5F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F27B5F" w:rsidRDefault="00F27B5F" w:rsidP="00F27B5F">
      <w:pPr>
        <w:rPr>
          <w:lang w:eastAsia="ru-RU"/>
        </w:rPr>
      </w:pPr>
    </w:p>
    <w:p w:rsidR="00F27B5F" w:rsidRDefault="00F27B5F" w:rsidP="00F27B5F">
      <w:pPr>
        <w:spacing w:after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18.04.2016 г.                                                                                                   </w:t>
      </w:r>
      <w:r>
        <w:rPr>
          <w:b/>
          <w:color w:val="000000"/>
          <w:sz w:val="24"/>
        </w:rPr>
        <w:t xml:space="preserve">                    </w:t>
      </w:r>
      <w:r w:rsidRPr="009E1879">
        <w:rPr>
          <w:b/>
          <w:color w:val="000000"/>
          <w:sz w:val="24"/>
        </w:rPr>
        <w:t>№ 128</w:t>
      </w: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с. Усть-Тым</w:t>
      </w: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F27B5F" w:rsidRPr="00F27B5F" w:rsidRDefault="00F27B5F" w:rsidP="00F27B5F">
      <w:pPr>
        <w:pStyle w:val="a3"/>
        <w:rPr>
          <w:rStyle w:val="FontStyle35"/>
          <w:b w:val="0"/>
          <w:color w:val="1D1B11" w:themeColor="background2" w:themeShade="1A"/>
          <w:sz w:val="24"/>
          <w:szCs w:val="24"/>
        </w:rPr>
      </w:pPr>
      <w:r w:rsidRPr="00F27B5F">
        <w:rPr>
          <w:rStyle w:val="FontStyle35"/>
          <w:b w:val="0"/>
          <w:color w:val="1D1B11" w:themeColor="background2" w:themeShade="1A"/>
          <w:sz w:val="24"/>
          <w:szCs w:val="24"/>
        </w:rPr>
        <w:t xml:space="preserve">О предоставлении лицами, замещающими </w:t>
      </w:r>
    </w:p>
    <w:p w:rsidR="00F27B5F" w:rsidRPr="00F27B5F" w:rsidRDefault="00F27B5F" w:rsidP="00F27B5F">
      <w:pPr>
        <w:pStyle w:val="a3"/>
        <w:rPr>
          <w:rStyle w:val="FontStyle35"/>
          <w:b w:val="0"/>
          <w:color w:val="1D1B11" w:themeColor="background2" w:themeShade="1A"/>
          <w:sz w:val="24"/>
          <w:szCs w:val="24"/>
        </w:rPr>
      </w:pPr>
      <w:r w:rsidRPr="00F27B5F">
        <w:rPr>
          <w:rStyle w:val="FontStyle35"/>
          <w:b w:val="0"/>
          <w:color w:val="1D1B11" w:themeColor="background2" w:themeShade="1A"/>
          <w:sz w:val="24"/>
          <w:szCs w:val="24"/>
        </w:rPr>
        <w:t xml:space="preserve">муниципальные должности, сведений о доходах, </w:t>
      </w:r>
    </w:p>
    <w:p w:rsidR="00F27B5F" w:rsidRPr="00F27B5F" w:rsidRDefault="00F27B5F" w:rsidP="00F27B5F">
      <w:pPr>
        <w:pStyle w:val="a3"/>
        <w:rPr>
          <w:rStyle w:val="FontStyle35"/>
          <w:b w:val="0"/>
          <w:color w:val="1D1B11" w:themeColor="background2" w:themeShade="1A"/>
          <w:sz w:val="24"/>
          <w:szCs w:val="24"/>
        </w:rPr>
      </w:pPr>
      <w:r w:rsidRPr="00F27B5F">
        <w:rPr>
          <w:rStyle w:val="FontStyle35"/>
          <w:b w:val="0"/>
          <w:color w:val="1D1B11" w:themeColor="background2" w:themeShade="1A"/>
          <w:sz w:val="24"/>
          <w:szCs w:val="24"/>
        </w:rPr>
        <w:t xml:space="preserve">расходах, об имуществе и обязательствах </w:t>
      </w:r>
    </w:p>
    <w:p w:rsidR="00F27B5F" w:rsidRDefault="00F27B5F" w:rsidP="00F27B5F">
      <w:pPr>
        <w:pStyle w:val="a3"/>
        <w:rPr>
          <w:rStyle w:val="FontStyle35"/>
          <w:b w:val="0"/>
          <w:color w:val="1D1B11" w:themeColor="background2" w:themeShade="1A"/>
          <w:sz w:val="24"/>
          <w:szCs w:val="24"/>
        </w:rPr>
      </w:pPr>
      <w:r w:rsidRPr="00F27B5F">
        <w:rPr>
          <w:rStyle w:val="FontStyle35"/>
          <w:b w:val="0"/>
          <w:color w:val="1D1B11" w:themeColor="background2" w:themeShade="1A"/>
          <w:sz w:val="24"/>
          <w:szCs w:val="24"/>
        </w:rPr>
        <w:t>имущественного характера</w:t>
      </w:r>
    </w:p>
    <w:p w:rsidR="00F27B5F" w:rsidRDefault="00F27B5F" w:rsidP="00F27B5F">
      <w:pPr>
        <w:pStyle w:val="a3"/>
        <w:rPr>
          <w:rStyle w:val="FontStyle35"/>
          <w:b w:val="0"/>
          <w:color w:val="1D1B11" w:themeColor="background2" w:themeShade="1A"/>
          <w:sz w:val="24"/>
          <w:szCs w:val="24"/>
        </w:rPr>
      </w:pPr>
    </w:p>
    <w:p w:rsidR="00F27B5F" w:rsidRPr="00F27B5F" w:rsidRDefault="00F27B5F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       В соответствии с федеральными законами от 25 декабря 2008 № 273-ФЗ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6 октября 2003 №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198-03 «О муниципальной службе в Томской области» </w:t>
      </w:r>
    </w:p>
    <w:p w:rsidR="00F27B5F" w:rsidRPr="00F27B5F" w:rsidRDefault="00F27B5F" w:rsidP="00F27B5F">
      <w:pPr>
        <w:pStyle w:val="a3"/>
        <w:rPr>
          <w:rStyle w:val="FontStyle35"/>
          <w:b w:val="0"/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spacing w:after="0" w:line="240" w:lineRule="auto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Совет Усть-Тымского сельского поселения РЕШИЛ:</w:t>
      </w:r>
    </w:p>
    <w:p w:rsidR="001E26A4" w:rsidRDefault="001E26A4" w:rsidP="00F27B5F">
      <w:pPr>
        <w:pStyle w:val="a3"/>
        <w:jc w:val="both"/>
        <w:rPr>
          <w:rFonts w:eastAsia="Times New Roman"/>
          <w:b/>
          <w:color w:val="1D1B11" w:themeColor="background2" w:themeShade="1A"/>
          <w:lang w:eastAsia="en-US"/>
        </w:rPr>
      </w:pPr>
    </w:p>
    <w:p w:rsidR="00F27B5F" w:rsidRPr="00F27B5F" w:rsidRDefault="00F27B5F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1. Утвердить прилагаемые:</w:t>
      </w:r>
    </w:p>
    <w:p w:rsidR="00F27B5F" w:rsidRPr="00F27B5F" w:rsidRDefault="00F27B5F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  - Положение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F27B5F" w:rsidRPr="00F27B5F" w:rsidRDefault="00F27B5F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  -  Положение        о        порядке        представления депутатами Совета поселения </w:t>
      </w:r>
      <w:r w:rsidRPr="00F27B5F">
        <w:rPr>
          <w:rStyle w:val="FontStyle31"/>
          <w:color w:val="1D1B11" w:themeColor="background2" w:themeShade="1A"/>
          <w:sz w:val="24"/>
          <w:szCs w:val="24"/>
        </w:rPr>
        <w:tab/>
        <w:t>района  (далее  - 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 (Приложение 2);</w:t>
      </w:r>
    </w:p>
    <w:p w:rsidR="00F27B5F" w:rsidRPr="00F27B5F" w:rsidRDefault="00F27B5F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 -  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 (Приложение 3);</w:t>
      </w:r>
    </w:p>
    <w:p w:rsidR="00F27B5F" w:rsidRPr="00F27B5F" w:rsidRDefault="00F27B5F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   -  Положение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>
        <w:rPr>
          <w:rStyle w:val="FontStyle31"/>
          <w:color w:val="1D1B11" w:themeColor="background2" w:themeShade="1A"/>
          <w:sz w:val="24"/>
          <w:szCs w:val="24"/>
        </w:rPr>
        <w:t>муниципального образования</w:t>
      </w: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«</w:t>
      </w:r>
      <w:r w:rsidR="009E1879">
        <w:rPr>
          <w:rStyle w:val="FontStyle31"/>
          <w:color w:val="1D1B11" w:themeColor="background2" w:themeShade="1A"/>
          <w:sz w:val="24"/>
          <w:szCs w:val="24"/>
        </w:rPr>
        <w:t>Усть-Тымское</w:t>
      </w:r>
      <w:r w:rsidRPr="00F27B5F">
        <w:rPr>
          <w:rStyle w:val="FontStyle31"/>
          <w:color w:val="1D1B11" w:themeColor="background2" w:themeShade="1A"/>
          <w:sz w:val="24"/>
          <w:szCs w:val="24"/>
        </w:rPr>
        <w:t xml:space="preserve"> сельское поселение» и предоставления этих сведений средствам массовой </w:t>
      </w:r>
      <w:r w:rsidRPr="00F27B5F">
        <w:rPr>
          <w:rStyle w:val="FontStyle31"/>
          <w:color w:val="1D1B11" w:themeColor="background2" w:themeShade="1A"/>
          <w:sz w:val="24"/>
          <w:szCs w:val="24"/>
        </w:rPr>
        <w:lastRenderedPageBreak/>
        <w:t>информации для опубликования (Приложение 4).</w:t>
      </w:r>
    </w:p>
    <w:p w:rsidR="00F27B5F" w:rsidRPr="00F27B5F" w:rsidRDefault="001E26A4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>
        <w:rPr>
          <w:rStyle w:val="FontStyle31"/>
          <w:color w:val="1D1B11" w:themeColor="background2" w:themeShade="1A"/>
          <w:sz w:val="24"/>
          <w:szCs w:val="24"/>
        </w:rPr>
        <w:t>2. Отменить решение Совета Усть-Тымского сельского поселения от 18.03.2016 № 122 «Об отказе принятия нормативных правовых актов».</w:t>
      </w:r>
    </w:p>
    <w:p w:rsidR="00F27B5F" w:rsidRPr="00F27B5F" w:rsidRDefault="001E26A4" w:rsidP="00F27B5F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>
        <w:rPr>
          <w:rStyle w:val="FontStyle31"/>
          <w:color w:val="1D1B11" w:themeColor="background2" w:themeShade="1A"/>
          <w:sz w:val="24"/>
          <w:szCs w:val="24"/>
        </w:rPr>
        <w:t>3.</w:t>
      </w:r>
      <w:r w:rsidR="00F27B5F" w:rsidRPr="00F27B5F">
        <w:rPr>
          <w:rStyle w:val="FontStyle31"/>
          <w:color w:val="1D1B11" w:themeColor="background2" w:themeShade="1A"/>
          <w:sz w:val="24"/>
          <w:szCs w:val="24"/>
        </w:rPr>
        <w:t xml:space="preserve"> Настоящее Решение вступает в силу со дня принятия.</w:t>
      </w:r>
    </w:p>
    <w:p w:rsidR="00F27B5F" w:rsidRPr="00F27B5F" w:rsidRDefault="00F27B5F" w:rsidP="00F27B5F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spacing w:after="0" w:line="240" w:lineRule="auto"/>
        <w:ind w:left="5103" w:firstLine="0"/>
        <w:jc w:val="left"/>
        <w:rPr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Усть-Тымского сельского поселения                                                                А. А. Сысолин</w:t>
      </w: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Глава Усть-Тымского</w:t>
      </w:r>
    </w:p>
    <w:p w:rsidR="00F27B5F" w:rsidRDefault="00F27B5F" w:rsidP="00F27B5F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   А. А. Сысолин</w:t>
      </w:r>
    </w:p>
    <w:p w:rsidR="00F27B5F" w:rsidRDefault="00F27B5F" w:rsidP="00F27B5F">
      <w:pPr>
        <w:ind w:firstLine="0"/>
      </w:pPr>
    </w:p>
    <w:p w:rsidR="00753606" w:rsidRDefault="00753606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Default="009E1879"/>
    <w:p w:rsidR="009E1879" w:rsidRP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lastRenderedPageBreak/>
        <w:t xml:space="preserve">Приложение 1 </w:t>
      </w:r>
    </w:p>
    <w:p w:rsidR="009E1879" w:rsidRP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к решению Совета</w:t>
      </w:r>
    </w:p>
    <w:p w:rsidR="009E1879" w:rsidRPr="009E1879" w:rsidRDefault="009E1879" w:rsidP="009E1879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Усть-Тымского сельского поселения</w:t>
      </w:r>
    </w:p>
    <w:p w:rsidR="009E1879" w:rsidRPr="009E1879" w:rsidRDefault="009E1879" w:rsidP="009E1879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от 18.04.2016  № 128</w:t>
      </w:r>
    </w:p>
    <w:p w:rsidR="009E1879" w:rsidRPr="009E1879" w:rsidRDefault="009E1879" w:rsidP="009E1879">
      <w:pPr>
        <w:pStyle w:val="Style7"/>
        <w:widowControl/>
        <w:spacing w:line="240" w:lineRule="exact"/>
        <w:ind w:left="888"/>
        <w:jc w:val="left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7"/>
        <w:widowControl/>
        <w:spacing w:line="240" w:lineRule="exact"/>
        <w:ind w:left="888"/>
        <w:jc w:val="left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1. Комиссия по соблюдению требований к служебному поведению лиц,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замещающих муниципальные должности, и урегулированию конфликта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интересов (далее - Комиссия) образуется решением председателя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 xml:space="preserve">Совета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Каргасокского района (далее - Совет).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2.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В состав Комиссии входят председатель комиссии, заместитель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председателя комиссии, секретарь комиссии, иные члены комиссии в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соответствии с пунктом 3 Приложения 5 Закона Томской области от 11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сентября 2007 года № 198-03 «О муниципальной службе в Томской области»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(далее - Закон № 198-03),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3.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К ведению Комиссии относится: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Положением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проведение проверки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законодательством Российской Федерации, утвержденным настоящим Решением (Приложение 3):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соблюдения депутатами Совета ограничений и запретов,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4. Заседание Комиссии созывается председателем Комиссии и проводится: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по результатам представленных депутатами Совета сведений о своих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доходах, об имуществе и обязательствах имущественного характера, 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доходах, об имуществе и обязательствах имущественного характера своих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супруги (супруга) и несовершеннолетних детей (по форме, утвержденной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Указом Президента Российской Федерации от 23 июня 2014 года № 460) – в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сроки, установленные подпунктом 1 пункта 10, пунктом 11 Приложения 5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закона № 198-03;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по результатам проведенной проверки – по окончании установленного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срока проверки;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по иным основаниям, предусмотренным пунктом 4 Приложения 5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Закона № 198-03.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5. Организационное, документационное обеспечение деятельности Комиссии, а также 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>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6.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Заседание Комиссии правомочно, если на нем присутствует не менее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двух третей от общего числа членов Комиссии.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7.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При возникновении прямой или косвенной личной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заинтересованности члена Комиссии, которая может привести к конфликту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интересов при рассмотрении вопроса, включенного в повестку дня заседания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Комиссии, он обязан до начала заседания заявить об этом в письменной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форме. В таком случае соответствующий член Комиссии не принимает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участия в рассмотрении указанного вопроса.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12. 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13.На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установить, что сведения об имуществе, представленные депутатом Совета, являются достоверными и полными;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- установить, что сведения об имуществе, представленные депутатом Совета, являются недостоверными и (или) неполными.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16.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По итогам рассмотрения вопроса, о несоблюдении депутатом Совета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ограничений и запретов, обязанностей, установленных Федеральным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законом от 25 декабря 2008 года № 273-ФЗ, а также другими федеральными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законами, Комиссия принимает одно из следующих решений: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 xml:space="preserve">   - установить, что депутат Совета соблюдал ограничения и запреты;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- установить, что депутат Совета не соблюдал ограничения и запреты.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17.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Решения Комиссии оформляются протоколами, которые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подписывают члены Комиссии, принимавшие участие в ее заседании.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18.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В протоколе заседания Комиссии указываются: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дата заседания Комиссии, фамилии, имена, отчества членов Комиссии и других лиц, присутствующих на заседании;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материалы, исследованные комиссией в связи с рассматриваемыми ею вопросами;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содержание пояснений депутата Совета и других лиц по существу рассматриваемых Комиссией вопросов;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фамилии, имена, отчества выступивших на заседании лиц и краткое изложение их выступлений;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источник информации, содержащей основания для проведения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заседания Комиссии, дата поступления информации секретарю Комиссии;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результаты голосования;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- решение и обоснование его принятия.</w:t>
      </w: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96" w:line="278" w:lineRule="exact"/>
        <w:ind w:right="10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lastRenderedPageBreak/>
        <w:t>Приложение 2</w:t>
      </w:r>
    </w:p>
    <w:p w:rsidR="009E1879" w:rsidRP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 xml:space="preserve"> к решению Совета</w:t>
      </w:r>
    </w:p>
    <w:p w:rsidR="009E1879" w:rsidRPr="009E1879" w:rsidRDefault="009E1879" w:rsidP="009E1879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Усть- Тымского сельского поселения</w:t>
      </w:r>
    </w:p>
    <w:p w:rsidR="009E1879" w:rsidRPr="009E1879" w:rsidRDefault="009E1879" w:rsidP="009E1879">
      <w:pPr>
        <w:pStyle w:val="a3"/>
        <w:jc w:val="righ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от 18.04.2016  № 128</w:t>
      </w: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Положение о порядке представления депутатами</w:t>
      </w: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Совета</w:t>
      </w:r>
      <w:r>
        <w:rPr>
          <w:rStyle w:val="FontStyle32"/>
          <w:color w:val="1D1B11" w:themeColor="background2" w:themeShade="1A"/>
          <w:sz w:val="24"/>
          <w:szCs w:val="24"/>
        </w:rPr>
        <w:t xml:space="preserve"> Усть-</w:t>
      </w:r>
      <w:r w:rsidRPr="009E1879">
        <w:rPr>
          <w:rStyle w:val="FontStyle32"/>
          <w:color w:val="1D1B11" w:themeColor="background2" w:themeShade="1A"/>
          <w:sz w:val="24"/>
          <w:szCs w:val="24"/>
        </w:rPr>
        <w:t>Тымского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1. 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2.Депутат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 -  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 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 3. 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4.  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5. Сведения о доходах, расходах, об имуществе и обязательствах имущественного    характера    размещаются    на   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в информационно-телекоммуникационной сети Интернет в соответствии с Положением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</w:t>
      </w:r>
      <w:r>
        <w:rPr>
          <w:rStyle w:val="FontStyle31"/>
          <w:color w:val="1D1B11" w:themeColor="background2" w:themeShade="1A"/>
          <w:sz w:val="24"/>
          <w:szCs w:val="24"/>
        </w:rPr>
        <w:t xml:space="preserve"> детей</w:t>
      </w:r>
      <w:r>
        <w:rPr>
          <w:rStyle w:val="FontStyle31"/>
          <w:color w:val="1D1B11" w:themeColor="background2" w:themeShade="1A"/>
          <w:sz w:val="24"/>
          <w:szCs w:val="24"/>
        </w:rPr>
        <w:tab/>
        <w:t xml:space="preserve">на 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в информационно-телекоммуникационной сети Интернет  и предоставления этих сведений средствам массовой информации для опубликования, утвержденным настоящим Решением (Приложение 4).</w:t>
      </w: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6. 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>депутатами Совета ограничений и запретов, установленных законодательством Российской Федерации, утвержденных настоящим Решением (Приложение 3).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7.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8.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E1879" w:rsidRPr="009E1879" w:rsidRDefault="009E1879" w:rsidP="009E1879">
      <w:pPr>
        <w:pStyle w:val="a3"/>
        <w:jc w:val="both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    9.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E1879" w:rsidRPr="009E1879" w:rsidRDefault="009E1879" w:rsidP="009E1879">
      <w:pPr>
        <w:pStyle w:val="a3"/>
        <w:jc w:val="both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5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lastRenderedPageBreak/>
        <w:t>Приложение 3</w:t>
      </w:r>
    </w:p>
    <w:p w:rsidR="009E1879" w:rsidRP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 xml:space="preserve"> к решению Совета </w:t>
      </w:r>
    </w:p>
    <w:p w:rsidR="009E1879" w:rsidRPr="009E1879" w:rsidRDefault="009E1879" w:rsidP="009E1879">
      <w:pPr>
        <w:pStyle w:val="Style10"/>
        <w:widowControl/>
        <w:spacing w:line="278" w:lineRule="exact"/>
        <w:ind w:right="10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Усть-Тымского поселения</w:t>
      </w:r>
    </w:p>
    <w:p w:rsidR="009E1879" w:rsidRPr="009E1879" w:rsidRDefault="009E1879" w:rsidP="009E1879">
      <w:pPr>
        <w:pStyle w:val="a3"/>
        <w:jc w:val="righ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от 18.04.2016  № 128</w:t>
      </w:r>
    </w:p>
    <w:p w:rsidR="009E1879" w:rsidRPr="009E1879" w:rsidRDefault="009E1879" w:rsidP="009E1879">
      <w:pPr>
        <w:pStyle w:val="Style10"/>
        <w:widowControl/>
        <w:spacing w:line="240" w:lineRule="exact"/>
        <w:ind w:right="5"/>
        <w:jc w:val="left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center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Положение о проверке достоверности и полноты сведений о доходах, расходах, об имуществе и обязательствах имущественного характера,</w:t>
      </w: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 xml:space="preserve">представляемых депутатами Совета </w:t>
      </w:r>
      <w:r>
        <w:rPr>
          <w:rStyle w:val="FontStyle32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2"/>
          <w:color w:val="1D1B11" w:themeColor="background2" w:themeShade="1A"/>
          <w:sz w:val="24"/>
          <w:szCs w:val="24"/>
        </w:rPr>
        <w:t xml:space="preserve">Тымского  сельского поселения, а также соблюдения депутатами Совета </w:t>
      </w:r>
      <w:r>
        <w:rPr>
          <w:rStyle w:val="FontStyle32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2"/>
          <w:color w:val="1D1B11" w:themeColor="background2" w:themeShade="1A"/>
          <w:sz w:val="24"/>
          <w:szCs w:val="24"/>
        </w:rPr>
        <w:t xml:space="preserve">Тымского сельского поселения ограничений и запретов, установленных законодательством </w:t>
      </w: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Российской Федерации</w:t>
      </w:r>
    </w:p>
    <w:p w:rsidR="009E1879" w:rsidRPr="009E1879" w:rsidRDefault="009E1879" w:rsidP="009E1879">
      <w:pPr>
        <w:pStyle w:val="a3"/>
        <w:jc w:val="center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24"/>
        <w:widowControl/>
        <w:tabs>
          <w:tab w:val="left" w:pos="840"/>
        </w:tabs>
        <w:spacing w:before="72" w:line="317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1.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Комиссия по соблюдению требований к служебному поведению лиц,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замещающих муниципальные должности, и урегулированию конфликта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интересов (далее - Комиссия) проводит проверки:</w:t>
      </w:r>
    </w:p>
    <w:p w:rsidR="009E1879" w:rsidRPr="009E1879" w:rsidRDefault="009E1879" w:rsidP="009E1879">
      <w:pPr>
        <w:pStyle w:val="Style24"/>
        <w:widowControl/>
        <w:tabs>
          <w:tab w:val="left" w:pos="922"/>
        </w:tabs>
        <w:spacing w:before="5" w:line="317" w:lineRule="exact"/>
        <w:ind w:firstLine="533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достоверности и полноты сведений о доходах, об имуществе и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обязательствах имущественного характера, представляемых депутатами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Совета;</w:t>
      </w:r>
    </w:p>
    <w:p w:rsidR="009E1879" w:rsidRPr="009E1879" w:rsidRDefault="009E1879" w:rsidP="009E1879">
      <w:pPr>
        <w:pStyle w:val="Style24"/>
        <w:widowControl/>
        <w:tabs>
          <w:tab w:val="left" w:pos="1138"/>
        </w:tabs>
        <w:spacing w:line="317" w:lineRule="exact"/>
        <w:ind w:firstLine="54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соблюдения депутатами Совета ограничений и запретов,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установленных Федеральным законом от 25 декабря 2008 года № 273-ФЗ «О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противодействии коррупции» и другими федеральными законами;</w:t>
      </w:r>
    </w:p>
    <w:p w:rsidR="009E1879" w:rsidRPr="009E1879" w:rsidRDefault="009E1879" w:rsidP="009E1879">
      <w:pPr>
        <w:pStyle w:val="Style24"/>
        <w:widowControl/>
        <w:tabs>
          <w:tab w:val="left" w:pos="893"/>
        </w:tabs>
        <w:spacing w:before="5"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фактических обстоятельств, служащих основаниями для досрочного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прекращения полномочий по основаниям, предусмотренным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законодательством Российской Федерации.</w:t>
      </w:r>
    </w:p>
    <w:p w:rsidR="009E1879" w:rsidRPr="009E1879" w:rsidRDefault="009E1879" w:rsidP="009E1879">
      <w:pPr>
        <w:pStyle w:val="Style24"/>
        <w:widowControl/>
        <w:tabs>
          <w:tab w:val="left" w:pos="1042"/>
        </w:tabs>
        <w:spacing w:line="317" w:lineRule="exact"/>
        <w:ind w:firstLine="538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2.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Основанием для проведения проверки является достаточная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информация, представленная в письменной форме в установленном порядке:</w:t>
      </w:r>
    </w:p>
    <w:p w:rsidR="009E1879" w:rsidRPr="009E1879" w:rsidRDefault="009E1879" w:rsidP="009E1879">
      <w:pPr>
        <w:pStyle w:val="Style24"/>
        <w:widowControl/>
        <w:tabs>
          <w:tab w:val="left" w:pos="854"/>
        </w:tabs>
        <w:spacing w:before="5" w:line="317" w:lineRule="exact"/>
        <w:ind w:firstLine="54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правоохранительными органами, иными государственными органами,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органами местного самоуправления, муниципальными органами и их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должностными лицами;</w:t>
      </w:r>
    </w:p>
    <w:p w:rsidR="009E1879" w:rsidRPr="009E1879" w:rsidRDefault="009E1879" w:rsidP="009E1879">
      <w:pPr>
        <w:pStyle w:val="Style24"/>
        <w:widowControl/>
        <w:tabs>
          <w:tab w:val="left" w:pos="1066"/>
        </w:tabs>
        <w:spacing w:before="10" w:line="317" w:lineRule="exact"/>
        <w:ind w:right="38" w:firstLine="55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должностными лицами органов местного самоуправления и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муниципальных органов муниципальных образований, ответственных за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работу по профилактике коррупционных и иных правонарушений;</w:t>
      </w:r>
    </w:p>
    <w:p w:rsidR="009E1879" w:rsidRPr="009E1879" w:rsidRDefault="009E1879" w:rsidP="009E1879">
      <w:pPr>
        <w:pStyle w:val="Style24"/>
        <w:widowControl/>
        <w:tabs>
          <w:tab w:val="left" w:pos="950"/>
        </w:tabs>
        <w:spacing w:line="317" w:lineRule="exact"/>
        <w:ind w:firstLine="533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постоянно действующими руководящими органами политических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партий и зарегистрированных в соответствии с законом иных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общероссийских общественных объединений, не являющихся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политическими партиями;</w:t>
      </w:r>
    </w:p>
    <w:p w:rsidR="009E1879" w:rsidRPr="009E1879" w:rsidRDefault="009E1879" w:rsidP="009E1879">
      <w:pPr>
        <w:pStyle w:val="Style24"/>
        <w:widowControl/>
        <w:tabs>
          <w:tab w:val="left" w:pos="950"/>
        </w:tabs>
        <w:spacing w:before="10" w:line="317" w:lineRule="exact"/>
        <w:ind w:firstLine="533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г)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Общественной палатой Российской Федерации, Общественной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палатой Томской области;</w:t>
      </w:r>
    </w:p>
    <w:p w:rsidR="009E1879" w:rsidRPr="009E1879" w:rsidRDefault="009E1879" w:rsidP="009E1879">
      <w:pPr>
        <w:pStyle w:val="Style11"/>
        <w:widowControl/>
        <w:spacing w:before="67"/>
        <w:ind w:left="586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д) средствами массовой информации.</w:t>
      </w:r>
    </w:p>
    <w:p w:rsidR="009E1879" w:rsidRPr="009E1879" w:rsidRDefault="009E1879" w:rsidP="009E1879">
      <w:pPr>
        <w:pStyle w:val="Style25"/>
        <w:widowControl/>
        <w:numPr>
          <w:ilvl w:val="0"/>
          <w:numId w:val="1"/>
        </w:numPr>
        <w:tabs>
          <w:tab w:val="left" w:pos="816"/>
        </w:tabs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9E1879" w:rsidRPr="009E1879" w:rsidRDefault="009E1879" w:rsidP="009E1879">
      <w:pPr>
        <w:pStyle w:val="Style25"/>
        <w:widowControl/>
        <w:numPr>
          <w:ilvl w:val="0"/>
          <w:numId w:val="1"/>
        </w:numPr>
        <w:tabs>
          <w:tab w:val="left" w:pos="816"/>
        </w:tabs>
        <w:spacing w:line="317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При поступлении в Комиссию информации, указанной в пункте 2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9E1879" w:rsidRPr="009E1879" w:rsidRDefault="009E1879" w:rsidP="009E1879">
      <w:pPr>
        <w:pStyle w:val="Style25"/>
        <w:widowControl/>
        <w:numPr>
          <w:ilvl w:val="0"/>
          <w:numId w:val="1"/>
        </w:numPr>
        <w:tabs>
          <w:tab w:val="left" w:pos="816"/>
        </w:tabs>
        <w:spacing w:line="317" w:lineRule="exact"/>
        <w:rPr>
          <w:color w:val="1D1B11" w:themeColor="background2" w:themeShade="1A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Комиссия проводит проверку в порядке, установленном Приложением 4 к Закону № 198-03 в течение шестидесяти дней после дня принятия решения о проведении 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>проверки. Срок проведения проверки по решению Комиссии может быть продлен до девяноста дней.</w:t>
      </w:r>
    </w:p>
    <w:p w:rsidR="009E1879" w:rsidRPr="009E1879" w:rsidRDefault="009E1879" w:rsidP="009E1879">
      <w:pPr>
        <w:pStyle w:val="Style25"/>
        <w:widowControl/>
        <w:numPr>
          <w:ilvl w:val="0"/>
          <w:numId w:val="2"/>
        </w:numPr>
        <w:tabs>
          <w:tab w:val="left" w:pos="941"/>
        </w:tabs>
        <w:spacing w:line="317" w:lineRule="exact"/>
        <w:ind w:firstLine="55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9E1879" w:rsidRPr="009E1879" w:rsidRDefault="009E1879" w:rsidP="009E1879">
      <w:pPr>
        <w:pStyle w:val="Style25"/>
        <w:widowControl/>
        <w:numPr>
          <w:ilvl w:val="0"/>
          <w:numId w:val="2"/>
        </w:numPr>
        <w:tabs>
          <w:tab w:val="left" w:pos="941"/>
        </w:tabs>
        <w:spacing w:line="317" w:lineRule="exact"/>
        <w:ind w:firstLine="55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По итогам проверки, проведенной Комиссией в соответствии с подпунктом «а» пункта 1 настоящего Положения, Комиссия принимает одно из следующих решений:</w:t>
      </w:r>
    </w:p>
    <w:p w:rsidR="009E1879" w:rsidRPr="009E1879" w:rsidRDefault="009E1879" w:rsidP="009E1879">
      <w:pPr>
        <w:pStyle w:val="Style25"/>
        <w:widowControl/>
        <w:tabs>
          <w:tab w:val="left" w:pos="859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установить, что сведения о доходах, об имуществе и обязательствах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имущественного характера, представленные депутатом Совета, являются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достоверными и полными;</w:t>
      </w:r>
    </w:p>
    <w:p w:rsidR="009E1879" w:rsidRPr="009E1879" w:rsidRDefault="009E1879" w:rsidP="009E1879">
      <w:pPr>
        <w:pStyle w:val="Style25"/>
        <w:widowControl/>
        <w:tabs>
          <w:tab w:val="left" w:pos="859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установить, что сведения о доходах, об имуществе и обязательствах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имущественного характера, представленные депутатом Совета, являются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недостоверными и (или) неполными.</w:t>
      </w:r>
    </w:p>
    <w:p w:rsidR="009E1879" w:rsidRPr="009E1879" w:rsidRDefault="009E1879" w:rsidP="009E1879">
      <w:pPr>
        <w:pStyle w:val="Style25"/>
        <w:widowControl/>
        <w:numPr>
          <w:ilvl w:val="0"/>
          <w:numId w:val="3"/>
        </w:numPr>
        <w:tabs>
          <w:tab w:val="left" w:pos="941"/>
        </w:tabs>
        <w:spacing w:line="317" w:lineRule="exact"/>
        <w:ind w:firstLine="55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По итогам проверки, проведенной Комиссией в соответствии с подпунктом «б» пункта 1 настоящего Положения, Комиссия принимает одно из следующих решений:</w:t>
      </w:r>
    </w:p>
    <w:p w:rsidR="009E1879" w:rsidRPr="009E1879" w:rsidRDefault="009E1879" w:rsidP="009E1879">
      <w:pPr>
        <w:pStyle w:val="Style25"/>
        <w:widowControl/>
        <w:tabs>
          <w:tab w:val="left" w:pos="830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установить, что депутат Совета соблюдал установленные ограничения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 запреты;</w:t>
      </w:r>
    </w:p>
    <w:p w:rsidR="009E1879" w:rsidRPr="009E1879" w:rsidRDefault="009E1879" w:rsidP="009E1879">
      <w:pPr>
        <w:pStyle w:val="Style25"/>
        <w:widowControl/>
        <w:tabs>
          <w:tab w:val="left" w:pos="1018"/>
        </w:tabs>
        <w:spacing w:line="317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установить, что депутат Совета не соблюдал установленные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ограничения и запреты.</w:t>
      </w:r>
    </w:p>
    <w:p w:rsidR="009E1879" w:rsidRPr="009E1879" w:rsidRDefault="009E1879" w:rsidP="009E1879">
      <w:pPr>
        <w:pStyle w:val="Style25"/>
        <w:widowControl/>
        <w:numPr>
          <w:ilvl w:val="0"/>
          <w:numId w:val="4"/>
        </w:numPr>
        <w:tabs>
          <w:tab w:val="left" w:pos="946"/>
        </w:tabs>
        <w:spacing w:before="5" w:line="317" w:lineRule="exact"/>
        <w:ind w:right="29" w:firstLine="571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Комиссия помимо вопросов, связанных с проведением проверки, рассматривает вопросы о непредставлении депутатом Совета сведений, предусмотренных частью 4 статьи 12.1 Федерального закона от 25 декабря 2008 года № 273-ФЗ «О противодействии коррупции»,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9E1879" w:rsidRPr="009E1879" w:rsidRDefault="009E1879" w:rsidP="009E1879">
      <w:pPr>
        <w:pStyle w:val="Style25"/>
        <w:widowControl/>
        <w:numPr>
          <w:ilvl w:val="0"/>
          <w:numId w:val="4"/>
        </w:numPr>
        <w:tabs>
          <w:tab w:val="left" w:pos="946"/>
        </w:tabs>
        <w:spacing w:before="5" w:line="317" w:lineRule="exact"/>
        <w:ind w:right="43" w:firstLine="571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9E1879" w:rsidRPr="009E1879" w:rsidRDefault="009E1879" w:rsidP="009E1879">
      <w:pPr>
        <w:pStyle w:val="Style26"/>
        <w:widowControl/>
        <w:numPr>
          <w:ilvl w:val="0"/>
          <w:numId w:val="5"/>
        </w:numPr>
        <w:tabs>
          <w:tab w:val="left" w:pos="1070"/>
        </w:tabs>
        <w:spacing w:before="67" w:line="326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9E1879" w:rsidRPr="009E1879" w:rsidRDefault="009E1879" w:rsidP="009E1879">
      <w:pPr>
        <w:pStyle w:val="Style26"/>
        <w:widowControl/>
        <w:numPr>
          <w:ilvl w:val="0"/>
          <w:numId w:val="6"/>
        </w:numPr>
        <w:tabs>
          <w:tab w:val="left" w:pos="979"/>
        </w:tabs>
        <w:spacing w:line="326" w:lineRule="exact"/>
        <w:ind w:left="586" w:firstLine="0"/>
        <w:jc w:val="lef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Депутат Совета при проведении в отношении него проверки вправе:</w:t>
      </w:r>
    </w:p>
    <w:p w:rsidR="009E1879" w:rsidRPr="009E1879" w:rsidRDefault="009E1879" w:rsidP="009E1879">
      <w:pPr>
        <w:pStyle w:val="Style26"/>
        <w:widowControl/>
        <w:tabs>
          <w:tab w:val="left" w:pos="955"/>
        </w:tabs>
        <w:spacing w:line="326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давать пояснения в письменной форме в ходе проверки и по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результатам проверки;</w:t>
      </w:r>
    </w:p>
    <w:p w:rsidR="009E1879" w:rsidRPr="009E1879" w:rsidRDefault="009E1879" w:rsidP="009E1879">
      <w:pPr>
        <w:pStyle w:val="Style26"/>
        <w:widowControl/>
        <w:tabs>
          <w:tab w:val="left" w:pos="835"/>
        </w:tabs>
        <w:spacing w:line="326" w:lineRule="exact"/>
        <w:ind w:firstLine="533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представлять дополнительные материалы и давать по ним пояснения в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письменной форме;</w:t>
      </w:r>
    </w:p>
    <w:p w:rsidR="009E1879" w:rsidRPr="009E1879" w:rsidRDefault="009E1879" w:rsidP="009E1879">
      <w:pPr>
        <w:pStyle w:val="Style26"/>
        <w:widowControl/>
        <w:tabs>
          <w:tab w:val="left" w:pos="835"/>
        </w:tabs>
        <w:spacing w:line="317" w:lineRule="exact"/>
        <w:ind w:firstLine="533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обращаться в Комиссию с подлежащим удовлетворению ходатайством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 проведении с ним собеседования по вопросам проверки.</w:t>
      </w:r>
    </w:p>
    <w:p w:rsidR="009E1879" w:rsidRPr="009E1879" w:rsidRDefault="009E1879" w:rsidP="009E1879">
      <w:pPr>
        <w:pStyle w:val="Style26"/>
        <w:widowControl/>
        <w:tabs>
          <w:tab w:val="left" w:pos="1238"/>
        </w:tabs>
        <w:spacing w:line="317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13.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При проведении проверки председатель Комиссии либо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уполномоченный им член Комиссии вправе:</w:t>
      </w:r>
    </w:p>
    <w:p w:rsidR="009E1879" w:rsidRPr="009E1879" w:rsidRDefault="009E1879" w:rsidP="009E1879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изучать представленные депутатом Совета сведения о доходах, об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имуществе и обязательствах имущественного характера, а также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дополнительные материалы, которые приобщаются к материалам проверки;</w:t>
      </w:r>
    </w:p>
    <w:p w:rsidR="009E1879" w:rsidRPr="009E1879" w:rsidRDefault="009E1879" w:rsidP="009E1879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получать от депутата Совета пояснения по представленным им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сведениям и дополнительным материалам;</w:t>
      </w:r>
    </w:p>
    <w:p w:rsidR="009E1879" w:rsidRPr="009E1879" w:rsidRDefault="009E1879" w:rsidP="009E1879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направлять запросы органам и организациям, указанным в пункте 2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настоящего Положения, об имеющихся у них сведениях по вопросам,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указанным в пункте 1 настоящего Положения;</w:t>
      </w:r>
    </w:p>
    <w:p w:rsidR="009E1879" w:rsidRPr="009E1879" w:rsidRDefault="009E1879" w:rsidP="009E1879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г)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проводить собеседование с депутатом Совета, в отношении которого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проводится проверка.</w:t>
      </w:r>
    </w:p>
    <w:p w:rsidR="009E1879" w:rsidRPr="009E1879" w:rsidRDefault="009E1879" w:rsidP="009E1879">
      <w:pPr>
        <w:pStyle w:val="Style26"/>
        <w:widowControl/>
        <w:numPr>
          <w:ilvl w:val="0"/>
          <w:numId w:val="7"/>
        </w:numPr>
        <w:tabs>
          <w:tab w:val="left" w:pos="941"/>
        </w:tabs>
        <w:spacing w:line="317" w:lineRule="exact"/>
        <w:ind w:firstLine="55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 запросе, предусмотренном подпунктом «в» пункта 13 настоящего Положения, указываются:</w:t>
      </w:r>
    </w:p>
    <w:p w:rsidR="009E1879" w:rsidRPr="009E1879" w:rsidRDefault="009E1879" w:rsidP="009E1879">
      <w:pPr>
        <w:pStyle w:val="Style26"/>
        <w:widowControl/>
        <w:tabs>
          <w:tab w:val="left" w:pos="816"/>
        </w:tabs>
        <w:spacing w:line="317" w:lineRule="exact"/>
        <w:ind w:firstLine="528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фамилия, имя, отчество руководителя государственного органа или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организации, в которые направляется запрос;</w:t>
      </w:r>
    </w:p>
    <w:p w:rsidR="009E1879" w:rsidRPr="009E1879" w:rsidRDefault="009E1879" w:rsidP="009E1879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правовой акт, на основании которого направляется запрос;</w:t>
      </w:r>
    </w:p>
    <w:p w:rsidR="009E1879" w:rsidRPr="009E1879" w:rsidRDefault="009E1879" w:rsidP="009E1879">
      <w:pPr>
        <w:pStyle w:val="Style26"/>
        <w:widowControl/>
        <w:tabs>
          <w:tab w:val="left" w:pos="816"/>
        </w:tabs>
        <w:spacing w:line="317" w:lineRule="exact"/>
        <w:ind w:firstLine="528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фамилия, имя, отчество, дата и место рождения, место регистрации,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жительства и (или) пребывания, должность и место работы (службы)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депутата Совета, его супруги (супруга), несовершеннолетних детей, сведения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о доходах, об имуществе и обязательствах имущественного характера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которых проверяются; депутата Совета, в отношении которого проводится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проверка о соблюдении им установленных ограничений и запретов;</w:t>
      </w:r>
    </w:p>
    <w:p w:rsidR="009E1879" w:rsidRPr="009E1879" w:rsidRDefault="009E1879" w:rsidP="009E1879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г)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содержание и объем сведений, подлежащих проверке;</w:t>
      </w:r>
    </w:p>
    <w:p w:rsidR="009E1879" w:rsidRPr="009E1879" w:rsidRDefault="009E1879" w:rsidP="009E1879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д)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другие необходимые сведения.</w:t>
      </w:r>
    </w:p>
    <w:p w:rsidR="009E1879" w:rsidRPr="009E1879" w:rsidRDefault="009E1879" w:rsidP="009E1879">
      <w:pPr>
        <w:pStyle w:val="Style26"/>
        <w:widowControl/>
        <w:numPr>
          <w:ilvl w:val="0"/>
          <w:numId w:val="8"/>
        </w:numPr>
        <w:tabs>
          <w:tab w:val="left" w:pos="960"/>
        </w:tabs>
        <w:spacing w:before="5" w:line="317" w:lineRule="exact"/>
        <w:ind w:left="571" w:firstLine="0"/>
        <w:jc w:val="lef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 течение трех дней после дня окончания проверки Комиссия:</w:t>
      </w:r>
    </w:p>
    <w:p w:rsidR="009E1879" w:rsidRPr="009E1879" w:rsidRDefault="009E1879" w:rsidP="009E1879">
      <w:pPr>
        <w:rPr>
          <w:color w:val="1D1B11" w:themeColor="background2" w:themeShade="1A"/>
          <w:sz w:val="24"/>
          <w:szCs w:val="24"/>
        </w:rPr>
      </w:pPr>
    </w:p>
    <w:p w:rsidR="009E1879" w:rsidRPr="009E1879" w:rsidRDefault="009E1879" w:rsidP="009E1879">
      <w:pPr>
        <w:pStyle w:val="Style26"/>
        <w:widowControl/>
        <w:numPr>
          <w:ilvl w:val="0"/>
          <w:numId w:val="9"/>
        </w:numPr>
        <w:tabs>
          <w:tab w:val="left" w:pos="1027"/>
        </w:tabs>
        <w:spacing w:line="317" w:lineRule="exact"/>
        <w:ind w:right="24"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9E1879" w:rsidRPr="009E1879" w:rsidRDefault="009E1879" w:rsidP="009E1879">
      <w:pPr>
        <w:pStyle w:val="Style26"/>
        <w:widowControl/>
        <w:numPr>
          <w:ilvl w:val="0"/>
          <w:numId w:val="9"/>
        </w:numPr>
        <w:tabs>
          <w:tab w:val="left" w:pos="1027"/>
        </w:tabs>
        <w:spacing w:before="10" w:line="317" w:lineRule="exact"/>
        <w:ind w:right="19"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направляет сведения о результатах проверки ее инициатору, указанному в пункте 2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9E1879" w:rsidRPr="009E1879" w:rsidRDefault="009E1879" w:rsidP="009E1879">
      <w:pPr>
        <w:pStyle w:val="Style26"/>
        <w:widowControl/>
        <w:spacing w:line="322" w:lineRule="exact"/>
        <w:ind w:firstLine="538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9E1879" w:rsidRPr="009E1879" w:rsidRDefault="009E1879" w:rsidP="009E1879">
      <w:pPr>
        <w:pStyle w:val="Style27"/>
        <w:widowControl/>
        <w:numPr>
          <w:ilvl w:val="0"/>
          <w:numId w:val="10"/>
        </w:numPr>
        <w:tabs>
          <w:tab w:val="left" w:pos="994"/>
        </w:tabs>
        <w:spacing w:line="322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Материалы проверки хранятся Комиссией в течение трех лет со дня ее окончания, после чего передаются в архив.</w:t>
      </w:r>
    </w:p>
    <w:p w:rsidR="009E1879" w:rsidRPr="009E1879" w:rsidRDefault="009E1879" w:rsidP="009E1879">
      <w:pPr>
        <w:pStyle w:val="Style27"/>
        <w:widowControl/>
        <w:numPr>
          <w:ilvl w:val="0"/>
          <w:numId w:val="10"/>
        </w:numPr>
        <w:tabs>
          <w:tab w:val="left" w:pos="994"/>
        </w:tabs>
        <w:spacing w:line="322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 8 августа 2013 № 88 «О принятии решений об осуществлении контроля за расходами лиц, замещающих 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>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9E1879" w:rsidRPr="009E1879" w:rsidRDefault="009E1879" w:rsidP="009E1879">
      <w:pPr>
        <w:pStyle w:val="Style10"/>
        <w:widowControl/>
        <w:spacing w:line="240" w:lineRule="exact"/>
        <w:ind w:right="24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24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line="240" w:lineRule="exact"/>
        <w:ind w:right="24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211" w:line="274" w:lineRule="exact"/>
        <w:ind w:right="24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line="278" w:lineRule="exact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lastRenderedPageBreak/>
        <w:t>Приложение 4</w:t>
      </w:r>
    </w:p>
    <w:p w:rsidR="009E1879" w:rsidRDefault="009E1879" w:rsidP="009E1879">
      <w:pPr>
        <w:pStyle w:val="Style10"/>
        <w:widowControl/>
        <w:spacing w:line="278" w:lineRule="exact"/>
        <w:ind w:right="10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 xml:space="preserve"> к РешениюСовета </w:t>
      </w:r>
    </w:p>
    <w:p w:rsidR="009E1879" w:rsidRPr="009E1879" w:rsidRDefault="009E1879" w:rsidP="009E1879">
      <w:pPr>
        <w:pStyle w:val="Style10"/>
        <w:widowControl/>
        <w:spacing w:line="278" w:lineRule="exact"/>
        <w:ind w:right="10"/>
        <w:rPr>
          <w:rStyle w:val="FontStyle33"/>
          <w:color w:val="1D1B11" w:themeColor="background2" w:themeShade="1A"/>
          <w:sz w:val="20"/>
          <w:szCs w:val="20"/>
        </w:rPr>
      </w:pPr>
      <w:r>
        <w:rPr>
          <w:rStyle w:val="FontStyle33"/>
          <w:color w:val="1D1B11" w:themeColor="background2" w:themeShade="1A"/>
          <w:sz w:val="20"/>
          <w:szCs w:val="20"/>
        </w:rPr>
        <w:t>Усть-</w:t>
      </w:r>
      <w:r w:rsidRPr="009E1879">
        <w:rPr>
          <w:rStyle w:val="FontStyle33"/>
          <w:color w:val="1D1B11" w:themeColor="background2" w:themeShade="1A"/>
          <w:sz w:val="20"/>
          <w:szCs w:val="20"/>
        </w:rPr>
        <w:t>Тымского поселения</w:t>
      </w:r>
    </w:p>
    <w:p w:rsidR="009E1879" w:rsidRPr="009E1879" w:rsidRDefault="009E1879" w:rsidP="009E1879">
      <w:pPr>
        <w:pStyle w:val="a3"/>
        <w:jc w:val="right"/>
        <w:rPr>
          <w:rStyle w:val="FontStyle33"/>
          <w:color w:val="1D1B11" w:themeColor="background2" w:themeShade="1A"/>
        </w:rPr>
      </w:pPr>
      <w:r>
        <w:rPr>
          <w:rStyle w:val="FontStyle33"/>
          <w:color w:val="1D1B11" w:themeColor="background2" w:themeShade="1A"/>
          <w:sz w:val="20"/>
          <w:szCs w:val="20"/>
        </w:rPr>
        <w:t>от 18.04</w:t>
      </w:r>
      <w:r w:rsidRPr="009E1879">
        <w:rPr>
          <w:rStyle w:val="FontStyle33"/>
          <w:color w:val="1D1B11" w:themeColor="background2" w:themeShade="1A"/>
          <w:sz w:val="20"/>
          <w:szCs w:val="20"/>
        </w:rPr>
        <w:t>.2016  № 1</w:t>
      </w:r>
      <w:r>
        <w:rPr>
          <w:rStyle w:val="FontStyle33"/>
          <w:color w:val="1D1B11" w:themeColor="background2" w:themeShade="1A"/>
          <w:sz w:val="20"/>
          <w:szCs w:val="20"/>
        </w:rPr>
        <w:t>28</w:t>
      </w:r>
    </w:p>
    <w:p w:rsidR="009E1879" w:rsidRPr="009E1879" w:rsidRDefault="009E1879" w:rsidP="009E1879">
      <w:pPr>
        <w:pStyle w:val="Style6"/>
        <w:widowControl/>
        <w:spacing w:line="240" w:lineRule="exact"/>
        <w:ind w:left="451"/>
        <w:rPr>
          <w:color w:val="1D1B11" w:themeColor="background2" w:themeShade="1A"/>
        </w:rPr>
      </w:pP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депутатов</w:t>
      </w: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 xml:space="preserve">Совета </w:t>
      </w:r>
      <w:r>
        <w:rPr>
          <w:rStyle w:val="FontStyle32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2"/>
          <w:color w:val="1D1B11" w:themeColor="background2" w:themeShade="1A"/>
          <w:sz w:val="24"/>
          <w:szCs w:val="24"/>
        </w:rPr>
        <w:t xml:space="preserve">Тымского сельского поселения, их супруг (супругов) и несовершеннолетних детей на официальном сайте Администрации </w:t>
      </w:r>
      <w:r>
        <w:rPr>
          <w:rStyle w:val="FontStyle32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2"/>
          <w:color w:val="1D1B11" w:themeColor="background2" w:themeShade="1A"/>
          <w:sz w:val="24"/>
          <w:szCs w:val="24"/>
        </w:rPr>
        <w:t>Тымского сельского поселения в информационно-телекоммуникационной сети Интернет и предоставления этих сведений средствам массовой информации для опубликования</w:t>
      </w:r>
    </w:p>
    <w:p w:rsidR="009E1879" w:rsidRPr="009E1879" w:rsidRDefault="009E1879" w:rsidP="009E1879">
      <w:pPr>
        <w:pStyle w:val="a3"/>
        <w:jc w:val="center"/>
        <w:rPr>
          <w:rStyle w:val="FontStyle32"/>
          <w:color w:val="1D1B11" w:themeColor="background2" w:themeShade="1A"/>
          <w:sz w:val="24"/>
          <w:szCs w:val="24"/>
        </w:rPr>
      </w:pPr>
    </w:p>
    <w:p w:rsidR="009E1879" w:rsidRPr="009E1879" w:rsidRDefault="009E1879" w:rsidP="009E1879">
      <w:pPr>
        <w:pStyle w:val="Style27"/>
        <w:widowControl/>
        <w:numPr>
          <w:ilvl w:val="0"/>
          <w:numId w:val="11"/>
        </w:numPr>
        <w:tabs>
          <w:tab w:val="left" w:pos="974"/>
          <w:tab w:val="left" w:leader="underscore" w:pos="5083"/>
        </w:tabs>
        <w:spacing w:before="10" w:line="302" w:lineRule="exact"/>
        <w:ind w:right="43" w:firstLine="54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не позднее 30 апреля текущего года.</w:t>
      </w:r>
    </w:p>
    <w:p w:rsidR="009E1879" w:rsidRPr="009E1879" w:rsidRDefault="009E1879" w:rsidP="009E1879">
      <w:pPr>
        <w:pStyle w:val="Style27"/>
        <w:widowControl/>
        <w:numPr>
          <w:ilvl w:val="0"/>
          <w:numId w:val="11"/>
        </w:numPr>
        <w:tabs>
          <w:tab w:val="left" w:pos="974"/>
          <w:tab w:val="left" w:leader="underscore" w:pos="1546"/>
        </w:tabs>
        <w:spacing w:before="14" w:line="322" w:lineRule="exact"/>
        <w:ind w:right="58" w:firstLine="54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Уточненные сведения о доходах, расходах, об имуществе и обязательствах имущественного характера размещаются в информационно - 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в течение семи дней со дня представления депутатом Совета уточненных сведений.</w:t>
      </w:r>
    </w:p>
    <w:p w:rsidR="009E1879" w:rsidRPr="009E1879" w:rsidRDefault="009E1879" w:rsidP="009E1879">
      <w:pPr>
        <w:pStyle w:val="Style28"/>
        <w:widowControl/>
        <w:tabs>
          <w:tab w:val="left" w:pos="1066"/>
        </w:tabs>
        <w:spacing w:line="322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3.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 xml:space="preserve">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поселения.</w:t>
      </w:r>
    </w:p>
    <w:p w:rsidR="009E1879" w:rsidRPr="009E1879" w:rsidRDefault="009E1879" w:rsidP="009E1879">
      <w:pPr>
        <w:pStyle w:val="Style28"/>
        <w:widowControl/>
        <w:tabs>
          <w:tab w:val="left" w:pos="845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4.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br/>
        <w:t>Комиссией.</w:t>
      </w:r>
    </w:p>
    <w:p w:rsidR="009E1879" w:rsidRPr="009E1879" w:rsidRDefault="009E1879" w:rsidP="009E1879">
      <w:pPr>
        <w:pStyle w:val="Style28"/>
        <w:widowControl/>
        <w:tabs>
          <w:tab w:val="left" w:pos="-2127"/>
        </w:tabs>
        <w:spacing w:line="317" w:lineRule="exact"/>
        <w:ind w:firstLine="56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5. В информационно-телекоммуникационной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9E1879" w:rsidRPr="009E1879" w:rsidRDefault="009E1879" w:rsidP="009E1879">
      <w:pPr>
        <w:pStyle w:val="Style28"/>
        <w:widowControl/>
        <w:tabs>
          <w:tab w:val="left" w:pos="835"/>
        </w:tabs>
        <w:spacing w:line="317" w:lineRule="exact"/>
        <w:ind w:firstLine="54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а)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9E1879" w:rsidRPr="009E1879" w:rsidRDefault="009E1879" w:rsidP="009E1879">
      <w:pPr>
        <w:pStyle w:val="Style28"/>
        <w:widowControl/>
        <w:tabs>
          <w:tab w:val="left" w:pos="835"/>
        </w:tabs>
        <w:spacing w:before="5" w:line="317" w:lineRule="exact"/>
        <w:ind w:firstLine="54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б)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9E1879" w:rsidRPr="009E1879" w:rsidRDefault="009E1879" w:rsidP="009E1879">
      <w:pPr>
        <w:pStyle w:val="Style28"/>
        <w:widowControl/>
        <w:tabs>
          <w:tab w:val="left" w:pos="898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>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9E1879" w:rsidRPr="009E1879" w:rsidRDefault="009E1879" w:rsidP="009E1879">
      <w:pPr>
        <w:pStyle w:val="Style28"/>
        <w:widowControl/>
        <w:tabs>
          <w:tab w:val="left" w:pos="898"/>
        </w:tabs>
        <w:spacing w:line="317" w:lineRule="exact"/>
        <w:ind w:firstLine="54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г)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 xml:space="preserve">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lastRenderedPageBreak/>
        <w:t>совершению сделки, а также сведения об источниках получения средств, за счет которых совершена сделка.</w:t>
      </w:r>
    </w:p>
    <w:p w:rsidR="009E1879" w:rsidRPr="009E1879" w:rsidRDefault="009E1879" w:rsidP="009E1879">
      <w:pPr>
        <w:pStyle w:val="Style28"/>
        <w:widowControl/>
        <w:tabs>
          <w:tab w:val="left" w:pos="970"/>
          <w:tab w:val="left" w:leader="underscore" w:pos="1829"/>
        </w:tabs>
        <w:spacing w:line="317" w:lineRule="exact"/>
        <w:ind w:right="29" w:firstLine="562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6.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ab/>
        <w:t xml:space="preserve">Сведения о доходах, расходах, об имуществе и обязательствах имущественного характера, указанные в пункте 5 настоящего Порядка, за весь период замещения лицом, указанным в пункте 1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в информационно - 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и ежегодно обновляются в течение четырнадцати рабочих дней со дня истечения срока, установленного для их подачи.</w:t>
      </w:r>
    </w:p>
    <w:p w:rsidR="009E1879" w:rsidRPr="009E1879" w:rsidRDefault="009E1879" w:rsidP="009E1879">
      <w:pPr>
        <w:pStyle w:val="Style29"/>
        <w:widowControl/>
        <w:tabs>
          <w:tab w:val="left" w:pos="600"/>
        </w:tabs>
        <w:spacing w:line="322" w:lineRule="exact"/>
        <w:ind w:right="-75" w:firstLine="567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7. Размещение в информационно-телекоммуникационной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 сведений, указанных в пункте 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9E1879" w:rsidRPr="009E1879" w:rsidRDefault="009E1879" w:rsidP="009E1879">
      <w:pPr>
        <w:pStyle w:val="Style29"/>
        <w:widowControl/>
        <w:tabs>
          <w:tab w:val="left" w:pos="874"/>
        </w:tabs>
        <w:spacing w:line="322" w:lineRule="exact"/>
        <w:ind w:left="605" w:firstLine="0"/>
        <w:jc w:val="lef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8. Комиссия:</w:t>
      </w:r>
    </w:p>
    <w:p w:rsidR="009E1879" w:rsidRPr="009E1879" w:rsidRDefault="009E1879" w:rsidP="009E1879">
      <w:pPr>
        <w:pStyle w:val="Style29"/>
        <w:widowControl/>
        <w:numPr>
          <w:ilvl w:val="0"/>
          <w:numId w:val="12"/>
        </w:numPr>
        <w:tabs>
          <w:tab w:val="left" w:pos="874"/>
        </w:tabs>
        <w:spacing w:line="322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>в течение трех рабочих дней со дня поступления запроса от средства массовой информации обеспечивает информирование о нем лица, указанного в пункте 1 настоящего Порядка, в отношении которого поступил запрос;</w:t>
      </w:r>
    </w:p>
    <w:p w:rsidR="009E1879" w:rsidRPr="009E1879" w:rsidRDefault="009E1879" w:rsidP="009E1879">
      <w:pPr>
        <w:pStyle w:val="Style29"/>
        <w:widowControl/>
        <w:numPr>
          <w:ilvl w:val="0"/>
          <w:numId w:val="12"/>
        </w:numPr>
        <w:tabs>
          <w:tab w:val="left" w:pos="874"/>
          <w:tab w:val="left" w:leader="underscore" w:pos="1829"/>
        </w:tabs>
        <w:spacing w:line="322" w:lineRule="exact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в течение семи рабочих дней со дня поступления запроса от средства массовой информации обеспечивают предоставление ему сведений, указанных в пункте 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Администрации </w:t>
      </w:r>
      <w:r>
        <w:rPr>
          <w:rStyle w:val="FontStyle31"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>Тымского сельского поселения.</w:t>
      </w:r>
    </w:p>
    <w:p w:rsidR="009E1879" w:rsidRPr="009E1879" w:rsidRDefault="009E1879" w:rsidP="009E1879">
      <w:pPr>
        <w:pStyle w:val="Style10"/>
        <w:widowControl/>
        <w:spacing w:line="240" w:lineRule="exact"/>
        <w:ind w:left="4320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ind w:left="4320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ind w:left="4320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jc w:val="left"/>
        <w:rPr>
          <w:rStyle w:val="FontStyle33"/>
          <w:color w:val="1D1B11" w:themeColor="background2" w:themeShade="1A"/>
        </w:rPr>
      </w:pPr>
    </w:p>
    <w:p w:rsidR="009E1879" w:rsidRPr="009E1879" w:rsidRDefault="009E1879" w:rsidP="009E1879">
      <w:pPr>
        <w:pStyle w:val="Style10"/>
        <w:widowControl/>
        <w:spacing w:before="34" w:line="274" w:lineRule="exact"/>
        <w:ind w:left="4320"/>
        <w:rPr>
          <w:rStyle w:val="FontStyle31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lastRenderedPageBreak/>
        <w:t>Приложение к Положению о порядке размещения сведений о доходах, об имуществе и обязательствах имущественного  характера депутатов Совета</w:t>
      </w:r>
      <w:r w:rsidRPr="009E1879">
        <w:rPr>
          <w:rStyle w:val="FontStyle33"/>
          <w:color w:val="1D1B11" w:themeColor="background2" w:themeShade="1A"/>
          <w:sz w:val="20"/>
          <w:szCs w:val="20"/>
        </w:rPr>
        <w:tab/>
        <w:t>поселения,    их супруг (супругов) и несовершеннолетних детей на официальном сайте</w:t>
      </w:r>
      <w:r w:rsidRPr="009E1879">
        <w:rPr>
          <w:rStyle w:val="FontStyle31"/>
          <w:color w:val="1D1B11" w:themeColor="background2" w:themeShade="1A"/>
          <w:sz w:val="20"/>
          <w:szCs w:val="20"/>
        </w:rPr>
        <w:t xml:space="preserve"> </w:t>
      </w:r>
    </w:p>
    <w:p w:rsidR="009E1879" w:rsidRPr="009E1879" w:rsidRDefault="009E1879" w:rsidP="009E1879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1"/>
          <w:color w:val="1D1B11" w:themeColor="background2" w:themeShade="1A"/>
          <w:sz w:val="20"/>
          <w:szCs w:val="20"/>
        </w:rPr>
      </w:pPr>
      <w:r w:rsidRPr="009E1879">
        <w:rPr>
          <w:rStyle w:val="FontStyle31"/>
          <w:color w:val="1D1B11" w:themeColor="background2" w:themeShade="1A"/>
          <w:sz w:val="20"/>
          <w:szCs w:val="20"/>
        </w:rPr>
        <w:t>Администрации Усть-Тымского сельского поселения</w:t>
      </w:r>
    </w:p>
    <w:p w:rsidR="009E1879" w:rsidRPr="009E1879" w:rsidRDefault="009E1879" w:rsidP="009E1879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 xml:space="preserve"> и предоставления этих сведений средствам </w:t>
      </w:r>
    </w:p>
    <w:p w:rsidR="009E1879" w:rsidRPr="009E1879" w:rsidRDefault="009E1879" w:rsidP="009E1879">
      <w:pPr>
        <w:pStyle w:val="Style10"/>
        <w:widowControl/>
        <w:tabs>
          <w:tab w:val="left" w:leader="underscore" w:pos="3706"/>
        </w:tabs>
        <w:spacing w:line="274" w:lineRule="exact"/>
        <w:ind w:right="67"/>
        <w:rPr>
          <w:rStyle w:val="FontStyle33"/>
          <w:color w:val="1D1B11" w:themeColor="background2" w:themeShade="1A"/>
          <w:sz w:val="20"/>
          <w:szCs w:val="20"/>
        </w:rPr>
      </w:pPr>
      <w:r w:rsidRPr="009E1879">
        <w:rPr>
          <w:rStyle w:val="FontStyle33"/>
          <w:color w:val="1D1B11" w:themeColor="background2" w:themeShade="1A"/>
          <w:sz w:val="20"/>
          <w:szCs w:val="20"/>
        </w:rPr>
        <w:t>массовой информации для опубликования</w:t>
      </w:r>
    </w:p>
    <w:p w:rsidR="009E1879" w:rsidRPr="009E1879" w:rsidRDefault="009E1879" w:rsidP="009E1879">
      <w:pPr>
        <w:pStyle w:val="Style1"/>
        <w:widowControl/>
        <w:spacing w:line="240" w:lineRule="exact"/>
        <w:ind w:left="883" w:right="1075" w:hanging="187"/>
        <w:rPr>
          <w:color w:val="1D1B11" w:themeColor="background2" w:themeShade="1A"/>
        </w:rPr>
      </w:pPr>
    </w:p>
    <w:p w:rsidR="009E1879" w:rsidRPr="009E1879" w:rsidRDefault="009E1879" w:rsidP="009E1879">
      <w:pPr>
        <w:pStyle w:val="Style1"/>
        <w:widowControl/>
        <w:spacing w:before="82" w:line="317" w:lineRule="exact"/>
        <w:ind w:left="883" w:right="1075" w:hanging="187"/>
        <w:jc w:val="center"/>
        <w:rPr>
          <w:rStyle w:val="FontStyle31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Форма таблицы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</w:t>
      </w:r>
      <w:r w:rsidRPr="009E1879">
        <w:rPr>
          <w:rStyle w:val="FontStyle31"/>
          <w:b/>
          <w:color w:val="1D1B11" w:themeColor="background2" w:themeShade="1A"/>
          <w:sz w:val="24"/>
          <w:szCs w:val="24"/>
        </w:rPr>
        <w:t xml:space="preserve">Администрации </w:t>
      </w:r>
      <w:r>
        <w:rPr>
          <w:rStyle w:val="FontStyle31"/>
          <w:b/>
          <w:color w:val="1D1B11" w:themeColor="background2" w:themeShade="1A"/>
          <w:sz w:val="24"/>
          <w:szCs w:val="24"/>
        </w:rPr>
        <w:t>Усть-</w:t>
      </w:r>
      <w:r w:rsidRPr="009E1879">
        <w:rPr>
          <w:rStyle w:val="FontStyle31"/>
          <w:b/>
          <w:color w:val="1D1B11" w:themeColor="background2" w:themeShade="1A"/>
          <w:sz w:val="24"/>
          <w:szCs w:val="24"/>
        </w:rPr>
        <w:t>Тымского сельского поселения</w:t>
      </w:r>
      <w:r w:rsidRPr="009E1879">
        <w:rPr>
          <w:rStyle w:val="FontStyle31"/>
          <w:color w:val="1D1B11" w:themeColor="background2" w:themeShade="1A"/>
          <w:sz w:val="24"/>
          <w:szCs w:val="24"/>
        </w:rPr>
        <w:t xml:space="preserve"> </w:t>
      </w:r>
    </w:p>
    <w:p w:rsidR="009E1879" w:rsidRPr="009E1879" w:rsidRDefault="009E1879" w:rsidP="009E1879">
      <w:pPr>
        <w:pStyle w:val="Style1"/>
        <w:widowControl/>
        <w:spacing w:before="82" w:line="317" w:lineRule="exact"/>
        <w:ind w:left="883" w:right="1075" w:hanging="187"/>
        <w:jc w:val="center"/>
        <w:rPr>
          <w:rStyle w:val="FontStyle31"/>
          <w:color w:val="1D1B11" w:themeColor="background2" w:themeShade="1A"/>
          <w:sz w:val="24"/>
          <w:szCs w:val="24"/>
        </w:rPr>
      </w:pPr>
    </w:p>
    <w:p w:rsidR="009E1879" w:rsidRPr="009E1879" w:rsidRDefault="009E1879" w:rsidP="009E1879">
      <w:pPr>
        <w:pStyle w:val="Style1"/>
        <w:widowControl/>
        <w:spacing w:before="82" w:line="317" w:lineRule="exact"/>
        <w:ind w:left="883" w:right="1075" w:hanging="187"/>
        <w:jc w:val="center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Сведения</w:t>
      </w:r>
    </w:p>
    <w:p w:rsidR="009E1879" w:rsidRPr="009E1879" w:rsidRDefault="009E1879" w:rsidP="009E1879">
      <w:pPr>
        <w:pStyle w:val="Style7"/>
        <w:widowControl/>
        <w:tabs>
          <w:tab w:val="left" w:leader="underscore" w:pos="6984"/>
        </w:tabs>
        <w:spacing w:line="317" w:lineRule="exact"/>
        <w:ind w:left="1795" w:right="2438"/>
        <w:rPr>
          <w:rStyle w:val="FontStyle32"/>
          <w:color w:val="1D1B11" w:themeColor="background2" w:themeShade="1A"/>
          <w:sz w:val="24"/>
          <w:szCs w:val="24"/>
        </w:rPr>
      </w:pPr>
      <w:r w:rsidRPr="009E1879">
        <w:rPr>
          <w:rStyle w:val="FontStyle32"/>
          <w:color w:val="1D1B11" w:themeColor="background2" w:themeShade="1A"/>
          <w:sz w:val="24"/>
          <w:szCs w:val="24"/>
        </w:rPr>
        <w:t>о доходах, расходах, об имуществе и обязательствах имущественного характера за период с 1 января по 31 декабря 20  __  года</w:t>
      </w:r>
    </w:p>
    <w:p w:rsidR="009E1879" w:rsidRPr="009E1879" w:rsidRDefault="009E1879" w:rsidP="009E1879">
      <w:pPr>
        <w:spacing w:after="283" w:line="1" w:lineRule="exact"/>
        <w:rPr>
          <w:color w:val="1D1B11" w:themeColor="background2" w:themeShade="1A"/>
          <w:sz w:val="24"/>
          <w:szCs w:val="24"/>
        </w:rPr>
      </w:pPr>
    </w:p>
    <w:tbl>
      <w:tblPr>
        <w:tblW w:w="10065" w:type="dxa"/>
        <w:tblInd w:w="-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0"/>
        <w:gridCol w:w="1276"/>
        <w:gridCol w:w="992"/>
        <w:gridCol w:w="1134"/>
        <w:gridCol w:w="992"/>
        <w:gridCol w:w="1276"/>
        <w:gridCol w:w="1134"/>
        <w:gridCol w:w="1731"/>
      </w:tblGrid>
      <w:tr w:rsidR="009E1879" w:rsidRPr="009E1879" w:rsidTr="009E18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Фамилия,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Должность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Перечень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Перечень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Деклари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E1879" w:rsidRPr="009E1879" w:rsidRDefault="009E1879" w:rsidP="00791EA9">
            <w:pPr>
              <w:pStyle w:val="Style9"/>
              <w:widowControl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Сведения об</w:t>
            </w:r>
          </w:p>
        </w:tc>
      </w:tr>
      <w:tr w:rsidR="009E1879" w:rsidRPr="009E1879" w:rsidTr="009E1879"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инициалы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недвижимого имущества,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транспортных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рованный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1879" w:rsidRPr="009E1879" w:rsidRDefault="009E1879" w:rsidP="00791EA9">
            <w:pPr>
              <w:pStyle w:val="Style9"/>
              <w:widowControl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источниках получения</w:t>
            </w:r>
          </w:p>
        </w:tc>
      </w:tr>
      <w:tr w:rsidR="009E1879" w:rsidRPr="009E1879" w:rsidTr="009E1879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&lt;1&gt;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принадлежащих на праве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9E1879">
            <w:pPr>
              <w:pStyle w:val="Style9"/>
              <w:widowControl/>
              <w:jc w:val="both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9E1879">
            <w:pPr>
              <w:pStyle w:val="Style9"/>
              <w:widowControl/>
              <w:jc w:val="both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E1879" w:rsidRPr="009E1879" w:rsidRDefault="009E1879" w:rsidP="00791EA9">
            <w:pPr>
              <w:pStyle w:val="Style9"/>
              <w:widowControl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</w:tr>
      <w:tr w:rsidR="009E1879" w:rsidRPr="009E1879" w:rsidTr="009E1879">
        <w:trPr>
          <w:trHeight w:val="459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spacing w:line="326" w:lineRule="exact"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собственности или находящихся в пользовании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9E187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 xml:space="preserve">средств, принадлежащих </w:t>
            </w:r>
          </w:p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 xml:space="preserve">на праве </w:t>
            </w:r>
          </w:p>
          <w:p w:rsidR="009E1879" w:rsidRPr="009E1879" w:rsidRDefault="009E1879" w:rsidP="009E187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собственности (вид, марка)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spacing w:line="326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 xml:space="preserve">годовой доход </w:t>
            </w:r>
          </w:p>
          <w:p w:rsidR="009E1879" w:rsidRPr="009E1879" w:rsidRDefault="009E1879" w:rsidP="00791EA9">
            <w:pPr>
              <w:pStyle w:val="Style9"/>
              <w:widowControl/>
              <w:spacing w:line="326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(тыс. руб.)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ценных бумаг, долей участия, паев в уставных (складочных)</w:t>
            </w:r>
          </w:p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капиталах организаций &lt;2&gt;</w:t>
            </w:r>
          </w:p>
        </w:tc>
      </w:tr>
      <w:tr w:rsidR="009E1879" w:rsidRPr="009E1879" w:rsidTr="009E1879">
        <w:trPr>
          <w:trHeight w:val="65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  <w:p w:rsidR="009E1879" w:rsidRPr="009E1879" w:rsidRDefault="009E1879" w:rsidP="00791EA9">
            <w:pPr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  <w:p w:rsidR="009E1879" w:rsidRPr="009E1879" w:rsidRDefault="009E1879" w:rsidP="00791EA9">
            <w:pPr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879" w:rsidRPr="009E1879" w:rsidRDefault="009E1879" w:rsidP="00791EA9">
            <w:pPr>
              <w:pStyle w:val="Style9"/>
              <w:widowControl/>
              <w:spacing w:line="317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вид объектов недвижи 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879" w:rsidRPr="009E1879" w:rsidRDefault="009E1879" w:rsidP="009E187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площа</w:t>
            </w:r>
            <w:r w:rsidRPr="009E1879">
              <w:rPr>
                <w:rStyle w:val="FontStyle36"/>
                <w:rFonts w:ascii="Times New Roman" w:hAnsi="Times New Roman" w:cs="Times New Roman"/>
                <w:b w:val="0"/>
                <w:color w:val="1D1B11" w:themeColor="background2" w:themeShade="1A"/>
                <w:sz w:val="22"/>
                <w:szCs w:val="22"/>
              </w:rPr>
              <w:t xml:space="preserve">дь </w:t>
            </w: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объект</w:t>
            </w:r>
            <w:r>
              <w:rPr>
                <w:rStyle w:val="FontStyle31"/>
                <w:color w:val="1D1B11" w:themeColor="background2" w:themeShade="1A"/>
                <w:sz w:val="22"/>
                <w:szCs w:val="22"/>
              </w:rPr>
              <w:t>ов недви</w:t>
            </w: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жимости (кв.м)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страна располож 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  <w:p w:rsidR="009E1879" w:rsidRPr="009E1879" w:rsidRDefault="009E1879" w:rsidP="00791EA9">
            <w:pPr>
              <w:pStyle w:val="Style9"/>
              <w:widowControl/>
              <w:spacing w:line="322" w:lineRule="exac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</w:p>
        </w:tc>
      </w:tr>
      <w:tr w:rsidR="009E1879" w:rsidRPr="009E1879" w:rsidTr="009E18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ind w:left="566"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ind w:left="278"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879" w:rsidRPr="009E1879" w:rsidRDefault="009E1879" w:rsidP="00791EA9">
            <w:pPr>
              <w:pStyle w:val="Style9"/>
              <w:widowControl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8</w:t>
            </w:r>
          </w:p>
        </w:tc>
      </w:tr>
      <w:tr w:rsidR="009E1879" w:rsidRPr="009E1879" w:rsidTr="009E18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9"/>
              <w:widowControl/>
              <w:jc w:val="left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lastRenderedPageBreak/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</w:tr>
      <w:tr w:rsidR="009E1879" w:rsidRPr="009E1879" w:rsidTr="009E18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3"/>
              <w:widowControl/>
              <w:ind w:right="130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</w:tr>
      <w:tr w:rsidR="009E1879" w:rsidRPr="009E1879" w:rsidTr="009E18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3"/>
              <w:widowControl/>
              <w:spacing w:line="317" w:lineRule="exact"/>
              <w:ind w:left="10" w:hanging="10"/>
              <w:rPr>
                <w:rStyle w:val="FontStyle31"/>
                <w:color w:val="1D1B11" w:themeColor="background2" w:themeShade="1A"/>
                <w:sz w:val="22"/>
                <w:szCs w:val="22"/>
              </w:rPr>
            </w:pPr>
            <w:r>
              <w:rPr>
                <w:rStyle w:val="FontStyle31"/>
                <w:color w:val="1D1B11" w:themeColor="background2" w:themeShade="1A"/>
                <w:sz w:val="22"/>
                <w:szCs w:val="22"/>
              </w:rPr>
              <w:t>Несовершеннолетни</w:t>
            </w:r>
            <w:r w:rsidRPr="009E1879">
              <w:rPr>
                <w:rStyle w:val="FontStyle31"/>
                <w:color w:val="1D1B11" w:themeColor="background2" w:themeShade="1A"/>
                <w:sz w:val="22"/>
                <w:szCs w:val="22"/>
              </w:rPr>
              <w:t>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1879" w:rsidRPr="009E1879" w:rsidRDefault="009E1879" w:rsidP="00791EA9">
            <w:pPr>
              <w:pStyle w:val="Style5"/>
              <w:widowControl/>
              <w:rPr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9E1879" w:rsidRPr="009E1879" w:rsidRDefault="009E1879" w:rsidP="009E1879">
      <w:pPr>
        <w:pStyle w:val="Style29"/>
        <w:widowControl/>
        <w:spacing w:line="240" w:lineRule="exact"/>
        <w:ind w:firstLine="538"/>
        <w:rPr>
          <w:color w:val="1D1B11" w:themeColor="background2" w:themeShade="1A"/>
          <w:sz w:val="22"/>
          <w:szCs w:val="22"/>
        </w:rPr>
      </w:pPr>
    </w:p>
    <w:p w:rsidR="009E1879" w:rsidRPr="009E1879" w:rsidRDefault="009E1879" w:rsidP="009E1879">
      <w:pPr>
        <w:pStyle w:val="Style29"/>
        <w:widowControl/>
        <w:spacing w:line="240" w:lineRule="exact"/>
        <w:ind w:firstLine="538"/>
        <w:rPr>
          <w:color w:val="1D1B11" w:themeColor="background2" w:themeShade="1A"/>
          <w:sz w:val="22"/>
          <w:szCs w:val="22"/>
        </w:rPr>
      </w:pPr>
    </w:p>
    <w:p w:rsidR="009E1879" w:rsidRPr="009E1879" w:rsidRDefault="009E1879" w:rsidP="009E1879">
      <w:pPr>
        <w:pStyle w:val="Style29"/>
        <w:widowControl/>
        <w:tabs>
          <w:tab w:val="left" w:pos="2866"/>
          <w:tab w:val="left" w:pos="5923"/>
        </w:tabs>
        <w:spacing w:before="168" w:line="317" w:lineRule="exact"/>
        <w:ind w:firstLine="538"/>
        <w:rPr>
          <w:rStyle w:val="FontStyle31"/>
          <w:color w:val="1D1B11" w:themeColor="background2" w:themeShade="1A"/>
          <w:sz w:val="22"/>
          <w:szCs w:val="22"/>
        </w:rPr>
      </w:pPr>
      <w:r w:rsidRPr="009E1879">
        <w:rPr>
          <w:rStyle w:val="FontStyle31"/>
          <w:color w:val="1D1B11" w:themeColor="background2" w:themeShade="1A"/>
          <w:sz w:val="22"/>
          <w:szCs w:val="22"/>
        </w:rPr>
        <w:t>&lt;1&gt; Указывается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 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9E1879" w:rsidRPr="009E1879" w:rsidRDefault="009E1879" w:rsidP="009E1879">
      <w:pPr>
        <w:pStyle w:val="Style29"/>
        <w:widowControl/>
        <w:tabs>
          <w:tab w:val="left" w:leader="underscore" w:pos="5011"/>
        </w:tabs>
        <w:spacing w:line="317" w:lineRule="exact"/>
        <w:ind w:right="-75" w:firstLine="533"/>
        <w:rPr>
          <w:rStyle w:val="FontStyle31"/>
          <w:color w:val="1D1B11" w:themeColor="background2" w:themeShade="1A"/>
          <w:sz w:val="22"/>
          <w:szCs w:val="22"/>
        </w:rPr>
      </w:pPr>
      <w:r w:rsidRPr="009E1879">
        <w:rPr>
          <w:rStyle w:val="FontStyle31"/>
          <w:color w:val="1D1B11" w:themeColor="background2" w:themeShade="1A"/>
          <w:sz w:val="22"/>
          <w:szCs w:val="22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9E1879">
        <w:rPr>
          <w:rStyle w:val="FontStyle31"/>
          <w:color w:val="1D1B11" w:themeColor="background2" w:themeShade="1A"/>
          <w:sz w:val="22"/>
          <w:szCs w:val="22"/>
        </w:rPr>
        <w:br/>
        <w:t>сведений о доходах, об имуществе и обязательствах имущественного</w:t>
      </w:r>
      <w:r w:rsidRPr="009E1879">
        <w:rPr>
          <w:rStyle w:val="FontStyle31"/>
          <w:color w:val="1D1B11" w:themeColor="background2" w:themeShade="1A"/>
          <w:sz w:val="22"/>
          <w:szCs w:val="22"/>
        </w:rPr>
        <w:br/>
        <w:t>характера депутатов Совета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</w:p>
    <w:p w:rsidR="009E1879" w:rsidRPr="009E1879" w:rsidRDefault="009E1879" w:rsidP="009E1879">
      <w:pPr>
        <w:rPr>
          <w:color w:val="1D1B11" w:themeColor="background2" w:themeShade="1A"/>
          <w:sz w:val="22"/>
        </w:rPr>
      </w:pPr>
    </w:p>
    <w:p w:rsidR="009E1879" w:rsidRPr="009E1879" w:rsidRDefault="009E1879">
      <w:pPr>
        <w:rPr>
          <w:color w:val="1D1B11" w:themeColor="background2" w:themeShade="1A"/>
          <w:sz w:val="22"/>
        </w:rPr>
      </w:pPr>
    </w:p>
    <w:sectPr w:rsidR="009E1879" w:rsidRPr="009E187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85" w:rsidRDefault="00E50C85" w:rsidP="001E26A4">
      <w:pPr>
        <w:spacing w:after="0" w:line="240" w:lineRule="auto"/>
      </w:pPr>
      <w:r>
        <w:separator/>
      </w:r>
    </w:p>
  </w:endnote>
  <w:endnote w:type="continuationSeparator" w:id="1">
    <w:p w:rsidR="00E50C85" w:rsidRDefault="00E50C85" w:rsidP="001E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85" w:rsidRDefault="00E50C85" w:rsidP="001E26A4">
      <w:pPr>
        <w:spacing w:after="0" w:line="240" w:lineRule="auto"/>
      </w:pPr>
      <w:r>
        <w:separator/>
      </w:r>
    </w:p>
  </w:footnote>
  <w:footnote w:type="continuationSeparator" w:id="1">
    <w:p w:rsidR="00E50C85" w:rsidRDefault="00E50C85" w:rsidP="001E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3A8"/>
    <w:multiLevelType w:val="singleLevel"/>
    <w:tmpl w:val="121063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0B35DB7"/>
    <w:multiLevelType w:val="singleLevel"/>
    <w:tmpl w:val="EC40DC9C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9FA1BB0"/>
    <w:multiLevelType w:val="singleLevel"/>
    <w:tmpl w:val="AB94DF0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2157C47"/>
    <w:multiLevelType w:val="singleLevel"/>
    <w:tmpl w:val="0284BC5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452570FA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6E587951"/>
    <w:multiLevelType w:val="singleLevel"/>
    <w:tmpl w:val="FA96E24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3D16451"/>
    <w:multiLevelType w:val="singleLevel"/>
    <w:tmpl w:val="9092971E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768C1BC6"/>
    <w:multiLevelType w:val="singleLevel"/>
    <w:tmpl w:val="78A009E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79906741"/>
    <w:multiLevelType w:val="singleLevel"/>
    <w:tmpl w:val="E35AA47A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7F8A3521"/>
    <w:multiLevelType w:val="singleLevel"/>
    <w:tmpl w:val="05E80E2C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1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1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5F"/>
    <w:rsid w:val="000A3F75"/>
    <w:rsid w:val="001854F4"/>
    <w:rsid w:val="001E26A4"/>
    <w:rsid w:val="00371857"/>
    <w:rsid w:val="004B724E"/>
    <w:rsid w:val="005F5122"/>
    <w:rsid w:val="00753606"/>
    <w:rsid w:val="0078134D"/>
    <w:rsid w:val="0079386B"/>
    <w:rsid w:val="008D7DCB"/>
    <w:rsid w:val="009E1879"/>
    <w:rsid w:val="00E24CE0"/>
    <w:rsid w:val="00E50C85"/>
    <w:rsid w:val="00F2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5F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5F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27B5F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rsid w:val="00F27B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FontStyle35">
    <w:name w:val="Font Style35"/>
    <w:basedOn w:val="a0"/>
    <w:uiPriority w:val="99"/>
    <w:rsid w:val="00F27B5F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1"/>
    <w:qFormat/>
    <w:rsid w:val="00F27B5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a0"/>
    <w:uiPriority w:val="99"/>
    <w:rsid w:val="00F27B5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2" w:lineRule="exact"/>
      <w:ind w:hanging="202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187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187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1879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E1879"/>
    <w:pPr>
      <w:widowControl w:val="0"/>
      <w:autoSpaceDE w:val="0"/>
      <w:autoSpaceDN w:val="0"/>
      <w:adjustRightInd w:val="0"/>
      <w:spacing w:after="0" w:line="240" w:lineRule="auto"/>
      <w:ind w:firstLine="0"/>
      <w:jc w:val="righ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E1879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4" w:lineRule="exact"/>
      <w:ind w:firstLine="566"/>
    </w:pPr>
    <w:rPr>
      <w:rFonts w:eastAsiaTheme="minorEastAs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E1879"/>
    <w:pPr>
      <w:widowControl w:val="0"/>
      <w:autoSpaceDE w:val="0"/>
      <w:autoSpaceDN w:val="0"/>
      <w:adjustRightInd w:val="0"/>
      <w:spacing w:after="0" w:line="341" w:lineRule="exact"/>
      <w:ind w:firstLine="538"/>
    </w:pPr>
    <w:rPr>
      <w:rFonts w:eastAsiaTheme="minorEastAs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9" w:lineRule="exact"/>
      <w:ind w:firstLine="566"/>
    </w:pPr>
    <w:rPr>
      <w:rFonts w:eastAsiaTheme="minorEastAsi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E1879"/>
    <w:pPr>
      <w:widowControl w:val="0"/>
      <w:autoSpaceDE w:val="0"/>
      <w:autoSpaceDN w:val="0"/>
      <w:adjustRightInd w:val="0"/>
      <w:spacing w:after="0" w:line="331" w:lineRule="exact"/>
      <w:ind w:firstLine="581"/>
    </w:pPr>
    <w:rPr>
      <w:rFonts w:eastAsiaTheme="minorEastAsi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5" w:lineRule="exact"/>
      <w:ind w:firstLine="533"/>
    </w:pPr>
    <w:rPr>
      <w:rFonts w:eastAsiaTheme="minorEastAsi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E1879"/>
    <w:pPr>
      <w:widowControl w:val="0"/>
      <w:autoSpaceDE w:val="0"/>
      <w:autoSpaceDN w:val="0"/>
      <w:adjustRightInd w:val="0"/>
      <w:spacing w:after="0" w:line="324" w:lineRule="exact"/>
      <w:ind w:firstLine="552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E18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9E187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9E1879"/>
    <w:rPr>
      <w:rFonts w:ascii="Book Antiqua" w:hAnsi="Book Antiqua" w:cs="Book Antiqua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E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6A4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E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26A4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4580</Words>
  <Characters>26108</Characters>
  <Application>Microsoft Office Word</Application>
  <DocSecurity>0</DocSecurity>
  <Lines>217</Lines>
  <Paragraphs>61</Paragraphs>
  <ScaleCrop>false</ScaleCrop>
  <Company>X-ТEAM Group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2016-04-26T12:13:00Z</cp:lastPrinted>
  <dcterms:created xsi:type="dcterms:W3CDTF">2016-04-26T10:52:00Z</dcterms:created>
  <dcterms:modified xsi:type="dcterms:W3CDTF">2016-04-26T12:13:00Z</dcterms:modified>
</cp:coreProperties>
</file>