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33" w:rsidRPr="005600AD" w:rsidRDefault="00F159C7" w:rsidP="008B6833">
      <w:pPr>
        <w:spacing w:after="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МУНИЦИПАЛЬНОЕ ОБРАЗОВАНИЕ «</w:t>
      </w:r>
      <w:r w:rsidR="00F11EDC">
        <w:rPr>
          <w:rFonts w:ascii="Times New Roman" w:hAnsi="Times New Roman" w:cs="Times New Roman"/>
          <w:color w:val="1D1B11" w:themeColor="background2" w:themeShade="1A"/>
          <w:sz w:val="24"/>
          <w:szCs w:val="24"/>
        </w:rPr>
        <w:t>УСТЬ-ТЫМСКОЕ</w:t>
      </w:r>
      <w:r w:rsidR="008B6833" w:rsidRPr="005600AD">
        <w:rPr>
          <w:rFonts w:ascii="Times New Roman" w:hAnsi="Times New Roman" w:cs="Times New Roman"/>
          <w:color w:val="1D1B11" w:themeColor="background2" w:themeShade="1A"/>
          <w:sz w:val="24"/>
          <w:szCs w:val="24"/>
        </w:rPr>
        <w:t xml:space="preserve"> СЕЛЬСКОЕ ПОСЕЛЕНИЕ»</w:t>
      </w:r>
    </w:p>
    <w:p w:rsidR="008B6833" w:rsidRPr="005600AD" w:rsidRDefault="008B6833" w:rsidP="008B6833">
      <w:pPr>
        <w:spacing w:after="0"/>
        <w:jc w:val="center"/>
        <w:rPr>
          <w:rFonts w:ascii="Times New Roman" w:hAnsi="Times New Roman" w:cs="Times New Roman"/>
          <w:color w:val="1D1B11" w:themeColor="background2" w:themeShade="1A"/>
          <w:sz w:val="24"/>
          <w:szCs w:val="24"/>
        </w:rPr>
      </w:pPr>
      <w:r w:rsidRPr="005600AD">
        <w:rPr>
          <w:rFonts w:ascii="Times New Roman" w:hAnsi="Times New Roman" w:cs="Times New Roman"/>
          <w:color w:val="1D1B11" w:themeColor="background2" w:themeShade="1A"/>
          <w:sz w:val="24"/>
          <w:szCs w:val="24"/>
        </w:rPr>
        <w:t>ТОМСКАЯ ОБЛАСТЬ</w:t>
      </w:r>
    </w:p>
    <w:p w:rsidR="008B6833" w:rsidRPr="005600AD" w:rsidRDefault="008B6833" w:rsidP="008B6833">
      <w:pPr>
        <w:spacing w:after="0"/>
        <w:jc w:val="center"/>
        <w:rPr>
          <w:rFonts w:ascii="Times New Roman" w:hAnsi="Times New Roman" w:cs="Times New Roman"/>
          <w:color w:val="1D1B11" w:themeColor="background2" w:themeShade="1A"/>
          <w:sz w:val="24"/>
          <w:szCs w:val="24"/>
        </w:rPr>
      </w:pPr>
      <w:r w:rsidRPr="005600AD">
        <w:rPr>
          <w:rFonts w:ascii="Times New Roman" w:hAnsi="Times New Roman" w:cs="Times New Roman"/>
          <w:color w:val="1D1B11" w:themeColor="background2" w:themeShade="1A"/>
          <w:sz w:val="24"/>
          <w:szCs w:val="24"/>
        </w:rPr>
        <w:t>КАРГАСОКСКИЙ РАЙОН</w:t>
      </w:r>
    </w:p>
    <w:p w:rsidR="008B6833" w:rsidRPr="005600AD" w:rsidRDefault="008B6833" w:rsidP="008B6833">
      <w:pPr>
        <w:spacing w:after="0"/>
        <w:jc w:val="center"/>
        <w:rPr>
          <w:rFonts w:ascii="Times New Roman" w:hAnsi="Times New Roman" w:cs="Times New Roman"/>
          <w:color w:val="1D1B11" w:themeColor="background2" w:themeShade="1A"/>
          <w:sz w:val="24"/>
          <w:szCs w:val="24"/>
        </w:rPr>
      </w:pPr>
    </w:p>
    <w:p w:rsidR="008B6833" w:rsidRPr="005600AD" w:rsidRDefault="00F159C7" w:rsidP="008B6833">
      <w:pPr>
        <w:spacing w:after="0"/>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СОВЕТ </w:t>
      </w:r>
      <w:r w:rsidR="00F11EDC">
        <w:rPr>
          <w:rFonts w:ascii="Times New Roman" w:hAnsi="Times New Roman" w:cs="Times New Roman"/>
          <w:b/>
          <w:color w:val="1D1B11" w:themeColor="background2" w:themeShade="1A"/>
          <w:sz w:val="24"/>
          <w:szCs w:val="24"/>
        </w:rPr>
        <w:t>УСТЬ-ТЫМСКОГО</w:t>
      </w:r>
      <w:r w:rsidR="008B6833" w:rsidRPr="005600AD">
        <w:rPr>
          <w:rFonts w:ascii="Times New Roman" w:hAnsi="Times New Roman" w:cs="Times New Roman"/>
          <w:b/>
          <w:color w:val="1D1B11" w:themeColor="background2" w:themeShade="1A"/>
          <w:sz w:val="24"/>
          <w:szCs w:val="24"/>
        </w:rPr>
        <w:t xml:space="preserve">  СЕЛЬСКОГО ПОСЕЛЕНИЯ</w:t>
      </w:r>
    </w:p>
    <w:p w:rsidR="008B6833" w:rsidRPr="005600AD" w:rsidRDefault="008B6833" w:rsidP="008B6833">
      <w:pPr>
        <w:pStyle w:val="9"/>
        <w:spacing w:before="0" w:after="0"/>
        <w:jc w:val="center"/>
        <w:rPr>
          <w:rFonts w:ascii="Times New Roman" w:hAnsi="Times New Roman" w:cs="Times New Roman"/>
          <w:b/>
          <w:bCs/>
          <w:color w:val="1D1B11" w:themeColor="background2" w:themeShade="1A"/>
          <w:sz w:val="24"/>
          <w:szCs w:val="24"/>
        </w:rPr>
      </w:pPr>
      <w:r w:rsidRPr="005600AD">
        <w:rPr>
          <w:rFonts w:ascii="Times New Roman" w:hAnsi="Times New Roman" w:cs="Times New Roman"/>
          <w:b/>
          <w:bCs/>
          <w:color w:val="1D1B11" w:themeColor="background2" w:themeShade="1A"/>
          <w:sz w:val="24"/>
          <w:szCs w:val="24"/>
        </w:rPr>
        <w:t>РЕШЕНИЕ</w:t>
      </w:r>
    </w:p>
    <w:p w:rsidR="008B6833" w:rsidRPr="005600AD" w:rsidRDefault="008B6833" w:rsidP="008B6833">
      <w:pPr>
        <w:spacing w:after="0"/>
        <w:jc w:val="center"/>
        <w:rPr>
          <w:rFonts w:ascii="Times New Roman" w:hAnsi="Times New Roman" w:cs="Times New Roman"/>
          <w:color w:val="1D1B11" w:themeColor="background2" w:themeShade="1A"/>
          <w:sz w:val="24"/>
          <w:szCs w:val="24"/>
        </w:rPr>
      </w:pPr>
      <w:r w:rsidRPr="005600AD">
        <w:rPr>
          <w:rFonts w:ascii="Times New Roman" w:hAnsi="Times New Roman" w:cs="Times New Roman"/>
          <w:color w:val="1D1B11" w:themeColor="background2" w:themeShade="1A"/>
          <w:sz w:val="24"/>
          <w:szCs w:val="24"/>
        </w:rPr>
        <w:t xml:space="preserve">             </w:t>
      </w:r>
    </w:p>
    <w:p w:rsidR="008B6833" w:rsidRPr="005600AD" w:rsidRDefault="008B6833" w:rsidP="008B6833">
      <w:pPr>
        <w:spacing w:after="0"/>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21</w:t>
      </w:r>
      <w:r w:rsidR="00F11EDC">
        <w:rPr>
          <w:rFonts w:ascii="Times New Roman" w:hAnsi="Times New Roman" w:cs="Times New Roman"/>
          <w:color w:val="1D1B11" w:themeColor="background2" w:themeShade="1A"/>
          <w:sz w:val="24"/>
          <w:szCs w:val="24"/>
        </w:rPr>
        <w:t>.06</w:t>
      </w:r>
      <w:r>
        <w:rPr>
          <w:rFonts w:ascii="Times New Roman" w:hAnsi="Times New Roman" w:cs="Times New Roman"/>
          <w:color w:val="1D1B11" w:themeColor="background2" w:themeShade="1A"/>
          <w:sz w:val="24"/>
          <w:szCs w:val="24"/>
        </w:rPr>
        <w:t>.2018</w:t>
      </w:r>
      <w:r w:rsidRPr="005600AD">
        <w:rPr>
          <w:rFonts w:ascii="Times New Roman" w:hAnsi="Times New Roman" w:cs="Times New Roman"/>
          <w:color w:val="1D1B11" w:themeColor="background2" w:themeShade="1A"/>
          <w:sz w:val="24"/>
          <w:szCs w:val="24"/>
        </w:rPr>
        <w:t xml:space="preserve"> г.                                                                                                   </w:t>
      </w:r>
      <w:r w:rsidRPr="005600AD">
        <w:rPr>
          <w:rFonts w:ascii="Times New Roman" w:hAnsi="Times New Roman" w:cs="Times New Roman"/>
          <w:b/>
          <w:color w:val="1D1B11" w:themeColor="background2" w:themeShade="1A"/>
          <w:sz w:val="24"/>
          <w:szCs w:val="24"/>
        </w:rPr>
        <w:t xml:space="preserve">                    № </w:t>
      </w:r>
      <w:r>
        <w:rPr>
          <w:rFonts w:ascii="Times New Roman" w:hAnsi="Times New Roman" w:cs="Times New Roman"/>
          <w:b/>
          <w:color w:val="1D1B11" w:themeColor="background2" w:themeShade="1A"/>
          <w:sz w:val="24"/>
          <w:szCs w:val="24"/>
        </w:rPr>
        <w:t>2</w:t>
      </w:r>
      <w:r w:rsidR="00F11EDC">
        <w:rPr>
          <w:rFonts w:ascii="Times New Roman" w:hAnsi="Times New Roman" w:cs="Times New Roman"/>
          <w:b/>
          <w:color w:val="1D1B11" w:themeColor="background2" w:themeShade="1A"/>
          <w:sz w:val="24"/>
          <w:szCs w:val="24"/>
        </w:rPr>
        <w:t>7</w:t>
      </w:r>
    </w:p>
    <w:p w:rsidR="008B6833" w:rsidRPr="005600AD" w:rsidRDefault="008B6833" w:rsidP="008B6833">
      <w:pPr>
        <w:spacing w:after="0"/>
        <w:rPr>
          <w:rFonts w:ascii="Times New Roman" w:hAnsi="Times New Roman" w:cs="Times New Roman"/>
          <w:color w:val="1D1B11" w:themeColor="background2" w:themeShade="1A"/>
          <w:sz w:val="24"/>
          <w:szCs w:val="24"/>
        </w:rPr>
      </w:pPr>
    </w:p>
    <w:p w:rsidR="00B4655C" w:rsidRDefault="008B6833" w:rsidP="008B6833">
      <w:pPr>
        <w:spacing w:after="0"/>
        <w:rPr>
          <w:rFonts w:ascii="Times New Roman" w:hAnsi="Times New Roman" w:cs="Times New Roman"/>
          <w:sz w:val="24"/>
          <w:szCs w:val="24"/>
        </w:rPr>
      </w:pPr>
      <w:r w:rsidRPr="008B6833">
        <w:rPr>
          <w:rFonts w:ascii="Times New Roman" w:hAnsi="Times New Roman" w:cs="Times New Roman"/>
          <w:sz w:val="24"/>
          <w:szCs w:val="24"/>
        </w:rPr>
        <w:t>Об</w:t>
      </w:r>
      <w:r w:rsidR="00B4655C">
        <w:rPr>
          <w:rFonts w:ascii="Times New Roman" w:hAnsi="Times New Roman" w:cs="Times New Roman"/>
          <w:sz w:val="24"/>
          <w:szCs w:val="24"/>
        </w:rPr>
        <w:t xml:space="preserve"> </w:t>
      </w:r>
      <w:r w:rsidRPr="008B6833">
        <w:rPr>
          <w:rFonts w:ascii="Times New Roman" w:hAnsi="Times New Roman" w:cs="Times New Roman"/>
          <w:sz w:val="24"/>
          <w:szCs w:val="24"/>
        </w:rPr>
        <w:t xml:space="preserve"> утверждении</w:t>
      </w:r>
      <w:r w:rsidR="00B4655C">
        <w:rPr>
          <w:rFonts w:ascii="Times New Roman" w:hAnsi="Times New Roman" w:cs="Times New Roman"/>
          <w:sz w:val="24"/>
          <w:szCs w:val="24"/>
        </w:rPr>
        <w:t xml:space="preserve"> </w:t>
      </w:r>
      <w:r w:rsidRPr="008B6833">
        <w:rPr>
          <w:rFonts w:ascii="Times New Roman" w:hAnsi="Times New Roman" w:cs="Times New Roman"/>
          <w:sz w:val="24"/>
          <w:szCs w:val="24"/>
        </w:rPr>
        <w:t xml:space="preserve"> Правил благоустройства </w:t>
      </w:r>
    </w:p>
    <w:p w:rsidR="00F159C7" w:rsidRDefault="008B6833" w:rsidP="00F159C7">
      <w:pPr>
        <w:spacing w:after="0"/>
        <w:rPr>
          <w:rFonts w:ascii="Times New Roman" w:hAnsi="Times New Roman" w:cs="Times New Roman"/>
          <w:sz w:val="24"/>
          <w:szCs w:val="24"/>
        </w:rPr>
      </w:pPr>
      <w:r w:rsidRPr="008B6833">
        <w:rPr>
          <w:rFonts w:ascii="Times New Roman" w:hAnsi="Times New Roman" w:cs="Times New Roman"/>
          <w:sz w:val="24"/>
          <w:szCs w:val="24"/>
        </w:rPr>
        <w:t xml:space="preserve"> </w:t>
      </w:r>
      <w:r w:rsidR="00F159C7">
        <w:rPr>
          <w:rFonts w:ascii="Times New Roman" w:hAnsi="Times New Roman" w:cs="Times New Roman"/>
          <w:sz w:val="24"/>
          <w:szCs w:val="24"/>
        </w:rPr>
        <w:t>т</w:t>
      </w:r>
      <w:r w:rsidRPr="008B6833">
        <w:rPr>
          <w:rFonts w:ascii="Times New Roman" w:hAnsi="Times New Roman" w:cs="Times New Roman"/>
          <w:sz w:val="24"/>
          <w:szCs w:val="24"/>
        </w:rPr>
        <w:t>ерритории</w:t>
      </w:r>
      <w:r w:rsidR="00B4655C">
        <w:rPr>
          <w:rFonts w:ascii="Times New Roman" w:hAnsi="Times New Roman" w:cs="Times New Roman"/>
          <w:sz w:val="24"/>
          <w:szCs w:val="24"/>
        </w:rPr>
        <w:t xml:space="preserve"> муниципального образования</w:t>
      </w:r>
      <w:r w:rsidR="00F159C7">
        <w:rPr>
          <w:rFonts w:ascii="Times New Roman" w:hAnsi="Times New Roman" w:cs="Times New Roman"/>
          <w:sz w:val="24"/>
          <w:szCs w:val="24"/>
        </w:rPr>
        <w:t xml:space="preserve"> </w:t>
      </w:r>
    </w:p>
    <w:p w:rsidR="008B6833" w:rsidRPr="008B6833" w:rsidRDefault="00F11EDC" w:rsidP="00F159C7">
      <w:pPr>
        <w:spacing w:after="0"/>
        <w:rPr>
          <w:rFonts w:ascii="Times New Roman" w:hAnsi="Times New Roman" w:cs="Times New Roman"/>
          <w:sz w:val="24"/>
          <w:szCs w:val="24"/>
        </w:rPr>
      </w:pPr>
      <w:proofErr w:type="spellStart"/>
      <w:r>
        <w:rPr>
          <w:rFonts w:ascii="Times New Roman" w:hAnsi="Times New Roman" w:cs="Times New Roman"/>
          <w:sz w:val="24"/>
          <w:szCs w:val="24"/>
        </w:rPr>
        <w:t>Усть-Тымского</w:t>
      </w:r>
      <w:proofErr w:type="spellEnd"/>
      <w:r w:rsidR="008B6833" w:rsidRPr="008B6833">
        <w:rPr>
          <w:rFonts w:ascii="Times New Roman" w:hAnsi="Times New Roman" w:cs="Times New Roman"/>
          <w:sz w:val="24"/>
          <w:szCs w:val="24"/>
        </w:rPr>
        <w:t xml:space="preserve"> сельского поселения</w:t>
      </w:r>
    </w:p>
    <w:p w:rsidR="008B6833" w:rsidRPr="005600AD" w:rsidRDefault="008B6833" w:rsidP="008B6833">
      <w:pPr>
        <w:spacing w:after="0"/>
        <w:rPr>
          <w:rFonts w:ascii="Times New Roman" w:hAnsi="Times New Roman" w:cs="Times New Roman"/>
          <w:color w:val="1D1B11" w:themeColor="background2" w:themeShade="1A"/>
          <w:sz w:val="24"/>
          <w:szCs w:val="24"/>
        </w:rPr>
      </w:pPr>
    </w:p>
    <w:p w:rsidR="00B4655C" w:rsidRPr="00B4655C" w:rsidRDefault="008B6833" w:rsidP="00B4655C">
      <w:pPr>
        <w:pStyle w:val="Default"/>
        <w:jc w:val="both"/>
      </w:pPr>
      <w:r w:rsidRPr="008B6833">
        <w:t xml:space="preserve">           </w:t>
      </w:r>
      <w:r w:rsidR="00B4655C" w:rsidRPr="00B4655C">
        <w:t>В соответствии с Федеральным Законом от 06.10.2003 года  № 131 – ФЗ «Об общих принципах местного самоуправления в Российской Федерации», Законом Томской области от 15.08.2002 года № 61-ОЗ  «Об основах благоустройства территории городов и других населенных пунктов Томской области»,  Уставом муниципального образования «</w:t>
      </w:r>
      <w:proofErr w:type="spellStart"/>
      <w:r w:rsidR="00F11EDC">
        <w:t>Усть-Тымское</w:t>
      </w:r>
      <w:proofErr w:type="spellEnd"/>
      <w:r w:rsidR="00B4655C" w:rsidRPr="00B4655C">
        <w:t xml:space="preserve"> сельское поселение»</w:t>
      </w:r>
    </w:p>
    <w:p w:rsidR="008B6833" w:rsidRPr="008B6833" w:rsidRDefault="008B6833" w:rsidP="008B6833">
      <w:pPr>
        <w:spacing w:after="0"/>
        <w:rPr>
          <w:rFonts w:ascii="Times New Roman" w:hAnsi="Times New Roman" w:cs="Times New Roman"/>
          <w:color w:val="1D1B11" w:themeColor="background2" w:themeShade="1A"/>
          <w:sz w:val="24"/>
          <w:szCs w:val="24"/>
        </w:rPr>
      </w:pPr>
    </w:p>
    <w:p w:rsidR="008B6833" w:rsidRPr="008B6833" w:rsidRDefault="00F159C7" w:rsidP="008B6833">
      <w:pPr>
        <w:spacing w:after="0"/>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Совет </w:t>
      </w:r>
      <w:proofErr w:type="spellStart"/>
      <w:r w:rsidR="00F11EDC">
        <w:rPr>
          <w:rFonts w:ascii="Times New Roman" w:hAnsi="Times New Roman" w:cs="Times New Roman"/>
          <w:b/>
          <w:color w:val="1D1B11" w:themeColor="background2" w:themeShade="1A"/>
          <w:sz w:val="24"/>
          <w:szCs w:val="24"/>
        </w:rPr>
        <w:t>Усть-Тымского</w:t>
      </w:r>
      <w:proofErr w:type="spellEnd"/>
      <w:r w:rsidR="008B6833" w:rsidRPr="008B6833">
        <w:rPr>
          <w:rFonts w:ascii="Times New Roman" w:hAnsi="Times New Roman" w:cs="Times New Roman"/>
          <w:b/>
          <w:color w:val="1D1B11" w:themeColor="background2" w:themeShade="1A"/>
          <w:sz w:val="24"/>
          <w:szCs w:val="24"/>
        </w:rPr>
        <w:t xml:space="preserve"> сельского поселения РЕШИЛ:</w:t>
      </w:r>
    </w:p>
    <w:p w:rsidR="008B6833" w:rsidRPr="008B6833" w:rsidRDefault="008B6833" w:rsidP="008B6833">
      <w:pPr>
        <w:spacing w:after="0"/>
        <w:jc w:val="center"/>
        <w:rPr>
          <w:rFonts w:ascii="Times New Roman" w:hAnsi="Times New Roman" w:cs="Times New Roman"/>
          <w:b/>
          <w:color w:val="1D1B11" w:themeColor="background2" w:themeShade="1A"/>
          <w:sz w:val="24"/>
          <w:szCs w:val="24"/>
        </w:rPr>
      </w:pPr>
    </w:p>
    <w:p w:rsidR="00B4655C" w:rsidRPr="00B4655C" w:rsidRDefault="00B4655C" w:rsidP="00B4655C">
      <w:pPr>
        <w:pStyle w:val="Default"/>
        <w:spacing w:after="27"/>
        <w:jc w:val="both"/>
      </w:pPr>
      <w:r w:rsidRPr="00B4655C">
        <w:t xml:space="preserve">            </w:t>
      </w:r>
      <w:r w:rsidR="008B6833" w:rsidRPr="00B4655C">
        <w:t xml:space="preserve">1. </w:t>
      </w:r>
      <w:r w:rsidRPr="00B4655C">
        <w:t>Утвердить Правила благоуст</w:t>
      </w:r>
      <w:r w:rsidR="00F159C7">
        <w:t xml:space="preserve">ройства на  территории </w:t>
      </w:r>
      <w:proofErr w:type="spellStart"/>
      <w:r w:rsidR="00F11EDC">
        <w:t>Усть-Тымского</w:t>
      </w:r>
      <w:proofErr w:type="spellEnd"/>
      <w:r w:rsidRPr="00B4655C">
        <w:t xml:space="preserve">  сельского поселения (приложение). </w:t>
      </w:r>
    </w:p>
    <w:p w:rsidR="00B4655C" w:rsidRPr="00B4655C" w:rsidRDefault="00B4655C" w:rsidP="00B4655C">
      <w:pPr>
        <w:pStyle w:val="Default"/>
        <w:spacing w:after="27"/>
        <w:jc w:val="both"/>
      </w:pPr>
      <w:r w:rsidRPr="00B4655C">
        <w:tab/>
        <w:t xml:space="preserve">2. Считать утратившими силу Решения Совета </w:t>
      </w:r>
      <w:proofErr w:type="spellStart"/>
      <w:r w:rsidR="00F11EDC">
        <w:t>Усть-Тымского</w:t>
      </w:r>
      <w:proofErr w:type="spellEnd"/>
      <w:r w:rsidRPr="00B4655C">
        <w:t xml:space="preserve"> сельского поселения:</w:t>
      </w:r>
    </w:p>
    <w:p w:rsidR="00B4655C" w:rsidRPr="00B4655C" w:rsidRDefault="00B4655C" w:rsidP="00B4655C">
      <w:pPr>
        <w:pStyle w:val="Default"/>
        <w:spacing w:after="27"/>
        <w:jc w:val="both"/>
      </w:pPr>
      <w:r w:rsidRPr="00B4655C">
        <w:t xml:space="preserve">        </w:t>
      </w:r>
      <w:r w:rsidR="00F11EDC">
        <w:t xml:space="preserve">  - от 04.07.2012 № 152</w:t>
      </w:r>
      <w:r w:rsidRPr="00B4655C">
        <w:t xml:space="preserve"> «Об утверждении Правил благоустройства территории </w:t>
      </w:r>
      <w:proofErr w:type="spellStart"/>
      <w:r w:rsidR="00F11EDC">
        <w:t>Усть-Тымского</w:t>
      </w:r>
      <w:proofErr w:type="spellEnd"/>
      <w:r w:rsidRPr="00B4655C">
        <w:t xml:space="preserve"> сельского поселения»;</w:t>
      </w:r>
    </w:p>
    <w:p w:rsidR="00B4655C" w:rsidRPr="00B4655C" w:rsidRDefault="00F11EDC" w:rsidP="00B4655C">
      <w:pPr>
        <w:pStyle w:val="Default"/>
        <w:spacing w:after="27"/>
        <w:jc w:val="both"/>
      </w:pPr>
      <w:r>
        <w:t xml:space="preserve">          - от 16.09.2013 № 40</w:t>
      </w:r>
      <w:r w:rsidR="00B4655C" w:rsidRPr="00B4655C">
        <w:t xml:space="preserve"> «О внесении изменений в решение Совета </w:t>
      </w:r>
      <w:proofErr w:type="spellStart"/>
      <w:r>
        <w:t>Усть-Тымского</w:t>
      </w:r>
      <w:proofErr w:type="spellEnd"/>
      <w:r>
        <w:t xml:space="preserve"> сельского поселения от 04.09.2013</w:t>
      </w:r>
      <w:r w:rsidR="00B4655C" w:rsidRPr="00B4655C">
        <w:t xml:space="preserve"> № 14 «Об утверждении Правил благоустройства территории </w:t>
      </w:r>
      <w:proofErr w:type="spellStart"/>
      <w:r>
        <w:t>Усть-Тымского</w:t>
      </w:r>
      <w:proofErr w:type="spellEnd"/>
      <w:r w:rsidR="00B4655C" w:rsidRPr="00B4655C">
        <w:t xml:space="preserve"> сельского поселения».</w:t>
      </w:r>
    </w:p>
    <w:p w:rsidR="00B4655C" w:rsidRPr="00B4655C" w:rsidRDefault="00B4655C" w:rsidP="00B4655C">
      <w:pPr>
        <w:pStyle w:val="Default"/>
        <w:spacing w:after="27"/>
        <w:jc w:val="both"/>
      </w:pPr>
      <w:r w:rsidRPr="00B4655C">
        <w:tab/>
        <w:t xml:space="preserve">3. Решение вступает в силу со дня его официального обнародования. </w:t>
      </w:r>
    </w:p>
    <w:p w:rsidR="008B6833" w:rsidRPr="00B4655C" w:rsidRDefault="008B6833" w:rsidP="00B4655C">
      <w:pPr>
        <w:spacing w:after="0"/>
        <w:ind w:firstLine="709"/>
        <w:jc w:val="both"/>
        <w:rPr>
          <w:rFonts w:ascii="Times New Roman" w:hAnsi="Times New Roman" w:cs="Times New Roman"/>
          <w:color w:val="000000"/>
          <w:sz w:val="24"/>
          <w:szCs w:val="24"/>
        </w:rPr>
      </w:pPr>
    </w:p>
    <w:p w:rsidR="008B6833" w:rsidRDefault="008B6833" w:rsidP="008B6833">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4"/>
          <w:szCs w:val="24"/>
        </w:rPr>
      </w:pPr>
    </w:p>
    <w:p w:rsidR="008B6833" w:rsidRDefault="008B6833" w:rsidP="008B6833">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p>
    <w:p w:rsidR="008B6833" w:rsidRPr="00365EA4" w:rsidRDefault="008B6833" w:rsidP="008B6833">
      <w:pPr>
        <w:spacing w:after="0"/>
        <w:rPr>
          <w:rFonts w:ascii="Times New Roman" w:hAnsi="Times New Roman" w:cs="Times New Roman"/>
          <w:color w:val="1D1B11" w:themeColor="background2" w:themeShade="1A"/>
          <w:sz w:val="24"/>
          <w:szCs w:val="24"/>
        </w:rPr>
      </w:pPr>
      <w:r w:rsidRPr="00365EA4">
        <w:rPr>
          <w:rFonts w:ascii="Times New Roman" w:hAnsi="Times New Roman" w:cs="Times New Roman"/>
          <w:color w:val="1D1B11" w:themeColor="background2" w:themeShade="1A"/>
          <w:sz w:val="24"/>
          <w:szCs w:val="24"/>
        </w:rPr>
        <w:t>Председатель Совета</w:t>
      </w:r>
    </w:p>
    <w:p w:rsidR="008B6833" w:rsidRPr="00365EA4" w:rsidRDefault="00F11EDC" w:rsidP="008B6833">
      <w:pPr>
        <w:spacing w:after="0"/>
        <w:rPr>
          <w:rFonts w:ascii="Times New Roman" w:hAnsi="Times New Roman" w:cs="Times New Roman"/>
          <w:color w:val="1D1B11" w:themeColor="background2" w:themeShade="1A"/>
          <w:sz w:val="24"/>
          <w:szCs w:val="24"/>
        </w:rPr>
      </w:pPr>
      <w:proofErr w:type="spellStart"/>
      <w:r>
        <w:rPr>
          <w:rFonts w:ascii="Times New Roman" w:hAnsi="Times New Roman" w:cs="Times New Roman"/>
          <w:color w:val="1D1B11" w:themeColor="background2" w:themeShade="1A"/>
          <w:sz w:val="24"/>
          <w:szCs w:val="24"/>
        </w:rPr>
        <w:t>Усть-Тымского</w:t>
      </w:r>
      <w:proofErr w:type="spellEnd"/>
      <w:r w:rsidR="008B6833" w:rsidRPr="00365EA4">
        <w:rPr>
          <w:rFonts w:ascii="Times New Roman" w:hAnsi="Times New Roman" w:cs="Times New Roman"/>
          <w:color w:val="1D1B11" w:themeColor="background2" w:themeShade="1A"/>
          <w:sz w:val="24"/>
          <w:szCs w:val="24"/>
        </w:rPr>
        <w:t xml:space="preserve"> сельского поселения                             </w:t>
      </w:r>
      <w:r w:rsidR="00FF1BDD">
        <w:rPr>
          <w:rFonts w:ascii="Times New Roman" w:hAnsi="Times New Roman" w:cs="Times New Roman"/>
          <w:color w:val="1D1B11" w:themeColor="background2" w:themeShade="1A"/>
          <w:sz w:val="24"/>
          <w:szCs w:val="24"/>
        </w:rPr>
        <w:t xml:space="preserve">                    </w:t>
      </w:r>
      <w:r w:rsidR="00F159C7">
        <w:rPr>
          <w:rFonts w:ascii="Times New Roman" w:hAnsi="Times New Roman" w:cs="Times New Roman"/>
          <w:color w:val="1D1B11" w:themeColor="background2" w:themeShade="1A"/>
          <w:sz w:val="24"/>
          <w:szCs w:val="24"/>
        </w:rPr>
        <w:t xml:space="preserve">         </w:t>
      </w:r>
      <w:r w:rsidR="00FF1BDD">
        <w:rPr>
          <w:rFonts w:ascii="Times New Roman" w:hAnsi="Times New Roman" w:cs="Times New Roman"/>
          <w:color w:val="1D1B11" w:themeColor="background2" w:themeShade="1A"/>
          <w:sz w:val="24"/>
          <w:szCs w:val="24"/>
        </w:rPr>
        <w:t xml:space="preserve">  </w:t>
      </w:r>
      <w:r w:rsidR="008B6833" w:rsidRPr="00365EA4">
        <w:rPr>
          <w:rFonts w:ascii="Times New Roman" w:hAnsi="Times New Roman" w:cs="Times New Roman"/>
          <w:color w:val="1D1B11" w:themeColor="background2" w:themeShade="1A"/>
          <w:sz w:val="24"/>
          <w:szCs w:val="24"/>
        </w:rPr>
        <w:t xml:space="preserve"> А. А. </w:t>
      </w:r>
      <w:proofErr w:type="spellStart"/>
      <w:r w:rsidR="008B6833" w:rsidRPr="00365EA4">
        <w:rPr>
          <w:rFonts w:ascii="Times New Roman" w:hAnsi="Times New Roman" w:cs="Times New Roman"/>
          <w:color w:val="1D1B11" w:themeColor="background2" w:themeShade="1A"/>
          <w:sz w:val="24"/>
          <w:szCs w:val="24"/>
        </w:rPr>
        <w:t>Сысолин</w:t>
      </w:r>
      <w:proofErr w:type="spellEnd"/>
    </w:p>
    <w:p w:rsidR="008B6833" w:rsidRPr="00365EA4" w:rsidRDefault="008B6833" w:rsidP="008B6833">
      <w:pPr>
        <w:spacing w:after="0"/>
        <w:rPr>
          <w:rFonts w:ascii="Times New Roman" w:hAnsi="Times New Roman" w:cs="Times New Roman"/>
          <w:color w:val="1D1B11" w:themeColor="background2" w:themeShade="1A"/>
          <w:sz w:val="24"/>
          <w:szCs w:val="24"/>
        </w:rPr>
      </w:pPr>
    </w:p>
    <w:p w:rsidR="008B6833" w:rsidRPr="00365EA4" w:rsidRDefault="00F159C7" w:rsidP="008B6833">
      <w:pPr>
        <w:spacing w:after="0"/>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Глава </w:t>
      </w:r>
      <w:proofErr w:type="spellStart"/>
      <w:r w:rsidR="00F11EDC">
        <w:rPr>
          <w:rFonts w:ascii="Times New Roman" w:hAnsi="Times New Roman" w:cs="Times New Roman"/>
          <w:color w:val="1D1B11" w:themeColor="background2" w:themeShade="1A"/>
          <w:sz w:val="24"/>
          <w:szCs w:val="24"/>
        </w:rPr>
        <w:t>Усть-Тымского</w:t>
      </w:r>
      <w:proofErr w:type="spellEnd"/>
    </w:p>
    <w:p w:rsidR="008B6833" w:rsidRDefault="008B6833" w:rsidP="008B6833">
      <w:pPr>
        <w:spacing w:after="0"/>
        <w:rPr>
          <w:rFonts w:ascii="Times New Roman" w:hAnsi="Times New Roman" w:cs="Times New Roman"/>
          <w:color w:val="1D1B11" w:themeColor="background2" w:themeShade="1A"/>
          <w:sz w:val="24"/>
          <w:szCs w:val="24"/>
        </w:rPr>
      </w:pPr>
      <w:r w:rsidRPr="00365EA4">
        <w:rPr>
          <w:rFonts w:ascii="Times New Roman" w:hAnsi="Times New Roman" w:cs="Times New Roman"/>
          <w:color w:val="1D1B11" w:themeColor="background2" w:themeShade="1A"/>
          <w:sz w:val="24"/>
          <w:szCs w:val="24"/>
        </w:rPr>
        <w:t xml:space="preserve">сельского поселения                                                                                         А. А. </w:t>
      </w:r>
      <w:proofErr w:type="spellStart"/>
      <w:r w:rsidRPr="00365EA4">
        <w:rPr>
          <w:rFonts w:ascii="Times New Roman" w:hAnsi="Times New Roman" w:cs="Times New Roman"/>
          <w:color w:val="1D1B11" w:themeColor="background2" w:themeShade="1A"/>
          <w:sz w:val="24"/>
          <w:szCs w:val="24"/>
        </w:rPr>
        <w:t>Сысолин</w:t>
      </w:r>
      <w:proofErr w:type="spellEnd"/>
    </w:p>
    <w:p w:rsidR="00F11EDC" w:rsidRDefault="00F11EDC" w:rsidP="008B6833">
      <w:pPr>
        <w:spacing w:after="0"/>
        <w:rPr>
          <w:rFonts w:ascii="Times New Roman" w:hAnsi="Times New Roman" w:cs="Times New Roman"/>
          <w:color w:val="1D1B11" w:themeColor="background2" w:themeShade="1A"/>
          <w:sz w:val="24"/>
          <w:szCs w:val="24"/>
        </w:rPr>
      </w:pPr>
    </w:p>
    <w:p w:rsidR="00F11EDC" w:rsidRDefault="00F11EDC" w:rsidP="008B6833">
      <w:pPr>
        <w:spacing w:after="0"/>
        <w:rPr>
          <w:rFonts w:ascii="Times New Roman" w:hAnsi="Times New Roman" w:cs="Times New Roman"/>
          <w:color w:val="1D1B11" w:themeColor="background2" w:themeShade="1A"/>
          <w:sz w:val="24"/>
          <w:szCs w:val="24"/>
        </w:rPr>
      </w:pPr>
    </w:p>
    <w:p w:rsidR="00F11EDC" w:rsidRDefault="00F11EDC" w:rsidP="008B6833">
      <w:pPr>
        <w:spacing w:after="0"/>
        <w:rPr>
          <w:rFonts w:ascii="Times New Roman" w:hAnsi="Times New Roman" w:cs="Times New Roman"/>
          <w:color w:val="1D1B11" w:themeColor="background2" w:themeShade="1A"/>
          <w:sz w:val="24"/>
          <w:szCs w:val="24"/>
        </w:rPr>
      </w:pPr>
    </w:p>
    <w:p w:rsidR="00F11EDC" w:rsidRDefault="00F11EDC" w:rsidP="008B6833">
      <w:pPr>
        <w:spacing w:after="0"/>
        <w:rPr>
          <w:rFonts w:ascii="Times New Roman" w:hAnsi="Times New Roman" w:cs="Times New Roman"/>
          <w:color w:val="1D1B11" w:themeColor="background2" w:themeShade="1A"/>
          <w:sz w:val="24"/>
          <w:szCs w:val="24"/>
        </w:rPr>
      </w:pPr>
    </w:p>
    <w:p w:rsidR="00F159C7" w:rsidRDefault="00F159C7" w:rsidP="008B6833">
      <w:pPr>
        <w:spacing w:after="0"/>
        <w:rPr>
          <w:rFonts w:ascii="Times New Roman" w:hAnsi="Times New Roman" w:cs="Times New Roman"/>
          <w:color w:val="1D1B11" w:themeColor="background2" w:themeShade="1A"/>
          <w:sz w:val="24"/>
          <w:szCs w:val="24"/>
        </w:rPr>
      </w:pPr>
    </w:p>
    <w:p w:rsidR="00FF1BDD" w:rsidRDefault="00FF1BDD" w:rsidP="008B6833">
      <w:pPr>
        <w:spacing w:after="0"/>
        <w:rPr>
          <w:rFonts w:ascii="Times New Roman" w:hAnsi="Times New Roman" w:cs="Times New Roman"/>
          <w:color w:val="1D1B11" w:themeColor="background2" w:themeShade="1A"/>
          <w:sz w:val="24"/>
          <w:szCs w:val="24"/>
        </w:rPr>
      </w:pPr>
    </w:p>
    <w:p w:rsidR="00F11EDC" w:rsidRDefault="00F11EDC" w:rsidP="008B6833">
      <w:pPr>
        <w:spacing w:after="0"/>
        <w:rPr>
          <w:rFonts w:ascii="Times New Roman" w:hAnsi="Times New Roman" w:cs="Times New Roman"/>
          <w:color w:val="1D1B11" w:themeColor="background2" w:themeShade="1A"/>
          <w:sz w:val="24"/>
          <w:szCs w:val="24"/>
        </w:rPr>
      </w:pPr>
    </w:p>
    <w:p w:rsidR="00F11EDC" w:rsidRPr="00F11EDC" w:rsidRDefault="00F11EDC" w:rsidP="00D47D94">
      <w:pPr>
        <w:spacing w:after="0"/>
        <w:jc w:val="right"/>
        <w:rPr>
          <w:rFonts w:ascii="Times New Roman" w:hAnsi="Times New Roman" w:cs="Times New Roman"/>
          <w:sz w:val="24"/>
          <w:szCs w:val="24"/>
        </w:rPr>
      </w:pPr>
      <w:r w:rsidRPr="00F11EDC">
        <w:rPr>
          <w:rFonts w:ascii="Times New Roman" w:hAnsi="Times New Roman" w:cs="Times New Roman"/>
          <w:sz w:val="24"/>
          <w:szCs w:val="24"/>
        </w:rPr>
        <w:lastRenderedPageBreak/>
        <w:t>УТВЕРЖДЕНЫ</w:t>
      </w:r>
      <w:r w:rsidRPr="00F11EDC">
        <w:rPr>
          <w:rFonts w:ascii="Times New Roman" w:hAnsi="Times New Roman" w:cs="Times New Roman"/>
          <w:sz w:val="24"/>
          <w:szCs w:val="24"/>
        </w:rPr>
        <w:br/>
        <w:t xml:space="preserve">решением Совета </w:t>
      </w:r>
      <w:r w:rsidRPr="00F11EDC">
        <w:rPr>
          <w:rFonts w:ascii="Times New Roman" w:hAnsi="Times New Roman" w:cs="Times New Roman"/>
          <w:sz w:val="24"/>
          <w:szCs w:val="24"/>
        </w:rPr>
        <w:br/>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w:t>
      </w:r>
      <w:r w:rsidRPr="00F11EDC">
        <w:rPr>
          <w:rFonts w:ascii="Times New Roman" w:hAnsi="Times New Roman" w:cs="Times New Roman"/>
          <w:sz w:val="24"/>
          <w:szCs w:val="24"/>
        </w:rPr>
        <w:br/>
        <w:t xml:space="preserve">от </w:t>
      </w:r>
      <w:r>
        <w:rPr>
          <w:rFonts w:ascii="Times New Roman" w:hAnsi="Times New Roman" w:cs="Times New Roman"/>
          <w:sz w:val="24"/>
          <w:szCs w:val="24"/>
        </w:rPr>
        <w:t xml:space="preserve"> 21.06</w:t>
      </w:r>
      <w:r w:rsidRPr="00F11EDC">
        <w:rPr>
          <w:rFonts w:ascii="Times New Roman" w:hAnsi="Times New Roman" w:cs="Times New Roman"/>
          <w:sz w:val="24"/>
          <w:szCs w:val="24"/>
        </w:rPr>
        <w:t xml:space="preserve">.2018 № </w:t>
      </w:r>
      <w:r>
        <w:rPr>
          <w:rFonts w:ascii="Times New Roman" w:hAnsi="Times New Roman" w:cs="Times New Roman"/>
          <w:sz w:val="24"/>
          <w:szCs w:val="24"/>
        </w:rPr>
        <w:t xml:space="preserve"> 27</w:t>
      </w:r>
    </w:p>
    <w:p w:rsidR="00F11EDC" w:rsidRPr="00F11EDC" w:rsidRDefault="00F11EDC" w:rsidP="00F11EDC">
      <w:pPr>
        <w:jc w:val="right"/>
        <w:rPr>
          <w:rFonts w:ascii="Times New Roman" w:hAnsi="Times New Roman" w:cs="Times New Roman"/>
          <w:sz w:val="24"/>
          <w:szCs w:val="24"/>
        </w:rPr>
      </w:pPr>
      <w:r w:rsidRPr="00F11EDC">
        <w:rPr>
          <w:rFonts w:ascii="Times New Roman" w:hAnsi="Times New Roman" w:cs="Times New Roman"/>
          <w:sz w:val="24"/>
          <w:szCs w:val="24"/>
        </w:rPr>
        <w:t>Приложение</w:t>
      </w:r>
    </w:p>
    <w:p w:rsidR="00F11EDC" w:rsidRPr="00F11EDC" w:rsidRDefault="00F11EDC" w:rsidP="00D47D94">
      <w:pPr>
        <w:spacing w:after="0"/>
        <w:jc w:val="both"/>
        <w:rPr>
          <w:rFonts w:ascii="Times New Roman" w:hAnsi="Times New Roman" w:cs="Times New Roman"/>
          <w:b/>
          <w:sz w:val="24"/>
          <w:szCs w:val="24"/>
        </w:rPr>
      </w:pPr>
    </w:p>
    <w:p w:rsidR="00F11EDC" w:rsidRPr="00F11EDC" w:rsidRDefault="00F11EDC" w:rsidP="00F11EDC">
      <w:pPr>
        <w:spacing w:after="0"/>
        <w:jc w:val="center"/>
        <w:rPr>
          <w:rFonts w:ascii="Times New Roman" w:hAnsi="Times New Roman" w:cs="Times New Roman"/>
          <w:b/>
          <w:sz w:val="24"/>
          <w:szCs w:val="24"/>
        </w:rPr>
      </w:pPr>
      <w:r w:rsidRPr="00F11EDC">
        <w:rPr>
          <w:rFonts w:ascii="Times New Roman" w:hAnsi="Times New Roman" w:cs="Times New Roman"/>
          <w:b/>
          <w:bCs/>
          <w:sz w:val="24"/>
          <w:szCs w:val="24"/>
        </w:rPr>
        <w:t>ПРАВИЛА</w:t>
      </w:r>
    </w:p>
    <w:p w:rsidR="00F11EDC" w:rsidRPr="00F11EDC" w:rsidRDefault="00F11EDC" w:rsidP="00F11EDC">
      <w:pPr>
        <w:spacing w:after="0"/>
        <w:jc w:val="center"/>
        <w:rPr>
          <w:rFonts w:ascii="Times New Roman" w:hAnsi="Times New Roman" w:cs="Times New Roman"/>
          <w:b/>
          <w:sz w:val="24"/>
          <w:szCs w:val="24"/>
        </w:rPr>
      </w:pPr>
      <w:r w:rsidRPr="00F11EDC">
        <w:rPr>
          <w:rFonts w:ascii="Times New Roman" w:hAnsi="Times New Roman" w:cs="Times New Roman"/>
          <w:b/>
          <w:sz w:val="24"/>
          <w:szCs w:val="24"/>
        </w:rPr>
        <w:t>благоустройства на территории</w:t>
      </w:r>
    </w:p>
    <w:p w:rsidR="00F11EDC" w:rsidRPr="00F11EDC" w:rsidRDefault="00F11EDC" w:rsidP="00F11EDC">
      <w:pPr>
        <w:spacing w:after="0"/>
        <w:jc w:val="center"/>
        <w:rPr>
          <w:rFonts w:ascii="Times New Roman" w:hAnsi="Times New Roman" w:cs="Times New Roman"/>
          <w:b/>
          <w:sz w:val="24"/>
          <w:szCs w:val="24"/>
        </w:rPr>
      </w:pPr>
      <w:r w:rsidRPr="00F11EDC">
        <w:rPr>
          <w:rFonts w:ascii="Times New Roman" w:hAnsi="Times New Roman" w:cs="Times New Roman"/>
          <w:b/>
          <w:sz w:val="24"/>
          <w:szCs w:val="24"/>
        </w:rPr>
        <w:t xml:space="preserve"> муниципального образования «</w:t>
      </w:r>
      <w:proofErr w:type="spellStart"/>
      <w:r>
        <w:rPr>
          <w:rFonts w:ascii="Times New Roman" w:hAnsi="Times New Roman" w:cs="Times New Roman"/>
          <w:b/>
          <w:sz w:val="24"/>
          <w:szCs w:val="24"/>
        </w:rPr>
        <w:t>Усть-Тымское</w:t>
      </w:r>
      <w:proofErr w:type="spellEnd"/>
      <w:r w:rsidRPr="00F11EDC">
        <w:rPr>
          <w:rFonts w:ascii="Times New Roman" w:hAnsi="Times New Roman" w:cs="Times New Roman"/>
          <w:b/>
          <w:sz w:val="24"/>
          <w:szCs w:val="24"/>
        </w:rPr>
        <w:t xml:space="preserve"> сельское поселение»</w:t>
      </w:r>
    </w:p>
    <w:p w:rsidR="00F11EDC" w:rsidRPr="00F11EDC" w:rsidRDefault="00F11EDC" w:rsidP="00F11EDC">
      <w:pPr>
        <w:spacing w:after="0"/>
        <w:jc w:val="center"/>
        <w:rPr>
          <w:rFonts w:ascii="Times New Roman" w:hAnsi="Times New Roman" w:cs="Times New Roman"/>
          <w:b/>
          <w:sz w:val="24"/>
          <w:szCs w:val="24"/>
        </w:rPr>
      </w:pPr>
      <w:r w:rsidRPr="00F11EDC">
        <w:rPr>
          <w:rFonts w:ascii="Times New Roman" w:hAnsi="Times New Roman" w:cs="Times New Roman"/>
          <w:b/>
          <w:sz w:val="24"/>
          <w:szCs w:val="24"/>
        </w:rPr>
        <w:t xml:space="preserve"> </w:t>
      </w:r>
      <w:proofErr w:type="spellStart"/>
      <w:r w:rsidRPr="00F11EDC">
        <w:rPr>
          <w:rFonts w:ascii="Times New Roman" w:hAnsi="Times New Roman" w:cs="Times New Roman"/>
          <w:b/>
          <w:sz w:val="24"/>
          <w:szCs w:val="24"/>
        </w:rPr>
        <w:t>Каргасокского</w:t>
      </w:r>
      <w:proofErr w:type="spellEnd"/>
      <w:r w:rsidRPr="00F11EDC">
        <w:rPr>
          <w:rFonts w:ascii="Times New Roman" w:hAnsi="Times New Roman" w:cs="Times New Roman"/>
          <w:b/>
          <w:sz w:val="24"/>
          <w:szCs w:val="24"/>
        </w:rPr>
        <w:t xml:space="preserve"> района Томской области</w:t>
      </w:r>
    </w:p>
    <w:p w:rsidR="00F11EDC" w:rsidRPr="00F11EDC" w:rsidRDefault="00F11EDC" w:rsidP="00F11EDC">
      <w:pPr>
        <w:spacing w:after="0"/>
        <w:jc w:val="center"/>
        <w:rPr>
          <w:rFonts w:ascii="Times New Roman" w:hAnsi="Times New Roman" w:cs="Times New Roman"/>
          <w:b/>
          <w:sz w:val="24"/>
          <w:szCs w:val="24"/>
        </w:rPr>
      </w:pPr>
    </w:p>
    <w:p w:rsidR="00F11EDC" w:rsidRPr="00F11EDC" w:rsidRDefault="00F11EDC" w:rsidP="00F11EDC">
      <w:pPr>
        <w:ind w:firstLine="540"/>
        <w:jc w:val="center"/>
        <w:rPr>
          <w:rFonts w:ascii="Times New Roman" w:hAnsi="Times New Roman" w:cs="Times New Roman"/>
          <w:sz w:val="24"/>
          <w:szCs w:val="24"/>
        </w:rPr>
      </w:pPr>
      <w:r w:rsidRPr="00F11EDC">
        <w:rPr>
          <w:rFonts w:ascii="Times New Roman" w:hAnsi="Times New Roman" w:cs="Times New Roman"/>
          <w:bCs/>
          <w:sz w:val="24"/>
          <w:szCs w:val="24"/>
        </w:rPr>
        <w:t>1. Общие положения</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1.1. </w:t>
      </w:r>
      <w:proofErr w:type="gramStart"/>
      <w:r w:rsidRPr="00F11EDC">
        <w:rPr>
          <w:rFonts w:ascii="Times New Roman" w:hAnsi="Times New Roman" w:cs="Times New Roman"/>
          <w:sz w:val="24"/>
          <w:szCs w:val="24"/>
        </w:rPr>
        <w:t>Правила благоустройства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w:t>
      </w:r>
      <w:proofErr w:type="spellStart"/>
      <w:r w:rsidRPr="00F11EDC">
        <w:rPr>
          <w:rFonts w:ascii="Times New Roman" w:hAnsi="Times New Roman" w:cs="Times New Roman"/>
          <w:sz w:val="24"/>
          <w:szCs w:val="24"/>
        </w:rPr>
        <w:t>Каргасокского</w:t>
      </w:r>
      <w:proofErr w:type="spellEnd"/>
      <w:r w:rsidRPr="00F11EDC">
        <w:rPr>
          <w:rFonts w:ascii="Times New Roman" w:hAnsi="Times New Roman" w:cs="Times New Roman"/>
          <w:sz w:val="24"/>
          <w:szCs w:val="24"/>
        </w:rPr>
        <w:t xml:space="preserve">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w:t>
      </w:r>
      <w:proofErr w:type="spellStart"/>
      <w:r w:rsidRPr="00F11EDC">
        <w:rPr>
          <w:rFonts w:ascii="Times New Roman" w:hAnsi="Times New Roman" w:cs="Times New Roman"/>
          <w:sz w:val="24"/>
          <w:szCs w:val="24"/>
        </w:rPr>
        <w:t>Каргасокского</w:t>
      </w:r>
      <w:proofErr w:type="spellEnd"/>
      <w:r w:rsidRPr="00F11EDC">
        <w:rPr>
          <w:rFonts w:ascii="Times New Roman" w:hAnsi="Times New Roman" w:cs="Times New Roman"/>
          <w:sz w:val="24"/>
          <w:szCs w:val="24"/>
        </w:rPr>
        <w:t xml:space="preserve"> района Томской области (далее –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F11EDC">
        <w:rPr>
          <w:rFonts w:ascii="Times New Roman" w:hAnsi="Times New Roman" w:cs="Times New Roman"/>
          <w:sz w:val="24"/>
          <w:szCs w:val="24"/>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1.2. </w:t>
      </w:r>
      <w:proofErr w:type="gramStart"/>
      <w:r w:rsidRPr="00F11EDC">
        <w:rPr>
          <w:rFonts w:ascii="Times New Roman" w:hAnsi="Times New Roman" w:cs="Times New Roman"/>
          <w:sz w:val="24"/>
          <w:szCs w:val="24"/>
        </w:rPr>
        <w:t xml:space="preserve">Настоящие Правила разработаны в соответствии Федеральным </w:t>
      </w:r>
      <w:hyperlink r:id="rId5" w:history="1">
        <w:r w:rsidRPr="00F11EDC">
          <w:rPr>
            <w:rStyle w:val="a6"/>
            <w:rFonts w:ascii="Times New Roman" w:hAnsi="Times New Roman" w:cs="Times New Roman"/>
            <w:color w:val="000000"/>
            <w:sz w:val="24"/>
            <w:szCs w:val="24"/>
          </w:rPr>
          <w:t>законом</w:t>
        </w:r>
      </w:hyperlink>
      <w:r w:rsidRPr="00F11ED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6" w:history="1">
        <w:r w:rsidRPr="00F11EDC">
          <w:rPr>
            <w:rStyle w:val="a6"/>
            <w:rFonts w:ascii="Times New Roman" w:hAnsi="Times New Roman" w:cs="Times New Roman"/>
            <w:color w:val="000000"/>
            <w:sz w:val="24"/>
            <w:szCs w:val="24"/>
          </w:rPr>
          <w:t>Законом</w:t>
        </w:r>
      </w:hyperlink>
      <w:r w:rsidRPr="00F11EDC">
        <w:rPr>
          <w:rFonts w:ascii="Times New Roman" w:hAnsi="Times New Roman" w:cs="Times New Roman"/>
          <w:sz w:val="24"/>
          <w:szCs w:val="24"/>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с учетом требований Санитарных </w:t>
      </w:r>
      <w:hyperlink r:id="rId7" w:history="1">
        <w:r w:rsidRPr="00F11EDC">
          <w:rPr>
            <w:rStyle w:val="a6"/>
            <w:rFonts w:ascii="Times New Roman" w:hAnsi="Times New Roman" w:cs="Times New Roman"/>
            <w:color w:val="000000"/>
            <w:sz w:val="24"/>
            <w:szCs w:val="24"/>
          </w:rPr>
          <w:t>правил</w:t>
        </w:r>
      </w:hyperlink>
      <w:r w:rsidRPr="00F11EDC">
        <w:rPr>
          <w:rFonts w:ascii="Times New Roman" w:hAnsi="Times New Roman" w:cs="Times New Roman"/>
          <w:sz w:val="24"/>
          <w:szCs w:val="24"/>
        </w:rPr>
        <w:t xml:space="preserve"> содержания территорий населенных мест </w:t>
      </w:r>
      <w:proofErr w:type="spellStart"/>
      <w:r w:rsidRPr="00F11EDC">
        <w:rPr>
          <w:rFonts w:ascii="Times New Roman" w:hAnsi="Times New Roman" w:cs="Times New Roman"/>
          <w:sz w:val="24"/>
          <w:szCs w:val="24"/>
        </w:rPr>
        <w:t>СанПиН</w:t>
      </w:r>
      <w:proofErr w:type="spellEnd"/>
      <w:r w:rsidRPr="00F11EDC">
        <w:rPr>
          <w:rFonts w:ascii="Times New Roman" w:hAnsi="Times New Roman" w:cs="Times New Roman"/>
          <w:sz w:val="24"/>
          <w:szCs w:val="24"/>
        </w:rPr>
        <w:t xml:space="preserve"> 42-128-4690-88, утвержденных Главным государственным санитарным врачом СССР 05.08.1988</w:t>
      </w:r>
      <w:proofErr w:type="gramEnd"/>
      <w:r w:rsidRPr="00F11EDC">
        <w:rPr>
          <w:rFonts w:ascii="Times New Roman" w:hAnsi="Times New Roman" w:cs="Times New Roman"/>
          <w:sz w:val="24"/>
          <w:szCs w:val="24"/>
        </w:rPr>
        <w:t xml:space="preserve"> N 4690-88, и другими нормативных правовых актов, с учетом местных условий, в целях повышения уровня благоустройства территории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w:t>
      </w:r>
    </w:p>
    <w:p w:rsidR="00F11EDC" w:rsidRPr="00F11EDC" w:rsidRDefault="00F11EDC" w:rsidP="00F11EDC">
      <w:pPr>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1.3. Организация работ по благоустройству, санитарному содержанию территории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 и содержанию автомобильных дорог местного значения на территории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 осуществляется Администрацией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 (далее – Администрация), собственниками и (или) пользователями земельных участков, зданий, строений и сооружений.</w:t>
      </w:r>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1.4. В целях применения настоящих Правил используются следующие основные термины и определения:</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Архитектурный облик - пространственно-композиционное решение, при котором </w:t>
      </w:r>
      <w:proofErr w:type="spellStart"/>
      <w:r w:rsidRPr="00F11EDC">
        <w:rPr>
          <w:rFonts w:ascii="Times New Roman" w:hAnsi="Times New Roman" w:cs="Times New Roman"/>
          <w:sz w:val="24"/>
          <w:szCs w:val="24"/>
        </w:rPr>
        <w:t>взаимоувязка</w:t>
      </w:r>
      <w:proofErr w:type="spellEnd"/>
      <w:r w:rsidRPr="00F11EDC">
        <w:rPr>
          <w:rFonts w:ascii="Times New Roman" w:hAnsi="Times New Roman" w:cs="Times New Roman"/>
          <w:sz w:val="24"/>
          <w:szCs w:val="24"/>
        </w:rPr>
        <w:t xml:space="preserve"> элементов </w:t>
      </w:r>
      <w:proofErr w:type="gramStart"/>
      <w:r w:rsidRPr="00F11EDC">
        <w:rPr>
          <w:rFonts w:ascii="Times New Roman" w:hAnsi="Times New Roman" w:cs="Times New Roman"/>
          <w:sz w:val="24"/>
          <w:szCs w:val="24"/>
        </w:rPr>
        <w:t>осуществлена</w:t>
      </w:r>
      <w:proofErr w:type="gramEnd"/>
      <w:r w:rsidRPr="00F11EDC">
        <w:rPr>
          <w:rFonts w:ascii="Times New Roman" w:hAnsi="Times New Roman" w:cs="Times New Roman"/>
          <w:sz w:val="24"/>
          <w:szCs w:val="24"/>
        </w:rPr>
        <w:t xml:space="preserve"> с учетом воплощенных архитектурных решений, соразмерности пропорций, метроритмических закономерностей, пластики и цвета.</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F11EDC" w:rsidRPr="00F11EDC" w:rsidRDefault="00F11EDC" w:rsidP="00F11EDC">
      <w:pPr>
        <w:shd w:val="clear" w:color="auto" w:fill="FFFFFF"/>
        <w:spacing w:after="0"/>
        <w:ind w:firstLine="567"/>
        <w:jc w:val="both"/>
        <w:rPr>
          <w:rFonts w:ascii="Times New Roman" w:hAnsi="Times New Roman" w:cs="Times New Roman"/>
          <w:sz w:val="24"/>
          <w:szCs w:val="24"/>
        </w:rPr>
      </w:pPr>
      <w:r w:rsidRPr="00F11EDC">
        <w:rPr>
          <w:rFonts w:ascii="Times New Roman" w:eastAsia="Calibri" w:hAnsi="Times New Roman" w:cs="Times New Roman"/>
          <w:sz w:val="24"/>
          <w:szCs w:val="24"/>
        </w:rPr>
        <w:t>Брошенный разукомплектованный транспорт</w:t>
      </w:r>
      <w:r w:rsidRPr="00F11EDC">
        <w:rPr>
          <w:rFonts w:ascii="Times New Roman" w:eastAsia="Calibri" w:hAnsi="Times New Roman" w:cs="Times New Roman"/>
          <w:color w:val="0000FF"/>
          <w:sz w:val="24"/>
          <w:szCs w:val="24"/>
        </w:rPr>
        <w:t xml:space="preserve"> </w:t>
      </w:r>
      <w:r w:rsidRPr="00F11EDC">
        <w:rPr>
          <w:rFonts w:ascii="Times New Roman" w:eastAsia="Calibri" w:hAnsi="Times New Roman" w:cs="Times New Roman"/>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F11EDC" w:rsidRPr="00F11EDC" w:rsidRDefault="00F11EDC" w:rsidP="00F11EDC">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F11EDC" w:rsidRPr="00F11EDC" w:rsidRDefault="00F11EDC" w:rsidP="00F11EDC">
      <w:pPr>
        <w:autoSpaceDN w:val="0"/>
        <w:adjustRightInd w:val="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 </w:t>
      </w:r>
    </w:p>
    <w:p w:rsidR="00F11EDC" w:rsidRPr="00F11EDC" w:rsidRDefault="00F11EDC" w:rsidP="00F11EDC">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w:t>
      </w:r>
      <w:r w:rsidRPr="00F11EDC">
        <w:rPr>
          <w:rFonts w:ascii="Times New Roman" w:hAnsi="Times New Roman" w:cs="Times New Roman"/>
          <w:sz w:val="24"/>
          <w:szCs w:val="24"/>
        </w:rPr>
        <w:lastRenderedPageBreak/>
        <w:t>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F11EDC">
        <w:rPr>
          <w:rFonts w:ascii="Times New Roman" w:hAnsi="Times New Roman" w:cs="Times New Roman"/>
          <w:sz w:val="24"/>
          <w:szCs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 </w:t>
      </w:r>
      <w:proofErr w:type="gramEnd"/>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F11EDC" w:rsidRPr="00F11EDC" w:rsidRDefault="00F11EDC" w:rsidP="00F11EDC">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питания. Малые архитектурные формы и элементы внешнего благоустройства могут быть стационарными и мобильными.</w:t>
      </w:r>
    </w:p>
    <w:p w:rsidR="00F11EDC" w:rsidRPr="00F11EDC" w:rsidRDefault="00F11EDC" w:rsidP="00F11EDC">
      <w:pPr>
        <w:autoSpaceDN w:val="0"/>
        <w:adjustRightInd w:val="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F11EDC" w:rsidRPr="00F11EDC" w:rsidRDefault="00F11EDC" w:rsidP="00D47D94">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F11EDC" w:rsidRPr="00F11EDC" w:rsidRDefault="00F11EDC" w:rsidP="00D47D94">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F11EDC" w:rsidRPr="00F11EDC" w:rsidRDefault="00F11EDC" w:rsidP="00D47D94">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F11EDC">
        <w:rPr>
          <w:rFonts w:ascii="Times New Roman" w:hAnsi="Times New Roman" w:cs="Times New Roman"/>
          <w:sz w:val="24"/>
          <w:szCs w:val="24"/>
        </w:rPr>
        <w:t>среднерослых</w:t>
      </w:r>
      <w:proofErr w:type="spellEnd"/>
      <w:r w:rsidRPr="00F11EDC">
        <w:rPr>
          <w:rFonts w:ascii="Times New Roman" w:hAnsi="Times New Roman" w:cs="Times New Roman"/>
          <w:sz w:val="24"/>
          <w:szCs w:val="24"/>
        </w:rPr>
        <w:t xml:space="preserve"> декоративных кустарников.</w:t>
      </w:r>
    </w:p>
    <w:p w:rsidR="00F11EDC" w:rsidRPr="00F11EDC" w:rsidRDefault="00F11EDC" w:rsidP="00F11EDC">
      <w:pPr>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Придомовая территория - земельный участок, на котором расположен многоквартирный дом с элементами озеленения и благоустройства, а также иные </w:t>
      </w:r>
      <w:r w:rsidRPr="00F11EDC">
        <w:rPr>
          <w:rFonts w:ascii="Times New Roman" w:hAnsi="Times New Roman" w:cs="Times New Roman"/>
          <w:sz w:val="24"/>
          <w:szCs w:val="24"/>
        </w:rPr>
        <w:lastRenderedPageBreak/>
        <w:t>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F11EDC">
        <w:rPr>
          <w:rFonts w:ascii="Times New Roman" w:hAnsi="Times New Roman" w:cs="Times New Roman"/>
          <w:sz w:val="24"/>
          <w:szCs w:val="24"/>
        </w:rPr>
        <w:t xml:space="preserve"> и некапитальных нестационарных объектов, границы </w:t>
      </w:r>
      <w:proofErr w:type="gramStart"/>
      <w:r w:rsidRPr="00F11EDC">
        <w:rPr>
          <w:rFonts w:ascii="Times New Roman" w:hAnsi="Times New Roman" w:cs="Times New Roman"/>
          <w:sz w:val="24"/>
          <w:szCs w:val="24"/>
        </w:rPr>
        <w:t>которого</w:t>
      </w:r>
      <w:proofErr w:type="gramEnd"/>
      <w:r w:rsidRPr="00F11EDC">
        <w:rPr>
          <w:rFonts w:ascii="Times New Roman" w:hAnsi="Times New Roman" w:cs="Times New Roman"/>
          <w:sz w:val="24"/>
          <w:szCs w:val="24"/>
        </w:rPr>
        <w:t>, определяются в соответствии с требованиями настоящих Правил.</w:t>
      </w:r>
    </w:p>
    <w:p w:rsidR="00F11EDC" w:rsidRPr="00F11EDC" w:rsidRDefault="00F11EDC" w:rsidP="00D47D94">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8" w:history="1">
        <w:r w:rsidRPr="00F11EDC">
          <w:rPr>
            <w:rStyle w:val="a6"/>
            <w:rFonts w:ascii="Times New Roman" w:hAnsi="Times New Roman" w:cs="Times New Roman"/>
            <w:color w:val="000000"/>
            <w:sz w:val="24"/>
            <w:szCs w:val="24"/>
          </w:rPr>
          <w:t>статьей 3.20</w:t>
        </w:r>
      </w:hyperlink>
      <w:r w:rsidRPr="00F11EDC">
        <w:rPr>
          <w:rFonts w:ascii="Times New Roman" w:hAnsi="Times New Roman" w:cs="Times New Roman"/>
          <w:sz w:val="24"/>
          <w:szCs w:val="24"/>
        </w:rPr>
        <w:t xml:space="preserve"> Кодекса Томской области об административных правонарушениях.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Смет - грунтовые наносы, пыль, опавшие листья, мелкий мусор.</w:t>
      </w:r>
    </w:p>
    <w:p w:rsidR="00F11EDC" w:rsidRPr="00F11EDC" w:rsidRDefault="00F11EDC" w:rsidP="00D47D94">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F11EDC" w:rsidRPr="00F11EDC" w:rsidRDefault="00F11EDC" w:rsidP="00D47D94">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11EDC" w:rsidRPr="00F11EDC" w:rsidRDefault="00F11EDC" w:rsidP="00F11EDC">
      <w:pPr>
        <w:ind w:firstLine="540"/>
        <w:jc w:val="both"/>
        <w:rPr>
          <w:rFonts w:ascii="Times New Roman" w:hAnsi="Times New Roman" w:cs="Times New Roman"/>
          <w:sz w:val="24"/>
          <w:szCs w:val="24"/>
        </w:rPr>
      </w:pPr>
      <w:r w:rsidRPr="00F11EDC">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w:t>
      </w:r>
      <w:r w:rsidRPr="00F11EDC">
        <w:rPr>
          <w:rFonts w:ascii="Times New Roman" w:hAnsi="Times New Roman" w:cs="Times New Roman"/>
          <w:sz w:val="24"/>
          <w:szCs w:val="24"/>
        </w:rPr>
        <w:lastRenderedPageBreak/>
        <w:t>и текущий ремонт жилых помещений, крупногабаритные предметы домашнего обихода, фекальные отходы нецентрализованной канализации и другие).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Территория общего пользования - территории сельского поселения, которыми беспрепятственно пользуется неограниченный круг лиц.</w:t>
      </w:r>
    </w:p>
    <w:p w:rsidR="00F11EDC" w:rsidRPr="00F11EDC" w:rsidRDefault="00F11EDC" w:rsidP="00D47D94">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11EDC" w:rsidRPr="00F11EDC" w:rsidRDefault="00F11EDC" w:rsidP="00D47D94">
      <w:pPr>
        <w:pStyle w:val="ConsPlusNormal"/>
        <w:ind w:firstLine="567"/>
        <w:jc w:val="both"/>
        <w:rPr>
          <w:rFonts w:ascii="Times New Roman" w:hAnsi="Times New Roman" w:cs="Times New Roman"/>
          <w:sz w:val="24"/>
          <w:szCs w:val="24"/>
        </w:rPr>
      </w:pPr>
      <w:r w:rsidRPr="00F11EDC">
        <w:rPr>
          <w:rFonts w:ascii="Times New Roman" w:hAnsi="Times New Roman" w:cs="Times New Roman"/>
          <w:sz w:val="24"/>
          <w:szCs w:val="24"/>
        </w:rPr>
        <w:t>Урна - емкость, специально предназначенная для сбора мусора, выполненная из несгораемых материалов.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Фасад - наружная (лицевая) сторона здания, сооружения. Фасады делятся </w:t>
      </w:r>
      <w:proofErr w:type="gramStart"/>
      <w:r w:rsidRPr="00F11EDC">
        <w:rPr>
          <w:rFonts w:ascii="Times New Roman" w:hAnsi="Times New Roman" w:cs="Times New Roman"/>
          <w:sz w:val="24"/>
          <w:szCs w:val="24"/>
        </w:rPr>
        <w:t>на</w:t>
      </w:r>
      <w:proofErr w:type="gramEnd"/>
      <w:r w:rsidRPr="00F11EDC">
        <w:rPr>
          <w:rFonts w:ascii="Times New Roman" w:hAnsi="Times New Roman" w:cs="Times New Roman"/>
          <w:sz w:val="24"/>
          <w:szCs w:val="24"/>
        </w:rPr>
        <w:t xml:space="preserve"> уличный и дворовый.</w:t>
      </w:r>
    </w:p>
    <w:p w:rsidR="00F11EDC" w:rsidRPr="00F11EDC" w:rsidRDefault="00F11EDC" w:rsidP="00F11EDC">
      <w:pPr>
        <w:pStyle w:val="ConsPlusNormal"/>
        <w:ind w:firstLine="567"/>
        <w:jc w:val="both"/>
        <w:rPr>
          <w:rFonts w:ascii="Times New Roman" w:hAnsi="Times New Roman" w:cs="Times New Roman"/>
          <w:sz w:val="24"/>
          <w:szCs w:val="24"/>
        </w:rPr>
      </w:pPr>
      <w:r w:rsidRPr="00F11EDC">
        <w:rPr>
          <w:rFonts w:ascii="Times New Roman" w:hAnsi="Times New Roman" w:cs="Times New Roman"/>
          <w:sz w:val="24"/>
          <w:szCs w:val="24"/>
        </w:rPr>
        <w:t>Чистота - соответствие содержания территорий, зданий и других объектов требованиям, установленным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 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F11EDC">
        <w:rPr>
          <w:rFonts w:ascii="Times New Roman" w:hAnsi="Times New Roman" w:cs="Times New Roman"/>
          <w:sz w:val="24"/>
          <w:szCs w:val="24"/>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F11EDC">
        <w:rPr>
          <w:rFonts w:ascii="Times New Roman" w:hAnsi="Times New Roman" w:cs="Times New Roman"/>
          <w:sz w:val="24"/>
          <w:szCs w:val="24"/>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устройства наружного освещения и подсветки;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причалы, дебаркадеры, стоянки маломерных судов, береговые сооружения и их внешние элементы (при наличии на территории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фасады зданий и сооружений, а также иные внешние элементы зданий и сооружений, номерные знаки домов и указатели наименований улиц;</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заборы, ограждения, ворота;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мемориальные комплексы, памятники и воинские захоронения;</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lastRenderedPageBreak/>
        <w:t>- 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объекты оборудования детских, спортивных и спортивно-игровых площадок;</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предметы праздничного оформления;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объекты мелкорозничной торговой сети, летние кафе;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зеленые насаждения на территории поселения;</w:t>
      </w:r>
    </w:p>
    <w:p w:rsidR="00F11EDC" w:rsidRPr="00F11EDC" w:rsidRDefault="00F11EDC" w:rsidP="00D47D94">
      <w:pPr>
        <w:autoSpaceDN w:val="0"/>
        <w:adjustRightInd w:val="0"/>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строения, сооружения, в том числе сараи и гаражи всех типов, рекламные конструкции;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иные составные части благоустройства, предусмотренные в качестве таковых действующим законодательством и муниципальными правовыми актами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1.5. </w:t>
      </w:r>
      <w:proofErr w:type="gramStart"/>
      <w:r w:rsidRPr="00F11EDC">
        <w:rPr>
          <w:rFonts w:ascii="Times New Roman" w:hAnsi="Times New Roman" w:cs="Times New Roman"/>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F11EDC">
        <w:rPr>
          <w:rFonts w:ascii="Times New Roman" w:hAnsi="Times New Roman" w:cs="Times New Roman"/>
          <w:sz w:val="24"/>
          <w:szCs w:val="24"/>
        </w:rPr>
        <w:t>маломобильных</w:t>
      </w:r>
      <w:proofErr w:type="spellEnd"/>
      <w:r w:rsidRPr="00F11EDC">
        <w:rPr>
          <w:rFonts w:ascii="Times New Roman" w:hAnsi="Times New Roman" w:cs="Times New Roman"/>
          <w:sz w:val="24"/>
          <w:szCs w:val="24"/>
        </w:rPr>
        <w:t xml:space="preserve"> групп населения по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1.6. Субъектами благоустройства территории сельского поселения являются: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Российская Федерация, Томская область в лице уполномоченных исполнительных органов государственной власти;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2)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в лице уполномоченных органов местного самоуправления;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физические лица (в том числе индивидуальные предприниматели);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юридические лица.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 xml:space="preserve">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w:t>
      </w:r>
      <w:r w:rsidRPr="00F11EDC">
        <w:rPr>
          <w:rFonts w:ascii="Times New Roman" w:hAnsi="Times New Roman" w:cs="Times New Roman"/>
          <w:sz w:val="24"/>
          <w:szCs w:val="24"/>
        </w:rPr>
        <w:lastRenderedPageBreak/>
        <w:t>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F11EDC">
        <w:rPr>
          <w:rFonts w:ascii="Times New Roman" w:hAnsi="Times New Roman" w:cs="Times New Roman"/>
          <w:sz w:val="24"/>
          <w:szCs w:val="24"/>
        </w:rPr>
        <w:t xml:space="preserve"> Порядок участия физических и юридических лиц в благоустройстве прилегающих территорий определяется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1.8. Границы прилегающих территорий определяются: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на строительных площадках - территория не менее 15 метров от ограждения стройки по всему периметру;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для некапитальных объектов торговли, общественного питания и бытового обслуживания населения - в радиусе не менее 10 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1.10. </w:t>
      </w:r>
      <w:proofErr w:type="gramStart"/>
      <w:r w:rsidRPr="00F11EDC">
        <w:rPr>
          <w:rFonts w:ascii="Times New Roman" w:hAnsi="Times New Roman" w:cs="Times New Roman"/>
          <w:sz w:val="24"/>
          <w:szCs w:val="24"/>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autoSpaceDN w:val="0"/>
        <w:adjustRightInd w:val="0"/>
        <w:spacing w:after="0"/>
        <w:jc w:val="center"/>
        <w:outlineLvl w:val="1"/>
        <w:rPr>
          <w:rFonts w:ascii="Times New Roman" w:hAnsi="Times New Roman" w:cs="Times New Roman"/>
          <w:sz w:val="24"/>
          <w:szCs w:val="24"/>
        </w:rPr>
      </w:pPr>
      <w:r w:rsidRPr="00F11EDC">
        <w:rPr>
          <w:rFonts w:ascii="Times New Roman" w:hAnsi="Times New Roman" w:cs="Times New Roman"/>
          <w:sz w:val="24"/>
          <w:szCs w:val="24"/>
        </w:rPr>
        <w:t>2. Организация содержания и уборки территорий</w:t>
      </w:r>
    </w:p>
    <w:p w:rsidR="00F11EDC" w:rsidRPr="00F11EDC" w:rsidRDefault="00F11EDC" w:rsidP="00D47D94">
      <w:pPr>
        <w:autoSpaceDN w:val="0"/>
        <w:adjustRightInd w:val="0"/>
        <w:spacing w:after="0"/>
        <w:jc w:val="center"/>
        <w:outlineLvl w:val="1"/>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2.1. На территории сельского поселения должны содержаться в чистоте и исправном состоянии все объекты благоустройства.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2.2. Основные требования к благоустройству территорий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организация благоустройства территорий сельского поселения в любое время года включает: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а) регулярную уборку;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w:t>
      </w:r>
      <w:r w:rsidRPr="00F11EDC">
        <w:rPr>
          <w:rFonts w:ascii="Times New Roman" w:hAnsi="Times New Roman" w:cs="Times New Roman"/>
          <w:sz w:val="24"/>
          <w:szCs w:val="24"/>
        </w:rPr>
        <w:lastRenderedPageBreak/>
        <w:t>требованиями настоящих Правил контейнеров (бункеров), урн для мусора, контейнерных площадок и площадок сбора крупногабаритных отходов;</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F11EDC" w:rsidRPr="00F11EDC" w:rsidRDefault="00F11EDC" w:rsidP="00D47D94">
      <w:pPr>
        <w:spacing w:after="0"/>
        <w:ind w:firstLine="540"/>
        <w:jc w:val="both"/>
        <w:rPr>
          <w:rFonts w:ascii="Times New Roman" w:hAnsi="Times New Roman" w:cs="Times New Roman"/>
          <w:sz w:val="24"/>
          <w:szCs w:val="24"/>
        </w:rPr>
      </w:pPr>
      <w:proofErr w:type="spellStart"/>
      <w:r w:rsidRPr="00F11EDC">
        <w:rPr>
          <w:rFonts w:ascii="Times New Roman" w:hAnsi="Times New Roman" w:cs="Times New Roman"/>
          <w:sz w:val="24"/>
          <w:szCs w:val="24"/>
        </w:rPr>
        <w:t>д</w:t>
      </w:r>
      <w:proofErr w:type="spellEnd"/>
      <w:r w:rsidRPr="00F11EDC">
        <w:rPr>
          <w:rFonts w:ascii="Times New Roman" w:hAnsi="Times New Roman" w:cs="Times New Roman"/>
          <w:sz w:val="24"/>
          <w:szCs w:val="24"/>
        </w:rPr>
        <w:t>) обеспечение наличия на фасаде здания, сооружения знаков адресации с указанием номера здания, сооружения и наименования улицы;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proofErr w:type="spellStart"/>
      <w:proofErr w:type="gramStart"/>
      <w:r w:rsidRPr="00F11EDC">
        <w:rPr>
          <w:rFonts w:ascii="Times New Roman" w:hAnsi="Times New Roman" w:cs="Times New Roman"/>
          <w:sz w:val="24"/>
          <w:szCs w:val="24"/>
        </w:rPr>
        <w:t>з</w:t>
      </w:r>
      <w:proofErr w:type="spellEnd"/>
      <w:r w:rsidRPr="00F11EDC">
        <w:rPr>
          <w:rFonts w:ascii="Times New Roman" w:hAnsi="Times New Roman" w:cs="Times New Roman"/>
          <w:sz w:val="24"/>
          <w:szCs w:val="24"/>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и) обеспечение беспрепятственного доступа к узлам управления инженерными сетями, источникам пожарного водоснабжения;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л) содержание, текущий и капитальный ремонт малых архитектурных форм;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F11EDC" w:rsidRPr="00F11EDC" w:rsidRDefault="00F11EDC" w:rsidP="00D47D94">
      <w:pPr>
        <w:spacing w:after="0"/>
        <w:ind w:firstLine="540"/>
        <w:jc w:val="both"/>
        <w:rPr>
          <w:rFonts w:ascii="Times New Roman" w:hAnsi="Times New Roman" w:cs="Times New Roman"/>
          <w:sz w:val="24"/>
          <w:szCs w:val="24"/>
        </w:rPr>
      </w:pPr>
      <w:proofErr w:type="spellStart"/>
      <w:r w:rsidRPr="00F11EDC">
        <w:rPr>
          <w:rFonts w:ascii="Times New Roman" w:hAnsi="Times New Roman" w:cs="Times New Roman"/>
          <w:sz w:val="24"/>
          <w:szCs w:val="24"/>
        </w:rPr>
        <w:t>н</w:t>
      </w:r>
      <w:proofErr w:type="spellEnd"/>
      <w:r w:rsidRPr="00F11EDC">
        <w:rPr>
          <w:rFonts w:ascii="Times New Roman" w:hAnsi="Times New Roman" w:cs="Times New Roman"/>
          <w:sz w:val="24"/>
          <w:szCs w:val="24"/>
        </w:rPr>
        <w:t>)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при организации благоустройства территорий сельского поселения в летний период также должны осуществляться следующие работы: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а) покос сорных и карантинных трав;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б) поливка и мойка тротуаров;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г) выполнение иных работ, предусмотренных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при организации благоустройства территорий сельского поселения в зимний период также должны осуществляться следующие работы: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F11EDC">
        <w:rPr>
          <w:rFonts w:ascii="Times New Roman" w:hAnsi="Times New Roman" w:cs="Times New Roman"/>
          <w:sz w:val="24"/>
          <w:szCs w:val="24"/>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F11EDC" w:rsidRPr="00F11EDC" w:rsidRDefault="00F11EDC" w:rsidP="00D47D94">
      <w:pPr>
        <w:spacing w:after="0"/>
        <w:ind w:firstLine="540"/>
        <w:jc w:val="both"/>
        <w:rPr>
          <w:rFonts w:ascii="Times New Roman" w:hAnsi="Times New Roman" w:cs="Times New Roman"/>
          <w:sz w:val="24"/>
          <w:szCs w:val="24"/>
        </w:rPr>
      </w:pPr>
      <w:proofErr w:type="spellStart"/>
      <w:r w:rsidRPr="00F11EDC">
        <w:rPr>
          <w:rFonts w:ascii="Times New Roman" w:hAnsi="Times New Roman" w:cs="Times New Roman"/>
          <w:sz w:val="24"/>
          <w:szCs w:val="24"/>
        </w:rPr>
        <w:t>д</w:t>
      </w:r>
      <w:proofErr w:type="spellEnd"/>
      <w:r w:rsidRPr="00F11EDC">
        <w:rPr>
          <w:rFonts w:ascii="Times New Roman" w:hAnsi="Times New Roman" w:cs="Times New Roman"/>
          <w:sz w:val="24"/>
          <w:szCs w:val="24"/>
        </w:rPr>
        <w:t>)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w:t>
      </w:r>
      <w:r w:rsidRPr="00F11EDC">
        <w:rPr>
          <w:rFonts w:ascii="Times New Roman" w:hAnsi="Times New Roman" w:cs="Times New Roman"/>
          <w:sz w:val="24"/>
          <w:szCs w:val="24"/>
        </w:rPr>
        <w:lastRenderedPageBreak/>
        <w:t>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15 сантиметров и сосулек при наступлении оттепели на сторонах, выходящих на пешеходную зону, не допускается;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F11EDC" w:rsidRPr="00F11EDC" w:rsidRDefault="00F11EDC" w:rsidP="00D47D94">
      <w:pPr>
        <w:spacing w:after="0"/>
        <w:ind w:firstLine="540"/>
        <w:jc w:val="both"/>
        <w:rPr>
          <w:rFonts w:ascii="Times New Roman" w:hAnsi="Times New Roman" w:cs="Times New Roman"/>
          <w:sz w:val="24"/>
          <w:szCs w:val="24"/>
        </w:rPr>
      </w:pPr>
      <w:proofErr w:type="spellStart"/>
      <w:r w:rsidRPr="00F11EDC">
        <w:rPr>
          <w:rFonts w:ascii="Times New Roman" w:hAnsi="Times New Roman" w:cs="Times New Roman"/>
          <w:sz w:val="24"/>
          <w:szCs w:val="24"/>
        </w:rPr>
        <w:t>з</w:t>
      </w:r>
      <w:proofErr w:type="spellEnd"/>
      <w:r w:rsidRPr="00F11EDC">
        <w:rPr>
          <w:rFonts w:ascii="Times New Roman" w:hAnsi="Times New Roman" w:cs="Times New Roman"/>
          <w:sz w:val="24"/>
          <w:szCs w:val="24"/>
        </w:rPr>
        <w:t>)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2.3.  Организацию уборки осуществляют:</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2.4. Субъекты благоустройства обязаны: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соблюдать чистоту и порядок на всей территории сельского поселения в соответствии с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Собственники индивидуальных жилых домов либо собственники помещений в многоквартирных домах,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lastRenderedPageBreak/>
        <w:t>2.5.  Для предотвращения засорения территории поселения на всех площадях и улицах, на территориях домовладений, зонах отдыха и других общественных местах устанавливаются урны для мусора.</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Урны устанавливаются:</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Расстояние между урнами должно быть не более 50 м на оживленных магистральных улицах (территориях) и не более 100 м – на малолюдных.</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2.6. На территории сельского поселения запрещается:</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F11EDC">
        <w:rPr>
          <w:rFonts w:ascii="Times New Roman" w:hAnsi="Times New Roman" w:cs="Times New Roman"/>
          <w:sz w:val="24"/>
          <w:szCs w:val="24"/>
        </w:rPr>
        <w:t xml:space="preserve"> с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размещение транспортных средств на газонах, иных объектах озеленения, детских и спортивных площадках;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сжигание отходов, уличного смета, мусора, листьев, скошенной травы, порубочных остатков, упаковочной тары;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зеленых насаждений и иных объектов благоустройства, предусмотренных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загромождение проезжей части улиц, дорог и проездов при производстве земляных и строительных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 осуществление ремонта и мойки транспортных средств в неустановленных местах;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 осуществление выпаса (выгула) домашних животных в неустановленных местах;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11)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12)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2.7.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2.8.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2.9.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 и с учетом предусмотренных настоящим разделом особенностей.</w:t>
      </w:r>
    </w:p>
    <w:p w:rsidR="00F11EDC" w:rsidRPr="00F11EDC" w:rsidRDefault="00F11EDC" w:rsidP="00D47D94">
      <w:pPr>
        <w:spacing w:after="0"/>
        <w:ind w:firstLine="720"/>
        <w:jc w:val="both"/>
        <w:rPr>
          <w:rFonts w:ascii="Times New Roman" w:hAnsi="Times New Roman" w:cs="Times New Roman"/>
          <w:sz w:val="24"/>
          <w:szCs w:val="24"/>
        </w:rPr>
      </w:pPr>
    </w:p>
    <w:p w:rsidR="00F11EDC" w:rsidRPr="00F11EDC" w:rsidRDefault="00F11EDC" w:rsidP="00D47D94">
      <w:pPr>
        <w:autoSpaceDN w:val="0"/>
        <w:adjustRightInd w:val="0"/>
        <w:spacing w:after="0"/>
        <w:ind w:firstLine="540"/>
        <w:jc w:val="center"/>
        <w:outlineLvl w:val="0"/>
        <w:rPr>
          <w:rFonts w:ascii="Times New Roman" w:hAnsi="Times New Roman" w:cs="Times New Roman"/>
          <w:sz w:val="24"/>
          <w:szCs w:val="24"/>
        </w:rPr>
      </w:pPr>
      <w:r w:rsidRPr="00F11EDC">
        <w:rPr>
          <w:rFonts w:ascii="Times New Roman" w:hAnsi="Times New Roman" w:cs="Times New Roman"/>
          <w:sz w:val="24"/>
          <w:szCs w:val="24"/>
        </w:rPr>
        <w:t>3. Требования к озеленению территорий и содержанию зеленых насаждений</w:t>
      </w:r>
    </w:p>
    <w:p w:rsidR="00F11EDC" w:rsidRPr="00F11EDC" w:rsidRDefault="00F11EDC" w:rsidP="00D47D94">
      <w:pPr>
        <w:pStyle w:val="P1"/>
        <w:ind w:firstLine="567"/>
        <w:jc w:val="both"/>
      </w:pPr>
    </w:p>
    <w:p w:rsidR="00F11EDC" w:rsidRPr="00F11EDC" w:rsidRDefault="00F11EDC" w:rsidP="00D47D94">
      <w:pPr>
        <w:pStyle w:val="P1"/>
        <w:ind w:firstLine="567"/>
        <w:jc w:val="both"/>
        <w:rPr>
          <w:rStyle w:val="T1"/>
        </w:rPr>
      </w:pPr>
      <w:r w:rsidRPr="00F11EDC">
        <w:t xml:space="preserve">3.1. </w:t>
      </w:r>
      <w:proofErr w:type="gramStart"/>
      <w:r w:rsidRPr="00F11ED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F11EDC">
        <w:t xml:space="preserve"> </w:t>
      </w:r>
      <w:r w:rsidRPr="00F11EDC">
        <w:rPr>
          <w:rStyle w:val="T1"/>
        </w:rPr>
        <w:t xml:space="preserve">Все зеленые насаждения, </w:t>
      </w:r>
      <w:r w:rsidRPr="00F11EDC">
        <w:rPr>
          <w:rStyle w:val="T2"/>
        </w:rPr>
        <w:t>ра</w:t>
      </w:r>
      <w:r w:rsidRPr="00F11EDC">
        <w:rPr>
          <w:rStyle w:val="T10"/>
        </w:rPr>
        <w:t>сп</w:t>
      </w:r>
      <w:r w:rsidRPr="00F11EDC">
        <w:rPr>
          <w:rStyle w:val="T2"/>
        </w:rPr>
        <w:t>оложенные</w:t>
      </w:r>
      <w:r w:rsidRPr="00F11EDC">
        <w:rPr>
          <w:rStyle w:val="T1"/>
        </w:rPr>
        <w:t xml:space="preserve"> на территории сельско</w:t>
      </w:r>
      <w:r w:rsidRPr="00F11EDC">
        <w:rPr>
          <w:rStyle w:val="T10"/>
        </w:rPr>
        <w:t>го</w:t>
      </w:r>
      <w:r w:rsidRPr="00F11EDC">
        <w:rPr>
          <w:rStyle w:val="T1"/>
        </w:rPr>
        <w:t xml:space="preserve"> поселени</w:t>
      </w:r>
      <w:r w:rsidRPr="00F11EDC">
        <w:rPr>
          <w:rStyle w:val="T10"/>
        </w:rPr>
        <w:t>я</w:t>
      </w:r>
      <w:r w:rsidRPr="00F11EDC">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F11EDC" w:rsidRPr="00F11EDC" w:rsidRDefault="00F11EDC" w:rsidP="00D47D94">
      <w:pPr>
        <w:pStyle w:val="P1"/>
        <w:ind w:firstLine="567"/>
        <w:jc w:val="both"/>
      </w:pPr>
      <w:r w:rsidRPr="00F11EDC">
        <w:t xml:space="preserve">3.2.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F11ED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Pr="00F11EDC">
        <w:rPr>
          <w:rStyle w:val="T1"/>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F11EDC">
        <w:rPr>
          <w:rStyle w:val="T10"/>
        </w:rPr>
        <w:t>сп</w:t>
      </w:r>
      <w:r w:rsidRPr="00F11EDC">
        <w:rPr>
          <w:rStyle w:val="T1"/>
        </w:rPr>
        <w:t xml:space="preserve">ециализированными организациями на договорной основе. </w:t>
      </w:r>
    </w:p>
    <w:p w:rsidR="00F11EDC" w:rsidRPr="00F11EDC" w:rsidRDefault="00F11EDC" w:rsidP="00D47D94">
      <w:pPr>
        <w:pStyle w:val="P8"/>
        <w:ind w:firstLine="567"/>
        <w:jc w:val="both"/>
      </w:pPr>
      <w:r w:rsidRPr="00F11EDC">
        <w:t xml:space="preserve">3.3. Озеленение территории, работы по содержанию и восстановлению парков, </w:t>
      </w:r>
      <w:r w:rsidRPr="00F11EDC">
        <w:lastRenderedPageBreak/>
        <w:t xml:space="preserve">скверов и зеленых зон осуществляется администрацией муниципального образования, специализированными организациями, юридическими и физическими лицами по согласованию с администрацией сельского поселения. Инициатива населения по поддержанию и улучшению зелёных зон и других элементов природной среды в населенном пункте приветствуется и поддерживается. </w:t>
      </w:r>
    </w:p>
    <w:p w:rsidR="00F11EDC" w:rsidRPr="00F11EDC" w:rsidRDefault="00F11EDC" w:rsidP="00D47D94">
      <w:pPr>
        <w:pStyle w:val="P8"/>
        <w:ind w:firstLine="567"/>
        <w:jc w:val="both"/>
      </w:pPr>
      <w:r w:rsidRPr="00F11EDC">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w:t>
      </w:r>
    </w:p>
    <w:p w:rsidR="00F11EDC" w:rsidRPr="00F11EDC" w:rsidRDefault="00F11EDC" w:rsidP="00D47D94">
      <w:pPr>
        <w:pStyle w:val="P8"/>
        <w:ind w:firstLine="567"/>
        <w:jc w:val="both"/>
      </w:pPr>
      <w:r w:rsidRPr="00F11EDC">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F11EDC" w:rsidRPr="00F11EDC" w:rsidRDefault="00F11EDC" w:rsidP="00D47D94">
      <w:pPr>
        <w:pStyle w:val="P1"/>
        <w:ind w:firstLine="567"/>
        <w:jc w:val="both"/>
        <w:rPr>
          <w:rStyle w:val="T1"/>
        </w:rPr>
      </w:pPr>
      <w:r w:rsidRPr="00F11EDC">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F11EDC">
        <w:rPr>
          <w:rStyle w:val="T1"/>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3.4.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3.5.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11EDC" w:rsidRPr="00F11EDC" w:rsidRDefault="00F11EDC" w:rsidP="00D47D94">
      <w:pPr>
        <w:pStyle w:val="P8"/>
        <w:ind w:firstLine="567"/>
        <w:jc w:val="both"/>
      </w:pPr>
      <w:r w:rsidRPr="00F11EDC">
        <w:t xml:space="preserve">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F11EDC">
        <w:t>токонесущих</w:t>
      </w:r>
      <w:proofErr w:type="spellEnd"/>
      <w:r w:rsidRPr="00F11EDC">
        <w:t xml:space="preserve"> проводов, фасадов жилых и производственных зданий, а с других территорий – в течение 6 часов с момента обнаружения;</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в) доводится до сведения администрации муниципального образования обо всех случаях массового появления вредителей и болезней, и принимаются меры борьбы с ними, производится замазка ран и дупел на деревьях;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г) проводится своевременный ремонт ограждений зеленых насаждений.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3.6. На площадях зеленых насаждений запрещается:</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 ходить и лежать на клумбах, цветниках;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3) разбивать палатки и разводить костры;</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4) засорять газоны, цветники, дорожки и водоемы;</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5) портить скульптуры, скамейки, ограды;</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6) пасти скот;</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lastRenderedPageBreak/>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9) добывать растительную землю, песок и производить другие раскопки.</w:t>
      </w:r>
    </w:p>
    <w:p w:rsidR="00F11EDC" w:rsidRPr="00F11EDC" w:rsidRDefault="00F11EDC" w:rsidP="00D47D94">
      <w:pPr>
        <w:pStyle w:val="P1"/>
        <w:ind w:firstLine="567"/>
        <w:jc w:val="both"/>
        <w:rPr>
          <w:rStyle w:val="T1"/>
        </w:rPr>
      </w:pPr>
      <w:r w:rsidRPr="00F11EDC">
        <w:t xml:space="preserve">3.7. </w:t>
      </w:r>
      <w:r w:rsidRPr="00F11EDC">
        <w:rPr>
          <w:rStyle w:val="T1"/>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Pr="00F11EDC">
        <w:rPr>
          <w:rStyle w:val="T2"/>
        </w:rPr>
        <w:t>ра</w:t>
      </w:r>
      <w:r w:rsidRPr="00F11EDC">
        <w:rPr>
          <w:rStyle w:val="T10"/>
        </w:rPr>
        <w:t>сп</w:t>
      </w:r>
      <w:r w:rsidRPr="00F11EDC">
        <w:rPr>
          <w:rStyle w:val="T2"/>
        </w:rPr>
        <w:t>иску</w:t>
      </w:r>
      <w:r w:rsidRPr="00F11EDC">
        <w:rPr>
          <w:rStyle w:val="T1"/>
        </w:rPr>
        <w:t>. Подрядчики обязаны в целях недопущения повреждения зеленых насаждений ограждать их, при необходимости брать в короба.</w:t>
      </w:r>
    </w:p>
    <w:p w:rsidR="00F11EDC" w:rsidRPr="00F11EDC" w:rsidRDefault="00F11EDC" w:rsidP="00D47D94">
      <w:pPr>
        <w:pStyle w:val="P1"/>
        <w:ind w:firstLine="567"/>
        <w:jc w:val="both"/>
      </w:pPr>
      <w:r w:rsidRPr="00F11EDC">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F11EDC" w:rsidRPr="00F11EDC" w:rsidRDefault="00F11EDC" w:rsidP="00D47D94">
      <w:pPr>
        <w:pStyle w:val="P8"/>
        <w:ind w:firstLine="567"/>
        <w:jc w:val="both"/>
      </w:pPr>
      <w:r w:rsidRPr="00F11EDC">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F11EDC" w:rsidRPr="00F11EDC" w:rsidRDefault="00F11EDC" w:rsidP="00D47D94">
      <w:pPr>
        <w:pStyle w:val="P8"/>
        <w:ind w:firstLine="567"/>
        <w:jc w:val="both"/>
      </w:pPr>
      <w:r w:rsidRPr="00F11EDC">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F11EDC" w:rsidRPr="00F11EDC" w:rsidRDefault="00F11EDC" w:rsidP="00D47D94">
      <w:pPr>
        <w:pStyle w:val="P8"/>
        <w:ind w:firstLine="567"/>
        <w:jc w:val="both"/>
      </w:pPr>
      <w:r w:rsidRPr="00F11EDC">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F11EDC" w:rsidRPr="00F11EDC" w:rsidRDefault="00F11EDC" w:rsidP="00D47D94">
      <w:pPr>
        <w:pStyle w:val="P8"/>
        <w:ind w:firstLine="567"/>
        <w:jc w:val="both"/>
      </w:pPr>
      <w:r w:rsidRPr="00F11EDC">
        <w:t xml:space="preserve">- в иных случаях, предусмотренных федеральным законодательством. </w:t>
      </w:r>
    </w:p>
    <w:p w:rsidR="00F11EDC" w:rsidRPr="00F11EDC" w:rsidRDefault="00F11EDC" w:rsidP="00D47D94">
      <w:pPr>
        <w:pStyle w:val="P8"/>
        <w:ind w:firstLine="567"/>
        <w:jc w:val="both"/>
        <w:rPr>
          <w:rStyle w:val="T1"/>
          <w:b/>
          <w:bCs/>
        </w:rPr>
      </w:pPr>
      <w:r w:rsidRPr="00F11EDC">
        <w:t xml:space="preserve">Разрешение на вырубку зеленых насаждений выдается Администрацией сельского поселения при условии компенсационной высадки зеленых насаждений или компенсации в установленном порядке стоимости подлежащих сносу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 </w:t>
      </w:r>
      <w:r w:rsidRPr="00F11EDC">
        <w:rPr>
          <w:rStyle w:val="T1"/>
        </w:rPr>
        <w:t xml:space="preserve">Компенсационная стоимость за снос одного дерева лиственной породы или кустарника рассчитывается </w:t>
      </w:r>
      <w:proofErr w:type="gramStart"/>
      <w:r w:rsidRPr="00F11EDC">
        <w:rPr>
          <w:rStyle w:val="T1"/>
        </w:rPr>
        <w:t>согласно</w:t>
      </w:r>
      <w:proofErr w:type="gramEnd"/>
      <w:r w:rsidRPr="00F11EDC">
        <w:rPr>
          <w:rStyle w:val="T1"/>
        </w:rPr>
        <w:t xml:space="preserve"> нормативного правового акта Администрации сельского поселения.</w:t>
      </w:r>
    </w:p>
    <w:p w:rsidR="00F11EDC" w:rsidRPr="00F11EDC" w:rsidRDefault="00F11EDC" w:rsidP="00D47D94">
      <w:pPr>
        <w:pStyle w:val="P1"/>
        <w:ind w:firstLine="567"/>
        <w:jc w:val="both"/>
      </w:pPr>
      <w:r w:rsidRPr="00F11EDC">
        <w:t>3.8. При проектировании озеленения учитываются минимальные расстояния посадок деревьев и кустарников до инженерных сетей, зданий и сооружений. В секторе индивидуальной и многоэтажной жилой застройки посадка зеленых насаждений от межи или жилого дома разрешается:</w:t>
      </w:r>
    </w:p>
    <w:p w:rsidR="00F11EDC" w:rsidRPr="00F11EDC" w:rsidRDefault="00F11EDC" w:rsidP="00D47D94">
      <w:pPr>
        <w:pStyle w:val="P8"/>
        <w:ind w:firstLine="567"/>
        <w:jc w:val="both"/>
      </w:pPr>
      <w:r w:rsidRPr="00F11EDC">
        <w:t xml:space="preserve">для </w:t>
      </w:r>
      <w:proofErr w:type="spellStart"/>
      <w:r w:rsidRPr="00F11EDC">
        <w:t>среднерослых</w:t>
      </w:r>
      <w:proofErr w:type="spellEnd"/>
      <w:r w:rsidRPr="00F11EDC">
        <w:t xml:space="preserve"> деревьев – не ближе 2 метров;</w:t>
      </w:r>
    </w:p>
    <w:p w:rsidR="00F11EDC" w:rsidRPr="00F11EDC" w:rsidRDefault="00F11EDC" w:rsidP="00D47D94">
      <w:pPr>
        <w:pStyle w:val="P8"/>
        <w:ind w:firstLine="567"/>
        <w:jc w:val="both"/>
      </w:pPr>
      <w:r w:rsidRPr="00F11EDC">
        <w:t>для высокорослых деревьев – не ближе 4 метров;</w:t>
      </w:r>
    </w:p>
    <w:p w:rsidR="00F11EDC" w:rsidRPr="00F11EDC" w:rsidRDefault="00F11EDC" w:rsidP="00D47D94">
      <w:pPr>
        <w:pStyle w:val="P8"/>
        <w:ind w:firstLine="567"/>
        <w:jc w:val="both"/>
      </w:pPr>
      <w:r w:rsidRPr="00F11EDC">
        <w:t>для кустарников – не ближе 1 метра.</w:t>
      </w:r>
    </w:p>
    <w:p w:rsidR="00F11EDC" w:rsidRPr="00F11EDC" w:rsidRDefault="00F11EDC" w:rsidP="00D47D94">
      <w:pPr>
        <w:pStyle w:val="P8"/>
        <w:ind w:firstLine="567"/>
        <w:jc w:val="both"/>
      </w:pPr>
      <w:r w:rsidRPr="00F11EDC">
        <w:t>3.9. Ответственность за сохранность зеленых насаждений и уход за ними возлагается:</w:t>
      </w:r>
    </w:p>
    <w:p w:rsidR="00F11EDC" w:rsidRPr="00F11EDC" w:rsidRDefault="00F11EDC" w:rsidP="00D47D94">
      <w:pPr>
        <w:pStyle w:val="P1"/>
        <w:ind w:firstLine="567"/>
        <w:jc w:val="both"/>
        <w:rPr>
          <w:rStyle w:val="T1"/>
        </w:rPr>
      </w:pPr>
      <w:r w:rsidRPr="00F11EDC">
        <w:rPr>
          <w:rStyle w:val="T1"/>
        </w:rPr>
        <w:t xml:space="preserve">- в садах, скверах, парках культуры и отдыха, вдоль улиц – на организации, </w:t>
      </w:r>
      <w:r w:rsidRPr="00F11EDC">
        <w:rPr>
          <w:rStyle w:val="T2"/>
        </w:rPr>
        <w:t>эк</w:t>
      </w:r>
      <w:r w:rsidRPr="00F11EDC">
        <w:rPr>
          <w:rStyle w:val="T11"/>
        </w:rPr>
        <w:t>сп</w:t>
      </w:r>
      <w:r w:rsidRPr="00F11EDC">
        <w:rPr>
          <w:rStyle w:val="T2"/>
        </w:rPr>
        <w:t>луатирующие</w:t>
      </w:r>
      <w:r w:rsidRPr="00F11EDC">
        <w:rPr>
          <w:rStyle w:val="T1"/>
        </w:rPr>
        <w:t xml:space="preserve"> указанные объекты, либо закрепленные за ними;</w:t>
      </w:r>
    </w:p>
    <w:p w:rsidR="00F11EDC" w:rsidRPr="00F11EDC" w:rsidRDefault="00F11EDC" w:rsidP="00D47D94">
      <w:pPr>
        <w:pStyle w:val="P1"/>
        <w:ind w:firstLine="567"/>
        <w:jc w:val="both"/>
      </w:pPr>
      <w:r w:rsidRPr="00F11EDC">
        <w:rPr>
          <w:rStyle w:val="T1"/>
        </w:rPr>
        <w:t xml:space="preserve">- у </w:t>
      </w:r>
      <w:r w:rsidRPr="00F11EDC">
        <w:t>домов по фасаду вдоль проезжей части улиц и во дворах на владельцев (пользователей) домовладений, зданий и строений;</w:t>
      </w:r>
    </w:p>
    <w:p w:rsidR="00F11EDC" w:rsidRPr="00F11EDC" w:rsidRDefault="00F11EDC" w:rsidP="00D47D94">
      <w:pPr>
        <w:pStyle w:val="P1"/>
        <w:ind w:firstLine="567"/>
        <w:jc w:val="both"/>
      </w:pPr>
      <w:r w:rsidRPr="00F11EDC">
        <w:t>- на территориях предприятий, учреждений, школ, больниц и т.д. и прилегающих к ним территориях – на администрации предприятий и организаций.</w:t>
      </w:r>
    </w:p>
    <w:p w:rsidR="00F11EDC" w:rsidRPr="00F11EDC" w:rsidRDefault="00F11EDC" w:rsidP="00D47D94">
      <w:pPr>
        <w:pStyle w:val="P8"/>
        <w:jc w:val="both"/>
      </w:pPr>
    </w:p>
    <w:p w:rsidR="00F11EDC" w:rsidRPr="00F11EDC" w:rsidRDefault="00F11EDC" w:rsidP="00D47D94">
      <w:pPr>
        <w:pStyle w:val="P8"/>
        <w:jc w:val="center"/>
        <w:rPr>
          <w:bCs/>
        </w:rPr>
      </w:pPr>
      <w:r w:rsidRPr="00F11EDC">
        <w:lastRenderedPageBreak/>
        <w:t xml:space="preserve">4. </w:t>
      </w:r>
      <w:r w:rsidRPr="00F11EDC">
        <w:rPr>
          <w:bCs/>
        </w:rPr>
        <w:t xml:space="preserve">Требования к благоустройству территорий размещения контейнерных площадок </w:t>
      </w:r>
    </w:p>
    <w:p w:rsidR="00F11EDC" w:rsidRPr="00F11EDC" w:rsidRDefault="00F11EDC" w:rsidP="00D47D94">
      <w:pPr>
        <w:pStyle w:val="P8"/>
        <w:jc w:val="center"/>
      </w:pPr>
      <w:r w:rsidRPr="00F11EDC">
        <w:rPr>
          <w:bCs/>
        </w:rPr>
        <w:t>для сбора крупногабаритных и твердых бытовых отходов, сбору и вывозу жидких бытовых отходов, сбору, вывозу и складированию уличного смета, снега и льда</w:t>
      </w:r>
      <w:r w:rsidRPr="00F11EDC">
        <w:t xml:space="preserve"> </w:t>
      </w:r>
    </w:p>
    <w:p w:rsidR="00F11EDC" w:rsidRPr="00F11EDC" w:rsidRDefault="00F11EDC" w:rsidP="00D47D94">
      <w:pPr>
        <w:pStyle w:val="P8"/>
        <w:jc w:val="center"/>
      </w:pP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 xml:space="preserve">4.1.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 </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4.1.2.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F11EDC" w:rsidRPr="00F11EDC" w:rsidRDefault="00F11EDC" w:rsidP="00D47D94">
      <w:pPr>
        <w:spacing w:after="0"/>
        <w:ind w:firstLine="539"/>
        <w:jc w:val="both"/>
        <w:rPr>
          <w:rFonts w:ascii="Times New Roman" w:hAnsi="Times New Roman" w:cs="Times New Roman"/>
          <w:sz w:val="24"/>
          <w:szCs w:val="24"/>
        </w:rPr>
      </w:pPr>
      <w:proofErr w:type="gramStart"/>
      <w:r w:rsidRPr="00F11EDC">
        <w:rPr>
          <w:rFonts w:ascii="Times New Roman" w:hAnsi="Times New Roman" w:cs="Times New Roman"/>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F11EDC">
        <w:rPr>
          <w:rFonts w:ascii="Times New Roman" w:hAnsi="Times New Roman" w:cs="Times New Roman"/>
          <w:sz w:val="24"/>
          <w:szCs w:val="24"/>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F11EDC">
        <w:rPr>
          <w:rFonts w:ascii="Times New Roman" w:hAnsi="Times New Roman" w:cs="Times New Roman"/>
          <w:sz w:val="24"/>
          <w:szCs w:val="24"/>
        </w:rPr>
        <w:t>зд с тв</w:t>
      </w:r>
      <w:proofErr w:type="gramEnd"/>
      <w:r w:rsidRPr="00F11EDC">
        <w:rPr>
          <w:rFonts w:ascii="Times New Roman" w:hAnsi="Times New Roman" w:cs="Times New Roman"/>
          <w:sz w:val="24"/>
          <w:szCs w:val="24"/>
        </w:rPr>
        <w:t>ердым или щебеночным покрытием.</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Количество площадок, контейнеров и бункеров-накопителей на них должно соответствовать нормам накопления ТБО.</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Ответственность за содержание контейнерных площадок и площадок для бункеров-накопителей и их зачистку (уборку) возлагается:</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 по муниципальному и частному жилому фонду – на обслуживающие организации;</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 по остальным территориям – на предприятия, организации, и иные хозяйствующие субъекты.</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 xml:space="preserve">4.1.3.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 </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 xml:space="preserve">4.1.4. Лица, на которых в соответствии с настоящими Правилами возложена ответственность за состояние, содержание контейнеров (бункеров) сбора отходов, </w:t>
      </w:r>
      <w:r w:rsidRPr="00F11EDC">
        <w:rPr>
          <w:rFonts w:ascii="Times New Roman" w:hAnsi="Times New Roman" w:cs="Times New Roman"/>
          <w:sz w:val="24"/>
          <w:szCs w:val="24"/>
        </w:rPr>
        <w:lastRenderedPageBreak/>
        <w:t>контейнерных площадок и площадок для сбора крупногабаритных отходов, кроме соблюдения санитарных правил и норм должны обеспечить:</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1) содержание контейнеров в надлежащем техническом состоянии, обеспечение их ремонта или замены;</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2) окраску контейнеров (бункеров) сбора отходов по мере необходимости, но не менее двух раз в год (весной и осенью);</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3) недопущение попадания в контейнеры опасных отходов либо отходов другого вида, чем предусмотрено для соответствующего контейнера;</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4) уборку мусора, выпавшего в ходе выгрузки из контейнеров (бункеров) сбора отходов;</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 xml:space="preserve">5) своевременный вывоз бытовых отходов. </w:t>
      </w:r>
    </w:p>
    <w:p w:rsidR="00F11EDC" w:rsidRPr="00F11EDC" w:rsidRDefault="00F11EDC" w:rsidP="00D47D94">
      <w:pPr>
        <w:pStyle w:val="ConsPlusNormal"/>
        <w:ind w:firstLine="539"/>
        <w:jc w:val="both"/>
        <w:outlineLvl w:val="1"/>
        <w:rPr>
          <w:rFonts w:ascii="Times New Roman" w:hAnsi="Times New Roman" w:cs="Times New Roman"/>
          <w:sz w:val="24"/>
          <w:szCs w:val="24"/>
        </w:rPr>
      </w:pPr>
      <w:r w:rsidRPr="00F11EDC">
        <w:rPr>
          <w:rFonts w:ascii="Times New Roman" w:hAnsi="Times New Roman" w:cs="Times New Roman"/>
          <w:sz w:val="24"/>
          <w:szCs w:val="24"/>
        </w:rPr>
        <w:t>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4.1.5. Сбор и вывоз отходов и мусора осуществляется по контейнерной или бестарной системе, установленной порядком сбора и вывоза бытовых отходов.  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 (при наличии), имеющими лицензию на указанный вид деятельности.</w:t>
      </w:r>
    </w:p>
    <w:p w:rsidR="00F11EDC" w:rsidRPr="00F11EDC" w:rsidRDefault="00F11EDC" w:rsidP="00D47D94">
      <w:pPr>
        <w:pStyle w:val="ConsPlusNormal"/>
        <w:ind w:firstLine="539"/>
        <w:jc w:val="both"/>
        <w:outlineLvl w:val="1"/>
        <w:rPr>
          <w:rFonts w:ascii="Times New Roman" w:hAnsi="Times New Roman" w:cs="Times New Roman"/>
          <w:sz w:val="24"/>
          <w:szCs w:val="24"/>
        </w:rPr>
      </w:pPr>
      <w:r w:rsidRPr="00F11EDC">
        <w:rPr>
          <w:rFonts w:ascii="Times New Roman" w:hAnsi="Times New Roman" w:cs="Times New Roman"/>
          <w:sz w:val="24"/>
          <w:szCs w:val="24"/>
        </w:rPr>
        <w:t xml:space="preserve">4.1.6.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F11EDC" w:rsidRPr="00F11EDC" w:rsidRDefault="00F11EDC" w:rsidP="00D47D94">
      <w:pPr>
        <w:pStyle w:val="ConsPlusNormal"/>
        <w:ind w:firstLine="539"/>
        <w:jc w:val="both"/>
        <w:outlineLvl w:val="1"/>
        <w:rPr>
          <w:rFonts w:ascii="Times New Roman" w:hAnsi="Times New Roman" w:cs="Times New Roman"/>
          <w:sz w:val="24"/>
          <w:szCs w:val="24"/>
        </w:rPr>
      </w:pPr>
      <w:r w:rsidRPr="00F11EDC">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4.2. Общие требования к вывозу уличного смета, снега и льда:</w:t>
      </w:r>
    </w:p>
    <w:p w:rsidR="00F11EDC" w:rsidRPr="00F11EDC" w:rsidRDefault="00F11EDC" w:rsidP="00D47D94">
      <w:pPr>
        <w:spacing w:after="0"/>
        <w:ind w:firstLine="539"/>
        <w:jc w:val="both"/>
        <w:rPr>
          <w:rFonts w:ascii="Times New Roman" w:hAnsi="Times New Roman" w:cs="Times New Roman"/>
          <w:sz w:val="24"/>
          <w:szCs w:val="24"/>
        </w:rPr>
      </w:pPr>
      <w:proofErr w:type="gramStart"/>
      <w:r w:rsidRPr="00F11EDC">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F11EDC" w:rsidRPr="00F11EDC" w:rsidRDefault="00F11EDC" w:rsidP="00D47D94">
      <w:pPr>
        <w:spacing w:after="0"/>
        <w:ind w:firstLine="539"/>
        <w:jc w:val="both"/>
        <w:rPr>
          <w:rFonts w:ascii="Times New Roman" w:hAnsi="Times New Roman" w:cs="Times New Roman"/>
          <w:sz w:val="24"/>
          <w:szCs w:val="24"/>
        </w:rPr>
      </w:pPr>
      <w:r w:rsidRPr="00F11EDC">
        <w:rPr>
          <w:rFonts w:ascii="Times New Roman" w:hAnsi="Times New Roman" w:cs="Times New Roman"/>
          <w:sz w:val="24"/>
          <w:szCs w:val="24"/>
        </w:rPr>
        <w:t xml:space="preserve">Места расположения специализированных площадок для складирования снега и льда определяются ежегодно до 1 октября Администрацией и утверждаются распоряжением </w:t>
      </w:r>
      <w:r w:rsidRPr="00F11EDC">
        <w:rPr>
          <w:rFonts w:ascii="Times New Roman" w:hAnsi="Times New Roman" w:cs="Times New Roman"/>
          <w:sz w:val="24"/>
          <w:szCs w:val="24"/>
        </w:rPr>
        <w:lastRenderedPageBreak/>
        <w:t>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F11EDC" w:rsidRPr="00F11EDC" w:rsidRDefault="00F11EDC" w:rsidP="00D47D94">
      <w:pPr>
        <w:spacing w:after="0"/>
        <w:ind w:firstLine="539"/>
        <w:jc w:val="both"/>
        <w:rPr>
          <w:rFonts w:ascii="Times New Roman" w:hAnsi="Times New Roman" w:cs="Times New Roman"/>
          <w:sz w:val="24"/>
          <w:szCs w:val="24"/>
        </w:rPr>
      </w:pPr>
    </w:p>
    <w:p w:rsidR="00F11EDC" w:rsidRPr="00F11EDC" w:rsidRDefault="00F11EDC" w:rsidP="00D47D94">
      <w:pPr>
        <w:spacing w:after="0"/>
        <w:ind w:firstLine="539"/>
        <w:jc w:val="center"/>
        <w:rPr>
          <w:rFonts w:ascii="Times New Roman" w:hAnsi="Times New Roman" w:cs="Times New Roman"/>
          <w:bCs/>
          <w:sz w:val="24"/>
          <w:szCs w:val="24"/>
        </w:rPr>
      </w:pPr>
      <w:r w:rsidRPr="00F11EDC">
        <w:rPr>
          <w:rFonts w:ascii="Times New Roman" w:hAnsi="Times New Roman" w:cs="Times New Roman"/>
          <w:sz w:val="24"/>
          <w:szCs w:val="24"/>
        </w:rPr>
        <w:t xml:space="preserve">5. </w:t>
      </w:r>
      <w:r w:rsidRPr="00F11EDC">
        <w:rPr>
          <w:rFonts w:ascii="Times New Roman" w:hAnsi="Times New Roman" w:cs="Times New Roman"/>
          <w:bCs/>
          <w:sz w:val="24"/>
          <w:szCs w:val="24"/>
        </w:rPr>
        <w:t>Требования к производству земляных работ</w:t>
      </w:r>
    </w:p>
    <w:p w:rsidR="00F11EDC" w:rsidRPr="00F11EDC" w:rsidRDefault="00F11EDC" w:rsidP="00D47D94">
      <w:pPr>
        <w:spacing w:after="0"/>
        <w:ind w:firstLine="539"/>
        <w:jc w:val="both"/>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F11EDC">
        <w:rPr>
          <w:rFonts w:ascii="Times New Roman" w:hAnsi="Times New Roman" w:cs="Times New Roman"/>
          <w:sz w:val="24"/>
          <w:szCs w:val="24"/>
          <w:shd w:val="clear" w:color="auto" w:fill="FFFFFF"/>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F11EDC">
        <w:rPr>
          <w:rFonts w:ascii="Times New Roman" w:hAnsi="Times New Roman" w:cs="Times New Roman"/>
          <w:sz w:val="24"/>
          <w:szCs w:val="24"/>
        </w:rPr>
        <w:t>.</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5.3. Разрешение выдается организации (лицу), являющейся (являющемуся) заказчиком земляных работ. </w:t>
      </w:r>
      <w:proofErr w:type="gramStart"/>
      <w:r w:rsidRPr="00F11EDC">
        <w:rPr>
          <w:rFonts w:ascii="Times New Roman" w:hAnsi="Times New Roman" w:cs="Times New Roman"/>
          <w:sz w:val="24"/>
          <w:szCs w:val="24"/>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F11EDC">
        <w:rPr>
          <w:rFonts w:ascii="Times New Roman" w:hAnsi="Times New Roman" w:cs="Times New Roman"/>
          <w:sz w:val="24"/>
          <w:szCs w:val="24"/>
        </w:rPr>
        <w:t>электросетевого</w:t>
      </w:r>
      <w:proofErr w:type="spellEnd"/>
      <w:r w:rsidRPr="00F11EDC">
        <w:rPr>
          <w:rFonts w:ascii="Times New Roman" w:hAnsi="Times New Roman" w:cs="Times New Roman"/>
          <w:sz w:val="24"/>
          <w:szCs w:val="24"/>
        </w:rPr>
        <w:t xml:space="preserve"> хозяйства, и (или) в целях</w:t>
      </w:r>
      <w:proofErr w:type="gramEnd"/>
      <w:r w:rsidRPr="00F11EDC">
        <w:rPr>
          <w:rFonts w:ascii="Times New Roman" w:hAnsi="Times New Roman" w:cs="Times New Roman"/>
          <w:sz w:val="24"/>
          <w:szCs w:val="24"/>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5.4. </w:t>
      </w:r>
      <w:proofErr w:type="gramStart"/>
      <w:r w:rsidRPr="00F11EDC">
        <w:rPr>
          <w:rFonts w:ascii="Times New Roman" w:hAnsi="Times New Roman" w:cs="Times New Roman"/>
          <w:sz w:val="24"/>
          <w:szCs w:val="24"/>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5.5. </w:t>
      </w:r>
      <w:proofErr w:type="gramStart"/>
      <w:r w:rsidRPr="00F11EDC">
        <w:rPr>
          <w:rFonts w:ascii="Times New Roman" w:hAnsi="Times New Roman" w:cs="Times New Roman"/>
          <w:sz w:val="24"/>
          <w:szCs w:val="24"/>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F11EDC">
        <w:rPr>
          <w:rFonts w:ascii="Times New Roman" w:hAnsi="Times New Roman" w:cs="Times New Roman"/>
          <w:sz w:val="24"/>
          <w:szCs w:val="24"/>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w:t>
      </w:r>
      <w:r w:rsidRPr="00F11EDC">
        <w:rPr>
          <w:rFonts w:ascii="Times New Roman" w:hAnsi="Times New Roman" w:cs="Times New Roman"/>
          <w:sz w:val="24"/>
          <w:szCs w:val="24"/>
        </w:rPr>
        <w:lastRenderedPageBreak/>
        <w:t>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5.6. </w:t>
      </w:r>
      <w:proofErr w:type="gramStart"/>
      <w:r w:rsidRPr="00F11EDC">
        <w:rPr>
          <w:rFonts w:ascii="Times New Roman" w:hAnsi="Times New Roman" w:cs="Times New Roman"/>
          <w:sz w:val="24"/>
          <w:szCs w:val="24"/>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F11EDC">
        <w:rPr>
          <w:rFonts w:ascii="Times New Roman" w:hAnsi="Times New Roman" w:cs="Times New Roman"/>
          <w:sz w:val="24"/>
          <w:szCs w:val="24"/>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F11EDC">
        <w:rPr>
          <w:rFonts w:ascii="Times New Roman" w:hAnsi="Times New Roman" w:cs="Times New Roman"/>
          <w:sz w:val="24"/>
          <w:szCs w:val="24"/>
        </w:rPr>
        <w:t xml:space="preserve"> чем в письменной форме уведомляет организацию (лицо), которой (которому) выдано разрешение.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5.8. При необходимости устранить аварию (повреждения) на инженерных коммуникациях их владелец обязан:</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в течение суток поставить в известность об этом уполномоченный орган;</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принять все необходимые меры, обеспечивающие безопасность в зоне проведения работ, в том числе безопасность дорожного движения;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согласовать условия производства земляных работ с заинтересованными лицами;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 xml:space="preserve">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w:t>
      </w:r>
      <w:r w:rsidRPr="00F11EDC">
        <w:rPr>
          <w:rFonts w:ascii="Times New Roman" w:hAnsi="Times New Roman" w:cs="Times New Roman"/>
          <w:sz w:val="24"/>
          <w:szCs w:val="24"/>
        </w:rPr>
        <w:lastRenderedPageBreak/>
        <w:t>начала производства соответствующих работ уведомить о сроках производства работ</w:t>
      </w:r>
      <w:proofErr w:type="gramEnd"/>
      <w:r w:rsidRPr="00F11EDC">
        <w:rPr>
          <w:rFonts w:ascii="Times New Roman" w:hAnsi="Times New Roman" w:cs="Times New Roman"/>
          <w:sz w:val="24"/>
          <w:szCs w:val="24"/>
        </w:rPr>
        <w:t xml:space="preserve"> Администрацию.</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F11EDC">
        <w:rPr>
          <w:rFonts w:ascii="Times New Roman" w:hAnsi="Times New Roman" w:cs="Times New Roman"/>
          <w:sz w:val="24"/>
          <w:szCs w:val="24"/>
        </w:rPr>
        <w:t>шнековым</w:t>
      </w:r>
      <w:proofErr w:type="spellEnd"/>
      <w:r w:rsidRPr="00F11EDC">
        <w:rPr>
          <w:rFonts w:ascii="Times New Roman" w:hAnsi="Times New Roman" w:cs="Times New Roman"/>
          <w:sz w:val="24"/>
          <w:szCs w:val="24"/>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5.11. В целях обеспечения требований безопасности заказчик земляных работ обязан:</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выставить необходимые дорожные знаки, обеспечивающие круглосуточную безопасность движения транспортных средств и пешеходов;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оградить место производства работ; на ограждении необходимо вывесить таблички форматом А</w:t>
      </w:r>
      <w:proofErr w:type="gramStart"/>
      <w:r w:rsidRPr="00F11EDC">
        <w:rPr>
          <w:rFonts w:ascii="Times New Roman" w:hAnsi="Times New Roman" w:cs="Times New Roman"/>
          <w:sz w:val="24"/>
          <w:szCs w:val="24"/>
        </w:rPr>
        <w:t>1</w:t>
      </w:r>
      <w:proofErr w:type="gramEnd"/>
      <w:r w:rsidRPr="00F11EDC">
        <w:rPr>
          <w:rFonts w:ascii="Times New Roman" w:hAnsi="Times New Roman" w:cs="Times New Roman"/>
          <w:sz w:val="24"/>
          <w:szCs w:val="24"/>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в темное время суток обозначить выставленные ограждения красными световыми сигналами;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5.13. При производстве работ должны выполняться следующие требования: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 размеры </w:t>
      </w:r>
      <w:proofErr w:type="gramStart"/>
      <w:r w:rsidRPr="00F11EDC">
        <w:rPr>
          <w:rFonts w:ascii="Times New Roman" w:hAnsi="Times New Roman" w:cs="Times New Roman"/>
          <w:sz w:val="24"/>
          <w:szCs w:val="24"/>
        </w:rPr>
        <w:t>вырытых</w:t>
      </w:r>
      <w:proofErr w:type="gramEnd"/>
      <w:r w:rsidRPr="00F11EDC">
        <w:rPr>
          <w:rFonts w:ascii="Times New Roman" w:hAnsi="Times New Roman" w:cs="Times New Roman"/>
          <w:sz w:val="24"/>
          <w:szCs w:val="24"/>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F11EDC">
        <w:rPr>
          <w:rFonts w:ascii="Times New Roman" w:hAnsi="Times New Roman" w:cs="Times New Roman"/>
          <w:sz w:val="24"/>
          <w:szCs w:val="24"/>
        </w:rPr>
        <w:t>СНиП</w:t>
      </w:r>
      <w:proofErr w:type="spellEnd"/>
      <w:r w:rsidRPr="00F11EDC">
        <w:rPr>
          <w:rFonts w:ascii="Times New Roman" w:hAnsi="Times New Roman" w:cs="Times New Roman"/>
          <w:sz w:val="24"/>
          <w:szCs w:val="24"/>
        </w:rPr>
        <w:t xml:space="preserve"> 3-02.01-87, </w:t>
      </w:r>
      <w:proofErr w:type="spellStart"/>
      <w:r w:rsidRPr="00F11EDC">
        <w:rPr>
          <w:rFonts w:ascii="Times New Roman" w:hAnsi="Times New Roman" w:cs="Times New Roman"/>
          <w:sz w:val="24"/>
          <w:szCs w:val="24"/>
        </w:rPr>
        <w:t>СНиП</w:t>
      </w:r>
      <w:proofErr w:type="spellEnd"/>
      <w:r w:rsidRPr="00F11EDC">
        <w:rPr>
          <w:rFonts w:ascii="Times New Roman" w:hAnsi="Times New Roman" w:cs="Times New Roman"/>
          <w:sz w:val="24"/>
          <w:szCs w:val="24"/>
        </w:rPr>
        <w:t xml:space="preserve"> 2.07.01-89;</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2) грунт, вынимаемый из траншеи, котлована, материалы, образовавшиеся от разборки дорожного покрытия, строительный мусор должны вывозиться с места </w:t>
      </w:r>
      <w:r w:rsidRPr="00F11EDC">
        <w:rPr>
          <w:rFonts w:ascii="Times New Roman" w:hAnsi="Times New Roman" w:cs="Times New Roman"/>
          <w:sz w:val="24"/>
          <w:szCs w:val="24"/>
        </w:rPr>
        <w:lastRenderedPageBreak/>
        <w:t>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F11EDC">
        <w:rPr>
          <w:rFonts w:ascii="Times New Roman" w:hAnsi="Times New Roman" w:cs="Times New Roman"/>
          <w:sz w:val="24"/>
          <w:szCs w:val="24"/>
        </w:rPr>
        <w:t xml:space="preserve"> при вскрытии грунтового </w:t>
      </w:r>
      <w:proofErr w:type="gramStart"/>
      <w:r w:rsidRPr="00F11EDC">
        <w:rPr>
          <w:rFonts w:ascii="Times New Roman" w:hAnsi="Times New Roman" w:cs="Times New Roman"/>
          <w:sz w:val="24"/>
          <w:szCs w:val="24"/>
        </w:rPr>
        <w:t>покрытия</w:t>
      </w:r>
      <w:proofErr w:type="gramEnd"/>
      <w:r w:rsidRPr="00F11EDC">
        <w:rPr>
          <w:rFonts w:ascii="Times New Roman" w:hAnsi="Times New Roman" w:cs="Times New Roman"/>
          <w:sz w:val="24"/>
          <w:szCs w:val="24"/>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снос деревьев и кустарников должен производиться в порядке, установленном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bCs/>
          <w:sz w:val="24"/>
          <w:szCs w:val="24"/>
        </w:rPr>
      </w:pPr>
      <w:r w:rsidRPr="00F11EDC">
        <w:rPr>
          <w:rFonts w:ascii="Times New Roman" w:hAnsi="Times New Roman" w:cs="Times New Roman"/>
          <w:sz w:val="24"/>
          <w:szCs w:val="24"/>
        </w:rPr>
        <w:t xml:space="preserve">6. </w:t>
      </w:r>
      <w:r w:rsidRPr="00F11EDC">
        <w:rPr>
          <w:rFonts w:ascii="Times New Roman" w:hAnsi="Times New Roman" w:cs="Times New Roman"/>
          <w:bCs/>
          <w:sz w:val="24"/>
          <w:szCs w:val="24"/>
        </w:rPr>
        <w:t xml:space="preserve">Требования к обустройству и содержанию строительных площадок </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6.1. </w:t>
      </w:r>
      <w:proofErr w:type="gramStart"/>
      <w:r w:rsidRPr="00F11EDC">
        <w:rPr>
          <w:rFonts w:ascii="Times New Roman" w:hAnsi="Times New Roman" w:cs="Times New Roman"/>
          <w:sz w:val="24"/>
          <w:szCs w:val="24"/>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установление ограждений строительной площадки в границах отведенного земельного участка;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2) производство вырубки или пересадки деревьев и кустарников, установление ограждений сохраняемых деревьев в соответствии с настоящими Правилами и </w:t>
      </w:r>
      <w:r w:rsidRPr="00F11EDC">
        <w:rPr>
          <w:rFonts w:ascii="Times New Roman" w:hAnsi="Times New Roman" w:cs="Times New Roman"/>
          <w:sz w:val="24"/>
          <w:szCs w:val="24"/>
        </w:rPr>
        <w:lastRenderedPageBreak/>
        <w:t>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срезка и складирование растительного слоя грунта в специально отведенных местах, вертикальная планировка строительной площадки;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9" w:history="1">
        <w:r w:rsidRPr="00F11EDC">
          <w:rPr>
            <w:rStyle w:val="a6"/>
            <w:rFonts w:ascii="Times New Roman" w:hAnsi="Times New Roman" w:cs="Times New Roman"/>
            <w:color w:val="000000"/>
            <w:sz w:val="24"/>
            <w:szCs w:val="24"/>
          </w:rPr>
          <w:t>п. 6.2.8</w:t>
        </w:r>
      </w:hyperlink>
      <w:r w:rsidRPr="00F11EDC">
        <w:rPr>
          <w:rFonts w:ascii="Times New Roman" w:hAnsi="Times New Roman" w:cs="Times New Roman"/>
          <w:sz w:val="24"/>
          <w:szCs w:val="24"/>
        </w:rPr>
        <w:t xml:space="preserve"> СП 48.13330.2011 «Актуализированная редакция </w:t>
      </w:r>
      <w:hyperlink r:id="rId10" w:history="1">
        <w:proofErr w:type="spellStart"/>
        <w:r w:rsidRPr="00F11EDC">
          <w:rPr>
            <w:rStyle w:val="a6"/>
            <w:rFonts w:ascii="Times New Roman" w:hAnsi="Times New Roman" w:cs="Times New Roman"/>
            <w:color w:val="000000"/>
            <w:sz w:val="24"/>
            <w:szCs w:val="24"/>
          </w:rPr>
          <w:t>СНиП</w:t>
        </w:r>
        <w:proofErr w:type="spellEnd"/>
        <w:r w:rsidRPr="00F11EDC">
          <w:rPr>
            <w:rStyle w:val="a6"/>
            <w:rFonts w:ascii="Times New Roman" w:hAnsi="Times New Roman" w:cs="Times New Roman"/>
            <w:color w:val="000000"/>
            <w:sz w:val="24"/>
            <w:szCs w:val="24"/>
          </w:rPr>
          <w:t xml:space="preserve"> 12-01-2004</w:t>
        </w:r>
      </w:hyperlink>
      <w:r w:rsidRPr="00F11EDC">
        <w:rPr>
          <w:rFonts w:ascii="Times New Roman" w:hAnsi="Times New Roman" w:cs="Times New Roman"/>
          <w:sz w:val="24"/>
          <w:szCs w:val="24"/>
        </w:rPr>
        <w:t xml:space="preserve"> «Организация строительства»;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 монтаж освещения на строительной площадке;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 оборудование мест для складирования материалов, конструкций, изделий и инвентаря, а также мест для установки строительной техники;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11) установка бункера-накопителя для сбора отходов.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6.3. При содержании строительной площадки на застройщика возлагается ответственность:</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за уборку и содержание в чистоте территорий строительных площадок, а также прилегающих к ним территорий и подъездов;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за содержание ограждения строительной площадки в соответствии с действующим законодательством и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6.4. Сбор и вывоз отходов с территорий строительных площадок осуществляются в соответствии с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6.6. Ограждения строительных площадок должны отвечать следующим требованиям: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F11EDC">
        <w:rPr>
          <w:rFonts w:ascii="Times New Roman" w:hAnsi="Times New Roman" w:cs="Times New Roman"/>
          <w:sz w:val="24"/>
          <w:szCs w:val="24"/>
        </w:rPr>
        <w:t>доборными</w:t>
      </w:r>
      <w:proofErr w:type="spellEnd"/>
      <w:r w:rsidRPr="00F11EDC">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в ограждениях должны предусматриваться ворота для проезда транспортных средств и калитки для прохода людей;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 xml:space="preserve">3) панели ограждений должны быть из лесоматериала, </w:t>
      </w:r>
      <w:proofErr w:type="spellStart"/>
      <w:r w:rsidRPr="00F11EDC">
        <w:rPr>
          <w:rFonts w:ascii="Times New Roman" w:hAnsi="Times New Roman" w:cs="Times New Roman"/>
          <w:sz w:val="24"/>
          <w:szCs w:val="24"/>
        </w:rPr>
        <w:t>профнастила</w:t>
      </w:r>
      <w:proofErr w:type="spellEnd"/>
      <w:r w:rsidRPr="00F11EDC">
        <w:rPr>
          <w:rFonts w:ascii="Times New Roman" w:hAnsi="Times New Roman" w:cs="Times New Roman"/>
          <w:sz w:val="24"/>
          <w:szCs w:val="24"/>
        </w:rPr>
        <w:t xml:space="preserve"> (металлического волнистого листа) или из железобетона, </w:t>
      </w:r>
      <w:proofErr w:type="spellStart"/>
      <w:r w:rsidRPr="00F11EDC">
        <w:rPr>
          <w:rFonts w:ascii="Times New Roman" w:hAnsi="Times New Roman" w:cs="Times New Roman"/>
          <w:sz w:val="24"/>
          <w:szCs w:val="24"/>
        </w:rPr>
        <w:t>доборные</w:t>
      </w:r>
      <w:proofErr w:type="spellEnd"/>
      <w:r w:rsidRPr="00F11EDC">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F11EDC">
        <w:rPr>
          <w:rFonts w:ascii="Times New Roman" w:hAnsi="Times New Roman" w:cs="Times New Roman"/>
          <w:sz w:val="24"/>
          <w:szCs w:val="24"/>
        </w:rPr>
        <w:t>профнастила</w:t>
      </w:r>
      <w:proofErr w:type="spellEnd"/>
      <w:r w:rsidRPr="00F11EDC">
        <w:rPr>
          <w:rFonts w:ascii="Times New Roman" w:hAnsi="Times New Roman" w:cs="Times New Roman"/>
          <w:sz w:val="24"/>
          <w:szCs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F11EDC">
        <w:rPr>
          <w:rFonts w:ascii="Times New Roman" w:hAnsi="Times New Roman" w:cs="Times New Roman"/>
          <w:sz w:val="24"/>
          <w:szCs w:val="24"/>
        </w:rPr>
        <w:t>антисептированы</w:t>
      </w:r>
      <w:proofErr w:type="spellEnd"/>
      <w:r w:rsidRPr="00F11EDC">
        <w:rPr>
          <w:rFonts w:ascii="Times New Roman" w:hAnsi="Times New Roman" w:cs="Times New Roman"/>
          <w:sz w:val="24"/>
          <w:szCs w:val="24"/>
        </w:rPr>
        <w:t>. Металлические детали соединений и креплений должны иметь антикоррозионную защиту;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ограждения должны быть сборно-разборными с унифицированными элементами, соединениями и деталями крепления;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высота панелей с козырьком должна быть не менее 2 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 панели ограждений должны быть прямоугольными. Длина панелей должна быть 1,2; 1,6; 2 метра;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 зазоры в настилах тротуаров допускаются не более 10 миллиметров;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11) конструкция панелей тротуара должна обеспечивать проход для пешеходов шириной не менее 1,2 метра;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12) конструкция панелей козырьков и тротуаров должна обеспечивать сток воды с их поверхностей в процессе эксплуатации;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14) технологические допуски геометрических параметров элементов ограждений должны быть не ниже 6-го класса точности по ГОСТ 21779-82;</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F11EDC">
        <w:rPr>
          <w:rFonts w:ascii="Times New Roman" w:hAnsi="Times New Roman" w:cs="Times New Roman"/>
          <w:sz w:val="24"/>
          <w:szCs w:val="24"/>
        </w:rPr>
        <w:t>безопасность</w:t>
      </w:r>
      <w:proofErr w:type="gramEnd"/>
      <w:r w:rsidRPr="00F11EDC">
        <w:rPr>
          <w:rFonts w:ascii="Times New Roman" w:hAnsi="Times New Roman" w:cs="Times New Roman"/>
          <w:sz w:val="24"/>
          <w:szCs w:val="24"/>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6.11. Запрещается: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закапывание в грунт или сжигание мусора и отходов на территории строительной площадки;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 установление ограждений строительных площадок, не отвечающих требованиям настоящих Правил.</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6.12. Формой </w:t>
      </w:r>
      <w:proofErr w:type="gramStart"/>
      <w:r w:rsidRPr="00F11EDC">
        <w:rPr>
          <w:rFonts w:ascii="Times New Roman" w:hAnsi="Times New Roman" w:cs="Times New Roman"/>
          <w:sz w:val="24"/>
          <w:szCs w:val="24"/>
        </w:rPr>
        <w:t>контроля за</w:t>
      </w:r>
      <w:proofErr w:type="gramEnd"/>
      <w:r w:rsidRPr="00F11EDC">
        <w:rPr>
          <w:rFonts w:ascii="Times New Roman" w:hAnsi="Times New Roman" w:cs="Times New Roman"/>
          <w:sz w:val="24"/>
          <w:szCs w:val="24"/>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Администрация осуществляет </w:t>
      </w:r>
      <w:proofErr w:type="gramStart"/>
      <w:r w:rsidRPr="00F11EDC">
        <w:rPr>
          <w:rFonts w:ascii="Times New Roman" w:hAnsi="Times New Roman" w:cs="Times New Roman"/>
          <w:sz w:val="24"/>
          <w:szCs w:val="24"/>
        </w:rPr>
        <w:t>контроль за</w:t>
      </w:r>
      <w:proofErr w:type="gramEnd"/>
      <w:r w:rsidRPr="00F11EDC">
        <w:rPr>
          <w:rFonts w:ascii="Times New Roman" w:hAnsi="Times New Roman" w:cs="Times New Roman"/>
          <w:sz w:val="24"/>
          <w:szCs w:val="24"/>
        </w:rPr>
        <w:t xml:space="preserve"> исполнением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7. </w:t>
      </w:r>
      <w:r w:rsidRPr="00F11EDC">
        <w:rPr>
          <w:rFonts w:ascii="Times New Roman" w:hAnsi="Times New Roman" w:cs="Times New Roman"/>
          <w:bCs/>
          <w:sz w:val="24"/>
          <w:szCs w:val="24"/>
        </w:rPr>
        <w:t>Требования к содержанию наружного освещения</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7.2. Включение и отключение наружного освещения улиц, дорог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w:t>
      </w:r>
      <w:r w:rsidRPr="00F11EDC">
        <w:rPr>
          <w:rFonts w:ascii="Times New Roman" w:hAnsi="Times New Roman" w:cs="Times New Roman"/>
          <w:sz w:val="24"/>
          <w:szCs w:val="24"/>
        </w:rPr>
        <w:lastRenderedPageBreak/>
        <w:t>поверхности металлических опор, кронштейнов и других элементов устройств наружного освещения и контактной сети.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незамедлительно со дня обнаружения или демонтажа, на остальных территориях - в течение суток с момента обнаружения или демонтажа.</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8. </w:t>
      </w:r>
      <w:r w:rsidRPr="00F11EDC">
        <w:rPr>
          <w:rFonts w:ascii="Times New Roman" w:hAnsi="Times New Roman" w:cs="Times New Roman"/>
          <w:bCs/>
          <w:sz w:val="24"/>
          <w:szCs w:val="24"/>
        </w:rPr>
        <w:t>Требования к размещению и содержанию рекламных конструкций, а также размещению информационно-печатной продукции</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8.1. Размещение на территории сельского поселения рекламных конструкций осуществляется в соответствии с Федеральным законом «О рекламе».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8.2. На территории сельского поселения к рекламным конструкциям предъявляются следующие требования: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рекламные конструкции должны быть оборудованы системой подсветки;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фундамент наземной рекламной конструкции не должен возвышаться над поверхностью земли;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площадь рекламные конструкции на фасадах зданий и сооружений не должны превышать 10 процентов от площади фасада здания.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8.4. При отсутствии рекламного изображения поверхность щитовых рекламных конструкций, расположенных на зданиях, сооружениях, а также отдельно стоящих </w:t>
      </w:r>
      <w:r w:rsidRPr="00F11EDC">
        <w:rPr>
          <w:rFonts w:ascii="Times New Roman" w:hAnsi="Times New Roman" w:cs="Times New Roman"/>
          <w:sz w:val="24"/>
          <w:szCs w:val="24"/>
        </w:rPr>
        <w:lastRenderedPageBreak/>
        <w:t>рекламных конструкций, закрывается щитами, окрашенными в светлые тона, либо обтягивается светлым материалом.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8.7. Запрещается: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установка выносных щитовых рекламных конструкций (</w:t>
      </w:r>
      <w:proofErr w:type="spellStart"/>
      <w:r w:rsidRPr="00F11EDC">
        <w:rPr>
          <w:rFonts w:ascii="Times New Roman" w:hAnsi="Times New Roman" w:cs="Times New Roman"/>
          <w:sz w:val="24"/>
          <w:szCs w:val="24"/>
        </w:rPr>
        <w:t>штендеров</w:t>
      </w:r>
      <w:proofErr w:type="spellEnd"/>
      <w:r w:rsidRPr="00F11EDC">
        <w:rPr>
          <w:rFonts w:ascii="Times New Roman" w:hAnsi="Times New Roman" w:cs="Times New Roman"/>
          <w:sz w:val="24"/>
          <w:szCs w:val="24"/>
        </w:rPr>
        <w:t>).</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F11EDC">
        <w:rPr>
          <w:rFonts w:ascii="Times New Roman" w:hAnsi="Times New Roman" w:cs="Times New Roman"/>
          <w:sz w:val="24"/>
          <w:szCs w:val="24"/>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не допускается размещение информационных вывесок в оконных и дверных проемах;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для одного изготовителя (исполнителя, продавца) может быть установлена только одна вывеска;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9. </w:t>
      </w:r>
      <w:r w:rsidRPr="00F11EDC">
        <w:rPr>
          <w:rFonts w:ascii="Times New Roman" w:hAnsi="Times New Roman" w:cs="Times New Roman"/>
          <w:bCs/>
          <w:sz w:val="24"/>
          <w:szCs w:val="24"/>
        </w:rPr>
        <w:t>Требования к содержанию малых архитектурных форм, памятников и мемориальных объектов</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9.1. </w:t>
      </w:r>
      <w:proofErr w:type="gramStart"/>
      <w:r w:rsidRPr="00F11EDC">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9.1.1. Ответственные лица обязаны: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содержать малые архитектурные формы в чистоте и в исправном состоянии;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9.1.2.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Урны устанавливаются в соответствии с требованиями </w:t>
      </w:r>
      <w:hyperlink r:id="rId11" w:history="1">
        <w:proofErr w:type="spellStart"/>
        <w:r w:rsidRPr="00F11EDC">
          <w:rPr>
            <w:rStyle w:val="a6"/>
            <w:rFonts w:ascii="Times New Roman" w:hAnsi="Times New Roman" w:cs="Times New Roman"/>
            <w:color w:val="000000"/>
            <w:sz w:val="24"/>
            <w:szCs w:val="24"/>
          </w:rPr>
          <w:t>СанПиН</w:t>
        </w:r>
        <w:proofErr w:type="spellEnd"/>
        <w:r w:rsidRPr="00F11EDC">
          <w:rPr>
            <w:rStyle w:val="a6"/>
            <w:rFonts w:ascii="Times New Roman" w:hAnsi="Times New Roman" w:cs="Times New Roman"/>
            <w:color w:val="000000"/>
            <w:sz w:val="24"/>
            <w:szCs w:val="24"/>
          </w:rPr>
          <w:t xml:space="preserve"> 42-128-4690-88</w:t>
        </w:r>
      </w:hyperlink>
      <w:r w:rsidRPr="00F11EDC">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9.1.4.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9.1.5.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11EDC" w:rsidRPr="00F11EDC" w:rsidRDefault="00F11EDC" w:rsidP="00D47D94">
      <w:pPr>
        <w:spacing w:after="0"/>
        <w:ind w:firstLine="540"/>
        <w:jc w:val="both"/>
        <w:rPr>
          <w:rFonts w:ascii="Times New Roman" w:hAnsi="Times New Roman" w:cs="Times New Roman"/>
          <w:bCs/>
          <w:sz w:val="24"/>
          <w:szCs w:val="24"/>
        </w:rPr>
      </w:pPr>
      <w:r w:rsidRPr="00F11EDC">
        <w:rPr>
          <w:rFonts w:ascii="Times New Roman" w:hAnsi="Times New Roman" w:cs="Times New Roman"/>
          <w:sz w:val="24"/>
          <w:szCs w:val="24"/>
        </w:rPr>
        <w:t xml:space="preserve">9.2. </w:t>
      </w:r>
      <w:r w:rsidRPr="00F11EDC">
        <w:rPr>
          <w:rFonts w:ascii="Times New Roman" w:hAnsi="Times New Roman" w:cs="Times New Roman"/>
          <w:bCs/>
          <w:sz w:val="24"/>
          <w:szCs w:val="24"/>
        </w:rPr>
        <w:t>Памятники, мемориальные объекты монументального декоративного искусства.</w:t>
      </w:r>
    </w:p>
    <w:p w:rsidR="00F11EDC" w:rsidRPr="00F11EDC" w:rsidRDefault="00F11EDC" w:rsidP="00D47D94">
      <w:pPr>
        <w:pStyle w:val="a8"/>
        <w:spacing w:before="0" w:after="0"/>
        <w:ind w:firstLine="540"/>
        <w:jc w:val="both"/>
      </w:pPr>
      <w:r w:rsidRPr="00F11EDC">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F11EDC" w:rsidRPr="00F11EDC" w:rsidRDefault="00F11EDC" w:rsidP="00D47D94">
      <w:pPr>
        <w:pStyle w:val="a8"/>
        <w:spacing w:before="0" w:after="0"/>
        <w:ind w:firstLine="540"/>
        <w:jc w:val="both"/>
      </w:pPr>
      <w:r w:rsidRPr="00F11EDC">
        <w:t xml:space="preserve">9.2.3. В случае если памятники и мемориальные объекты доступны для общественного обозрения их установка осуществляется по согласованию с </w:t>
      </w:r>
      <w:r w:rsidRPr="00F11EDC">
        <w:rPr>
          <w:shd w:val="clear" w:color="auto" w:fill="FFFFFF"/>
        </w:rPr>
        <w:t xml:space="preserve">администрацией </w:t>
      </w:r>
      <w:r w:rsidRPr="00F11EDC">
        <w:t>сельского поселения</w:t>
      </w:r>
      <w:r w:rsidRPr="00F11EDC">
        <w:rPr>
          <w:shd w:val="clear" w:color="auto" w:fill="FFFFFF"/>
        </w:rPr>
        <w:t xml:space="preserve"> и администрацией района. </w:t>
      </w:r>
    </w:p>
    <w:p w:rsidR="00F11EDC" w:rsidRPr="00F11EDC" w:rsidRDefault="00F11EDC" w:rsidP="00D47D94">
      <w:pPr>
        <w:pStyle w:val="a8"/>
        <w:spacing w:before="0" w:after="0"/>
        <w:ind w:firstLine="540"/>
        <w:jc w:val="both"/>
      </w:pPr>
      <w:r w:rsidRPr="00F11EDC">
        <w:t xml:space="preserve">9.2.4.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F11EDC" w:rsidRPr="00F11EDC" w:rsidRDefault="00F11EDC" w:rsidP="00D47D94">
      <w:pPr>
        <w:pStyle w:val="a8"/>
        <w:spacing w:before="0" w:after="0"/>
        <w:ind w:firstLine="540"/>
        <w:jc w:val="both"/>
      </w:pPr>
      <w:r w:rsidRPr="00F11EDC">
        <w:lastRenderedPageBreak/>
        <w:t>9.2.5.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10. </w:t>
      </w:r>
      <w:r w:rsidRPr="00F11EDC">
        <w:rPr>
          <w:rFonts w:ascii="Times New Roman" w:hAnsi="Times New Roman" w:cs="Times New Roman"/>
          <w:bCs/>
          <w:sz w:val="24"/>
          <w:szCs w:val="24"/>
        </w:rPr>
        <w:t>Требования к содержанию и ремонту фасадов зданий и сооружений</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10.2.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10.3.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Внешний вид знаков адресации должен соответствовать утвержденным образцам адресных указателей.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Цветовое решение знаков адресации должно обеспечивать читаемость в темное время суток без внутренней подсветки.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10.4. </w:t>
      </w:r>
      <w:proofErr w:type="gramStart"/>
      <w:r w:rsidRPr="00F11EDC">
        <w:rPr>
          <w:rFonts w:ascii="Times New Roman" w:hAnsi="Times New Roman" w:cs="Times New Roman"/>
          <w:sz w:val="24"/>
          <w:szCs w:val="24"/>
        </w:rPr>
        <w:t>Контроль за</w:t>
      </w:r>
      <w:proofErr w:type="gramEnd"/>
      <w:r w:rsidRPr="00F11EDC">
        <w:rPr>
          <w:rFonts w:ascii="Times New Roman" w:hAnsi="Times New Roman" w:cs="Times New Roman"/>
          <w:sz w:val="24"/>
          <w:szCs w:val="24"/>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11. </w:t>
      </w:r>
      <w:r w:rsidRPr="00F11EDC">
        <w:rPr>
          <w:rFonts w:ascii="Times New Roman" w:hAnsi="Times New Roman" w:cs="Times New Roman"/>
          <w:bCs/>
          <w:sz w:val="24"/>
          <w:szCs w:val="24"/>
        </w:rPr>
        <w:t>Особые требования к доступности объектов</w:t>
      </w:r>
      <w:r w:rsidRPr="00F11EDC">
        <w:rPr>
          <w:rFonts w:ascii="Times New Roman" w:hAnsi="Times New Roman" w:cs="Times New Roman"/>
          <w:sz w:val="24"/>
          <w:szCs w:val="24"/>
        </w:rPr>
        <w:t xml:space="preserve"> социальной и транспортной инфраструктуры </w:t>
      </w:r>
      <w:r w:rsidRPr="00F11EDC">
        <w:rPr>
          <w:rFonts w:ascii="Times New Roman" w:hAnsi="Times New Roman" w:cs="Times New Roman"/>
          <w:bCs/>
          <w:sz w:val="24"/>
          <w:szCs w:val="24"/>
        </w:rPr>
        <w:t xml:space="preserve"> для инвалидов и </w:t>
      </w:r>
      <w:proofErr w:type="spellStart"/>
      <w:r w:rsidRPr="00F11EDC">
        <w:rPr>
          <w:rFonts w:ascii="Times New Roman" w:hAnsi="Times New Roman" w:cs="Times New Roman"/>
          <w:bCs/>
          <w:sz w:val="24"/>
          <w:szCs w:val="24"/>
        </w:rPr>
        <w:t>маломобильных</w:t>
      </w:r>
      <w:proofErr w:type="spellEnd"/>
      <w:r w:rsidRPr="00F11EDC">
        <w:rPr>
          <w:rFonts w:ascii="Times New Roman" w:hAnsi="Times New Roman" w:cs="Times New Roman"/>
          <w:bCs/>
          <w:sz w:val="24"/>
          <w:szCs w:val="24"/>
        </w:rPr>
        <w:t xml:space="preserve"> групп граждан</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11.1. Объекты социальной и транспортной инфраструктуры, оснащаются техническими средствами для обеспечения доступа в них инвалидов и других </w:t>
      </w:r>
      <w:proofErr w:type="spellStart"/>
      <w:r w:rsidRPr="00F11EDC">
        <w:rPr>
          <w:rFonts w:ascii="Times New Roman" w:hAnsi="Times New Roman" w:cs="Times New Roman"/>
          <w:sz w:val="24"/>
          <w:szCs w:val="24"/>
        </w:rPr>
        <w:t>маломобильных</w:t>
      </w:r>
      <w:proofErr w:type="spellEnd"/>
      <w:r w:rsidRPr="00F11EDC">
        <w:rPr>
          <w:rFonts w:ascii="Times New Roman" w:hAnsi="Times New Roman" w:cs="Times New Roman"/>
          <w:sz w:val="24"/>
          <w:szCs w:val="24"/>
        </w:rPr>
        <w:t xml:space="preserve"> групп населения (пандусы, поручни, подъемники и другие </w:t>
      </w:r>
      <w:r w:rsidRPr="00F11EDC">
        <w:rPr>
          <w:rFonts w:ascii="Times New Roman" w:hAnsi="Times New Roman" w:cs="Times New Roman"/>
          <w:sz w:val="24"/>
          <w:szCs w:val="24"/>
        </w:rPr>
        <w:lastRenderedPageBreak/>
        <w:t>приспособления, информационное оборудование для людей с ограниченными возможностями).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F11EDC" w:rsidRPr="00F11EDC" w:rsidRDefault="00F11EDC" w:rsidP="00D47D94">
      <w:pPr>
        <w:pStyle w:val="a8"/>
        <w:shd w:val="clear" w:color="auto" w:fill="FAFAFF"/>
        <w:tabs>
          <w:tab w:val="left" w:pos="567"/>
        </w:tabs>
        <w:spacing w:before="0" w:after="0"/>
        <w:jc w:val="both"/>
        <w:rPr>
          <w:color w:val="000000"/>
        </w:rPr>
      </w:pPr>
      <w:r w:rsidRPr="00F11EDC">
        <w:tab/>
        <w:t xml:space="preserve">11.2. </w:t>
      </w:r>
      <w:r w:rsidRPr="00F11EDC">
        <w:rPr>
          <w:color w:val="000000"/>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F11EDC">
        <w:rPr>
          <w:color w:val="000000"/>
        </w:rPr>
        <w:t>маломобильных</w:t>
      </w:r>
      <w:proofErr w:type="spellEnd"/>
      <w:r w:rsidRPr="00F11EDC">
        <w:rPr>
          <w:color w:val="000000"/>
        </w:rPr>
        <w:t xml:space="preserve"> групп населения.</w:t>
      </w:r>
    </w:p>
    <w:p w:rsidR="00F11EDC" w:rsidRPr="00F11EDC" w:rsidRDefault="00F11EDC" w:rsidP="00D47D94">
      <w:pPr>
        <w:pStyle w:val="a8"/>
        <w:shd w:val="clear" w:color="auto" w:fill="FAFAFF"/>
        <w:tabs>
          <w:tab w:val="left" w:pos="567"/>
        </w:tabs>
        <w:spacing w:before="0" w:after="0"/>
        <w:jc w:val="both"/>
        <w:rPr>
          <w:lang w:eastAsia="ru-RU"/>
        </w:rPr>
      </w:pPr>
      <w:r w:rsidRPr="00F11EDC">
        <w:rPr>
          <w:color w:val="000000"/>
        </w:rPr>
        <w:t xml:space="preserve">         11.3. Проектирование, строительство, установка технических средств и оборудования, способствующих передвижению </w:t>
      </w:r>
      <w:proofErr w:type="spellStart"/>
      <w:r w:rsidRPr="00F11EDC">
        <w:rPr>
          <w:color w:val="000000"/>
        </w:rPr>
        <w:t>маломобильных</w:t>
      </w:r>
      <w:proofErr w:type="spellEnd"/>
      <w:r w:rsidRPr="00F11EDC">
        <w:rPr>
          <w:color w:val="000000"/>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F11EDC" w:rsidRPr="00F11EDC" w:rsidRDefault="00F11EDC" w:rsidP="00D47D94">
      <w:pPr>
        <w:spacing w:after="0"/>
        <w:ind w:firstLine="567"/>
        <w:jc w:val="both"/>
        <w:rPr>
          <w:rFonts w:ascii="Times New Roman" w:hAnsi="Times New Roman" w:cs="Times New Roman"/>
          <w:sz w:val="24"/>
          <w:szCs w:val="24"/>
        </w:rPr>
      </w:pPr>
    </w:p>
    <w:p w:rsidR="00F11EDC" w:rsidRPr="00F11EDC" w:rsidRDefault="00F11EDC" w:rsidP="00D47D94">
      <w:pPr>
        <w:spacing w:after="0"/>
        <w:ind w:firstLine="567"/>
        <w:jc w:val="center"/>
        <w:rPr>
          <w:rFonts w:ascii="Times New Roman" w:hAnsi="Times New Roman" w:cs="Times New Roman"/>
          <w:bCs/>
          <w:sz w:val="24"/>
          <w:szCs w:val="24"/>
        </w:rPr>
      </w:pPr>
      <w:r w:rsidRPr="00F11EDC">
        <w:rPr>
          <w:rFonts w:ascii="Times New Roman" w:hAnsi="Times New Roman" w:cs="Times New Roman"/>
          <w:sz w:val="24"/>
          <w:szCs w:val="24"/>
        </w:rPr>
        <w:t xml:space="preserve">12. </w:t>
      </w:r>
      <w:r w:rsidRPr="00F11EDC">
        <w:rPr>
          <w:rFonts w:ascii="Times New Roman" w:hAnsi="Times New Roman" w:cs="Times New Roman"/>
          <w:bCs/>
          <w:sz w:val="24"/>
          <w:szCs w:val="24"/>
        </w:rPr>
        <w:t>Требования к праздничному и (или) тематическому оформлению</w:t>
      </w:r>
    </w:p>
    <w:p w:rsidR="00F11EDC" w:rsidRPr="00F11EDC" w:rsidRDefault="00F11EDC" w:rsidP="00D47D94">
      <w:pPr>
        <w:spacing w:after="0"/>
        <w:ind w:firstLine="567"/>
        <w:jc w:val="center"/>
        <w:rPr>
          <w:rFonts w:ascii="Times New Roman" w:hAnsi="Times New Roman" w:cs="Times New Roman"/>
          <w:sz w:val="24"/>
          <w:szCs w:val="24"/>
        </w:rPr>
      </w:pP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12.2. Концепция праздничного и (или) тематического оформления разрабатывается Администрацией сельского поселения  и утверждается муниципальным правовым актом.</w:t>
      </w: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xml:space="preserve">12.4.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Pr="00F11EDC">
        <w:rPr>
          <w:rFonts w:ascii="Times New Roman" w:hAnsi="Times New Roman" w:cs="Times New Roman"/>
          <w:sz w:val="24"/>
          <w:szCs w:val="24"/>
        </w:rPr>
        <w:t>контроля за</w:t>
      </w:r>
      <w:proofErr w:type="gramEnd"/>
      <w:r w:rsidRPr="00F11EDC">
        <w:rPr>
          <w:rFonts w:ascii="Times New Roman" w:hAnsi="Times New Roman" w:cs="Times New Roman"/>
          <w:sz w:val="24"/>
          <w:szCs w:val="24"/>
        </w:rPr>
        <w:t xml:space="preserve"> соблюдением указанных требований определяются муниципальными правовыми актами.</w:t>
      </w:r>
    </w:p>
    <w:p w:rsidR="00F11EDC" w:rsidRPr="00F11EDC" w:rsidRDefault="00F11EDC" w:rsidP="00D47D94">
      <w:pPr>
        <w:spacing w:after="0"/>
        <w:ind w:firstLine="567"/>
        <w:jc w:val="both"/>
        <w:rPr>
          <w:rFonts w:ascii="Times New Roman" w:hAnsi="Times New Roman" w:cs="Times New Roman"/>
          <w:sz w:val="24"/>
          <w:szCs w:val="24"/>
        </w:rPr>
      </w:pPr>
    </w:p>
    <w:p w:rsidR="00F11EDC" w:rsidRPr="00F11EDC" w:rsidRDefault="00F11EDC" w:rsidP="00D47D94">
      <w:pPr>
        <w:spacing w:after="0"/>
        <w:jc w:val="center"/>
        <w:rPr>
          <w:rFonts w:ascii="Times New Roman" w:hAnsi="Times New Roman" w:cs="Times New Roman"/>
          <w:sz w:val="24"/>
          <w:szCs w:val="24"/>
        </w:rPr>
      </w:pPr>
      <w:r w:rsidRPr="00F11EDC">
        <w:rPr>
          <w:rFonts w:ascii="Times New Roman" w:hAnsi="Times New Roman" w:cs="Times New Roman"/>
          <w:sz w:val="24"/>
          <w:szCs w:val="24"/>
        </w:rPr>
        <w:t>13. Содержание домашних (включая сельскохозяйственных) животных и птицы в населенных пунктах сельского поселения</w:t>
      </w:r>
    </w:p>
    <w:p w:rsidR="00F11EDC" w:rsidRPr="00F11EDC" w:rsidRDefault="00F11EDC" w:rsidP="00D47D94">
      <w:pPr>
        <w:spacing w:after="0"/>
        <w:jc w:val="center"/>
        <w:rPr>
          <w:rFonts w:ascii="Times New Roman" w:hAnsi="Times New Roman" w:cs="Times New Roman"/>
          <w:sz w:val="24"/>
          <w:szCs w:val="24"/>
        </w:rPr>
      </w:pPr>
    </w:p>
    <w:p w:rsidR="00F11EDC" w:rsidRPr="00F11EDC" w:rsidRDefault="00F11EDC" w:rsidP="00D47D94">
      <w:pPr>
        <w:pStyle w:val="P8"/>
        <w:ind w:firstLine="567"/>
        <w:jc w:val="both"/>
      </w:pPr>
      <w:r w:rsidRPr="00F11EDC">
        <w:t xml:space="preserve">13.1. Владельцы домашних животных и птицы обязаны предотвращать опасное воздействие своих животных на других животных и людей, а также </w:t>
      </w:r>
      <w:r w:rsidRPr="00F11EDC">
        <w:rPr>
          <w:rStyle w:val="T1"/>
        </w:rPr>
        <w:t>обе</w:t>
      </w:r>
      <w:r w:rsidRPr="00F11EDC">
        <w:rPr>
          <w:rStyle w:val="T13"/>
        </w:rPr>
        <w:t>сп</w:t>
      </w:r>
      <w:r w:rsidRPr="00F11EDC">
        <w:rPr>
          <w:rStyle w:val="T1"/>
        </w:rPr>
        <w:t xml:space="preserve">ечивать тишину для окружающих в соответствии с санитарными </w:t>
      </w:r>
      <w:r w:rsidRPr="00F11EDC">
        <w:t>нормами, соблюдать действующие санитарно-гигиенические и ветеринарные правила.</w:t>
      </w:r>
    </w:p>
    <w:p w:rsidR="00F11EDC" w:rsidRPr="00F11EDC" w:rsidRDefault="00F11EDC" w:rsidP="00D47D94">
      <w:pPr>
        <w:pStyle w:val="P8"/>
        <w:ind w:firstLine="567"/>
        <w:jc w:val="both"/>
      </w:pPr>
      <w:proofErr w:type="gramStart"/>
      <w:r w:rsidRPr="00F11EDC">
        <w:t xml:space="preserve">К домашним (включая сельскохозяйственных) животным относятся: лошади, </w:t>
      </w:r>
      <w:r w:rsidRPr="00F11EDC">
        <w:lastRenderedPageBreak/>
        <w:t>свиньи, крупно рогатый скот, козы, овцы, птица (гуси, утки, куры и т.д.), кролики, нутрии, собаки, кошки и другие животные.</w:t>
      </w:r>
      <w:proofErr w:type="gramEnd"/>
    </w:p>
    <w:p w:rsidR="00F11EDC" w:rsidRPr="00F11EDC" w:rsidRDefault="00F11EDC" w:rsidP="00D47D94">
      <w:pPr>
        <w:pStyle w:val="P8"/>
        <w:ind w:firstLine="567"/>
        <w:jc w:val="both"/>
      </w:pPr>
      <w:r w:rsidRPr="00F11EDC">
        <w:t>К безнадзорным животным относятся животные, находящиеся без надзора владельца, без ошейника и (или) без регистрационного номера.</w:t>
      </w:r>
    </w:p>
    <w:p w:rsidR="00F11EDC" w:rsidRPr="00F11EDC" w:rsidRDefault="00F11EDC" w:rsidP="00D47D94">
      <w:pPr>
        <w:pStyle w:val="P8"/>
        <w:ind w:firstLine="567"/>
        <w:jc w:val="both"/>
      </w:pPr>
      <w:proofErr w:type="gramStart"/>
      <w:r w:rsidRPr="00F11EDC">
        <w:t xml:space="preserve">К собакам бойцовских пород, крупным собакам относятся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F11EDC">
        <w:t>бультерьер</w:t>
      </w:r>
      <w:proofErr w:type="spellEnd"/>
      <w:r w:rsidRPr="00F11EDC">
        <w:t xml:space="preserve">, </w:t>
      </w:r>
      <w:proofErr w:type="spellStart"/>
      <w:r w:rsidRPr="00F11EDC">
        <w:t>бульмастиф</w:t>
      </w:r>
      <w:proofErr w:type="spellEnd"/>
      <w:r w:rsidRPr="00F11EDC">
        <w:t xml:space="preserve">, бульдог, дог, американский </w:t>
      </w:r>
      <w:proofErr w:type="spellStart"/>
      <w:r w:rsidRPr="00F11EDC">
        <w:t>стаффордширский</w:t>
      </w:r>
      <w:proofErr w:type="spellEnd"/>
      <w:r w:rsidRPr="00F11EDC">
        <w:t xml:space="preserve"> терьер, черный терьер, ротвейлер, ризеншнауцер, доберман, </w:t>
      </w:r>
      <w:proofErr w:type="spellStart"/>
      <w:r w:rsidRPr="00F11EDC">
        <w:t>мастино</w:t>
      </w:r>
      <w:proofErr w:type="spellEnd"/>
      <w:r w:rsidRPr="00F11EDC">
        <w:t xml:space="preserve">, </w:t>
      </w:r>
      <w:proofErr w:type="spellStart"/>
      <w:r w:rsidRPr="00F11EDC">
        <w:t>мастиф</w:t>
      </w:r>
      <w:proofErr w:type="spellEnd"/>
      <w:r w:rsidRPr="00F11EDC">
        <w:t xml:space="preserve">, эрдельтерьер, ньюфаундленд, сенбернар, лайка, лабрадор, ирландский волкодав, пойнтер, </w:t>
      </w:r>
      <w:proofErr w:type="spellStart"/>
      <w:r w:rsidRPr="00F11EDC">
        <w:t>бобтейл</w:t>
      </w:r>
      <w:proofErr w:type="spellEnd"/>
      <w:r w:rsidRPr="00F11EDC">
        <w:t>, иные).</w:t>
      </w:r>
      <w:proofErr w:type="gramEnd"/>
    </w:p>
    <w:p w:rsidR="00F11EDC" w:rsidRPr="00F11EDC" w:rsidRDefault="00F11EDC" w:rsidP="00D47D94">
      <w:pPr>
        <w:pStyle w:val="P8"/>
        <w:ind w:firstLine="567"/>
        <w:jc w:val="both"/>
      </w:pPr>
      <w:r w:rsidRPr="00F11EDC">
        <w:t xml:space="preserve">13.2. </w:t>
      </w:r>
      <w:proofErr w:type="gramStart"/>
      <w:r w:rsidRPr="00F11EDC">
        <w:t xml:space="preserve">Содержание домашних (включая сельскохозяйственных) животных и птицы на территории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муниципальными нормативными правовыми актами. </w:t>
      </w:r>
      <w:proofErr w:type="gramEnd"/>
    </w:p>
    <w:p w:rsidR="00F11EDC" w:rsidRPr="00F11EDC" w:rsidRDefault="00F11EDC" w:rsidP="00D47D94">
      <w:pPr>
        <w:pStyle w:val="P8"/>
        <w:ind w:firstLine="567"/>
        <w:jc w:val="both"/>
      </w:pPr>
      <w:r w:rsidRPr="00F11EDC">
        <w:t xml:space="preserve">Условия содержания домашних животных должны соответствовать санитарно-эпидемиологическим правилам. </w:t>
      </w:r>
    </w:p>
    <w:p w:rsidR="00F11EDC" w:rsidRPr="00F11EDC" w:rsidRDefault="00F11EDC" w:rsidP="00D47D94">
      <w:pPr>
        <w:pStyle w:val="P8"/>
        <w:ind w:firstLine="567"/>
        <w:jc w:val="both"/>
      </w:pPr>
      <w:r w:rsidRPr="00F11EDC">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F11EDC" w:rsidRPr="00F11EDC" w:rsidRDefault="00F11EDC" w:rsidP="00D47D94">
      <w:pPr>
        <w:pStyle w:val="P8"/>
        <w:ind w:firstLine="567"/>
        <w:jc w:val="both"/>
      </w:pPr>
      <w:r w:rsidRPr="00F11EDC">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11EDC" w:rsidRPr="00F11EDC" w:rsidRDefault="00F11EDC" w:rsidP="00D47D94">
      <w:pPr>
        <w:pStyle w:val="P8"/>
        <w:ind w:firstLine="567"/>
        <w:jc w:val="both"/>
      </w:pPr>
      <w:r w:rsidRPr="00F11EDC">
        <w:t xml:space="preserve">13.3.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F11EDC" w:rsidRPr="00F11EDC" w:rsidRDefault="00F11EDC" w:rsidP="00D47D94">
      <w:pPr>
        <w:pStyle w:val="fn2r"/>
        <w:spacing w:before="0" w:beforeAutospacing="0" w:after="0" w:afterAutospacing="0"/>
        <w:ind w:firstLine="567"/>
        <w:jc w:val="both"/>
      </w:pPr>
      <w:r w:rsidRPr="00F11EDC">
        <w:t>13.4. Владельцы домашнего скота и птицы обязаны:</w:t>
      </w:r>
    </w:p>
    <w:p w:rsidR="00F11EDC" w:rsidRPr="00F11EDC" w:rsidRDefault="00F11EDC" w:rsidP="00D47D94">
      <w:pPr>
        <w:pStyle w:val="fn2r"/>
        <w:spacing w:before="0" w:beforeAutospacing="0" w:after="0" w:afterAutospacing="0"/>
        <w:ind w:firstLine="567"/>
      </w:pPr>
      <w:r w:rsidRPr="00F11EDC">
        <w:t>- гуманно обращаться с животными;</w:t>
      </w:r>
    </w:p>
    <w:p w:rsidR="00F11EDC" w:rsidRPr="00F11EDC" w:rsidRDefault="00F11EDC" w:rsidP="00D47D94">
      <w:pPr>
        <w:pStyle w:val="fn2r"/>
        <w:spacing w:before="0" w:beforeAutospacing="0" w:after="0" w:afterAutospacing="0"/>
        <w:ind w:firstLine="567"/>
        <w:jc w:val="both"/>
      </w:pPr>
      <w:r w:rsidRPr="00F11EDC">
        <w:t xml:space="preserve">- проводить с помощью ветеринарных специалистов мечение (маркирование) животных для возможности </w:t>
      </w:r>
      <w:proofErr w:type="gramStart"/>
      <w:r w:rsidRPr="00F11EDC">
        <w:t>последующий</w:t>
      </w:r>
      <w:proofErr w:type="gramEnd"/>
      <w:r w:rsidRPr="00F11EDC">
        <w:t xml:space="preserve"> идентификации владельца животного в соответствии с действующим законодательством;</w:t>
      </w:r>
    </w:p>
    <w:p w:rsidR="00F11EDC" w:rsidRPr="00F11EDC" w:rsidRDefault="00F11EDC" w:rsidP="00D47D94">
      <w:pPr>
        <w:pStyle w:val="fn2r"/>
        <w:spacing w:before="0" w:beforeAutospacing="0" w:after="0" w:afterAutospacing="0"/>
        <w:ind w:firstLine="567"/>
        <w:jc w:val="both"/>
      </w:pPr>
      <w:r w:rsidRPr="00F11EDC">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F11EDC" w:rsidRPr="00F11EDC" w:rsidRDefault="00F11EDC" w:rsidP="00D47D94">
      <w:pPr>
        <w:pStyle w:val="fn2r"/>
        <w:spacing w:before="0" w:beforeAutospacing="0" w:after="0" w:afterAutospacing="0"/>
        <w:ind w:firstLine="567"/>
        <w:jc w:val="both"/>
      </w:pPr>
      <w:r w:rsidRPr="00F11EDC">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F11EDC">
        <w:rPr>
          <w:bCs/>
        </w:rPr>
        <w:t>специалистов изолировать заболевшее животное</w:t>
      </w:r>
      <w:r w:rsidRPr="00F11EDC">
        <w:rPr>
          <w:b/>
          <w:bCs/>
        </w:rPr>
        <w:t xml:space="preserve">;                                                                         </w:t>
      </w:r>
    </w:p>
    <w:p w:rsidR="00F11EDC" w:rsidRPr="00F11EDC" w:rsidRDefault="00F11EDC" w:rsidP="00D47D94">
      <w:pPr>
        <w:pStyle w:val="fn2r"/>
        <w:spacing w:before="0" w:beforeAutospacing="0" w:after="0" w:afterAutospacing="0"/>
        <w:ind w:firstLine="567"/>
        <w:jc w:val="both"/>
      </w:pPr>
      <w:r w:rsidRPr="00F11EDC">
        <w:t>- не допускать выбрасывание трупов животных в местах, не предназначенных для захоронения (скотомогильники);</w:t>
      </w:r>
    </w:p>
    <w:p w:rsidR="00F11EDC" w:rsidRPr="00F11EDC" w:rsidRDefault="00F11EDC" w:rsidP="00D47D94">
      <w:pPr>
        <w:pStyle w:val="fn2r"/>
        <w:spacing w:before="0" w:beforeAutospacing="0" w:after="0" w:afterAutospacing="0"/>
        <w:ind w:firstLine="567"/>
        <w:jc w:val="both"/>
      </w:pPr>
      <w:r w:rsidRPr="00F11EDC">
        <w:t xml:space="preserve">-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F11EDC" w:rsidRPr="00F11EDC" w:rsidRDefault="00F11EDC" w:rsidP="00D47D94">
      <w:pPr>
        <w:pStyle w:val="fn2r"/>
        <w:spacing w:before="0" w:beforeAutospacing="0" w:after="0" w:afterAutospacing="0"/>
        <w:ind w:firstLine="567"/>
        <w:jc w:val="both"/>
      </w:pPr>
      <w:r w:rsidRPr="00F11EDC">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тротуаров, дорог, придомовых территорий от отходов животноводства сразу после прогона скота. </w:t>
      </w:r>
    </w:p>
    <w:p w:rsidR="00F11EDC" w:rsidRPr="00F11EDC" w:rsidRDefault="00F11EDC" w:rsidP="00D47D94">
      <w:pPr>
        <w:pStyle w:val="fn2r"/>
        <w:spacing w:before="0" w:beforeAutospacing="0" w:after="0" w:afterAutospacing="0"/>
        <w:ind w:firstLine="567"/>
        <w:jc w:val="both"/>
      </w:pPr>
      <w:r w:rsidRPr="00F11EDC">
        <w:t>- содержать в надлежащем состоянии животноводческие помещения и сооружения для хранения кормов и переработки продуктов животноводства.</w:t>
      </w:r>
    </w:p>
    <w:p w:rsidR="00F11EDC" w:rsidRPr="00F11EDC" w:rsidRDefault="00F11EDC" w:rsidP="00D47D94">
      <w:pPr>
        <w:pStyle w:val="fn1r"/>
        <w:spacing w:before="0" w:beforeAutospacing="0" w:after="0" w:afterAutospacing="0"/>
        <w:ind w:firstLine="567"/>
        <w:jc w:val="both"/>
      </w:pPr>
      <w:r w:rsidRPr="00F11EDC">
        <w:t xml:space="preserve">13.5. Выпас и прогон сельскохозяйственных животных и птицы: </w:t>
      </w:r>
    </w:p>
    <w:p w:rsidR="00F11EDC" w:rsidRPr="00F11EDC" w:rsidRDefault="00F11EDC" w:rsidP="00D47D94">
      <w:pPr>
        <w:pStyle w:val="fn1r"/>
        <w:spacing w:before="0" w:beforeAutospacing="0" w:after="0" w:afterAutospacing="0"/>
        <w:ind w:firstLine="567"/>
        <w:jc w:val="both"/>
      </w:pPr>
      <w:r w:rsidRPr="00F11EDC">
        <w:lastRenderedPageBreak/>
        <w:t xml:space="preserve">- места выпаса и прогона сельскохозяйственных животных и птицы определяются Администрацией муниципального образования с учетом требований законодательства Российской Федерации и Томской области; </w:t>
      </w:r>
    </w:p>
    <w:p w:rsidR="00F11EDC" w:rsidRPr="00F11EDC" w:rsidRDefault="00F11EDC" w:rsidP="00D47D94">
      <w:pPr>
        <w:pStyle w:val="fn1r"/>
        <w:spacing w:before="0" w:beforeAutospacing="0" w:after="0" w:afterAutospacing="0"/>
        <w:ind w:firstLine="567"/>
        <w:jc w:val="both"/>
      </w:pPr>
      <w:r w:rsidRPr="00F11EDC">
        <w:t xml:space="preserve">-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F11EDC" w:rsidRPr="00F11EDC" w:rsidRDefault="00F11EDC" w:rsidP="00D47D94">
      <w:pPr>
        <w:pStyle w:val="fn1r"/>
        <w:spacing w:before="0" w:beforeAutospacing="0" w:after="0" w:afterAutospacing="0"/>
        <w:ind w:firstLine="567"/>
        <w:jc w:val="both"/>
      </w:pPr>
      <w:r w:rsidRPr="00F11EDC">
        <w:rPr>
          <w:bCs/>
        </w:rPr>
        <w:t>Запрещается</w:t>
      </w:r>
      <w:r w:rsidRPr="00F11EDC">
        <w:t xml:space="preserve"> выпас сельскохозяйственных животных и птицы на территориях мест торговли и общественного питания, </w:t>
      </w:r>
      <w:proofErr w:type="spellStart"/>
      <w:r w:rsidRPr="00F11EDC">
        <w:t>внутридворовых</w:t>
      </w:r>
      <w:proofErr w:type="spellEnd"/>
      <w:r w:rsidRPr="00F11EDC">
        <w:t xml:space="preserve"> территорий, в местах массового отдыха и купания людей.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13.6. Владельцам собак, кошек и иных домашних животных запрещается:</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xml:space="preserve">- </w:t>
      </w:r>
      <w:proofErr w:type="gramStart"/>
      <w:r w:rsidRPr="00F11EDC">
        <w:rPr>
          <w:rFonts w:ascii="Times New Roman" w:hAnsi="Times New Roman" w:cs="Times New Roman"/>
          <w:sz w:val="24"/>
          <w:szCs w:val="24"/>
        </w:rPr>
        <w:t>без</w:t>
      </w:r>
      <w:proofErr w:type="gramEnd"/>
      <w:r w:rsidRPr="00F11EDC">
        <w:rPr>
          <w:rFonts w:ascii="Times New Roman" w:hAnsi="Times New Roman" w:cs="Times New Roman"/>
          <w:sz w:val="24"/>
          <w:szCs w:val="24"/>
        </w:rPr>
        <w:t xml:space="preserve"> </w:t>
      </w:r>
      <w:proofErr w:type="gramStart"/>
      <w:r w:rsidRPr="00F11EDC">
        <w:rPr>
          <w:rFonts w:ascii="Times New Roman" w:hAnsi="Times New Roman" w:cs="Times New Roman"/>
          <w:sz w:val="24"/>
          <w:szCs w:val="24"/>
        </w:rPr>
        <w:t>привязное</w:t>
      </w:r>
      <w:proofErr w:type="gramEnd"/>
      <w:r w:rsidRPr="00F11EDC">
        <w:rPr>
          <w:rFonts w:ascii="Times New Roman" w:hAnsi="Times New Roman" w:cs="Times New Roman"/>
          <w:sz w:val="24"/>
          <w:szCs w:val="24"/>
        </w:rPr>
        <w:t xml:space="preserve"> содержание собак;</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применение негуманных методов психического и физического воздействия при дрессировке домашних животных;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организация и проведение боев с участием собак, использование собак для умерщвления других домашних животных, безнадзорных животных.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выгул собак лицами, не достигшими 14-летнего возраста, за исключением собак мелких и средних пород.</w:t>
      </w:r>
    </w:p>
    <w:p w:rsidR="00F11EDC" w:rsidRPr="00F11EDC" w:rsidRDefault="00F11EDC" w:rsidP="00D47D94">
      <w:pPr>
        <w:pStyle w:val="1"/>
        <w:numPr>
          <w:ilvl w:val="0"/>
          <w:numId w:val="0"/>
        </w:numPr>
        <w:spacing w:before="0" w:after="0" w:line="240" w:lineRule="auto"/>
        <w:ind w:firstLine="540"/>
        <w:jc w:val="center"/>
        <w:rPr>
          <w:rFonts w:ascii="Times New Roman" w:hAnsi="Times New Roman" w:cs="Times New Roman"/>
          <w:sz w:val="24"/>
          <w:szCs w:val="24"/>
          <w:lang w:eastAsia="ru-RU"/>
        </w:rPr>
      </w:pPr>
    </w:p>
    <w:p w:rsidR="00F11EDC" w:rsidRPr="00F11EDC" w:rsidRDefault="00F11EDC" w:rsidP="00D47D94">
      <w:pPr>
        <w:pStyle w:val="1"/>
        <w:numPr>
          <w:ilvl w:val="0"/>
          <w:numId w:val="0"/>
        </w:numPr>
        <w:spacing w:before="0" w:after="0" w:line="240" w:lineRule="auto"/>
        <w:ind w:firstLine="540"/>
        <w:jc w:val="center"/>
        <w:rPr>
          <w:rFonts w:ascii="Times New Roman" w:hAnsi="Times New Roman" w:cs="Times New Roman"/>
          <w:sz w:val="24"/>
          <w:szCs w:val="24"/>
        </w:rPr>
      </w:pPr>
      <w:r w:rsidRPr="00F11EDC">
        <w:rPr>
          <w:rFonts w:ascii="Times New Roman" w:hAnsi="Times New Roman" w:cs="Times New Roman"/>
          <w:sz w:val="24"/>
          <w:szCs w:val="24"/>
          <w:lang w:eastAsia="ru-RU"/>
        </w:rPr>
        <w:t>14</w:t>
      </w:r>
      <w:r w:rsidRPr="00F11EDC">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поселковой среды</w:t>
      </w:r>
    </w:p>
    <w:p w:rsidR="00F11EDC" w:rsidRPr="00F11EDC" w:rsidRDefault="00F11EDC" w:rsidP="00D47D94">
      <w:pPr>
        <w:spacing w:after="0"/>
        <w:ind w:left="567"/>
        <w:contextualSpacing/>
        <w:jc w:val="both"/>
        <w:rPr>
          <w:rFonts w:ascii="Times New Roman" w:hAnsi="Times New Roman" w:cs="Times New Roman"/>
          <w:sz w:val="24"/>
          <w:szCs w:val="24"/>
        </w:rPr>
      </w:pPr>
      <w:r w:rsidRPr="00F11EDC">
        <w:rPr>
          <w:rFonts w:ascii="Times New Roman" w:hAnsi="Times New Roman" w:cs="Times New Roman"/>
          <w:sz w:val="24"/>
          <w:szCs w:val="24"/>
        </w:rPr>
        <w:t>14.1. Общие положения.</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задач по вопросам повседневной жизни, созданию новых смыслов и идей, некоммерческих и коммерческих проектов.</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14.1.3. Участие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качество жизни в целом.</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lastRenderedPageBreak/>
        <w:t xml:space="preserve">14.2. </w:t>
      </w:r>
      <w:proofErr w:type="gramStart"/>
      <w:r w:rsidRPr="00F11EDC">
        <w:rPr>
          <w:rFonts w:ascii="Times New Roman" w:hAnsi="Times New Roman" w:cs="Times New Roman"/>
          <w:sz w:val="24"/>
          <w:szCs w:val="24"/>
        </w:rPr>
        <w:t>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w:t>
      </w:r>
      <w:proofErr w:type="gramEnd"/>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14.4. Информирование может осуществляться:</w:t>
      </w:r>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через единый  информационный интернет - ресурс (сайт или приложение) который будет решать задачи по сбору информации, обеспечению «</w:t>
      </w:r>
      <w:proofErr w:type="spellStart"/>
      <w:r w:rsidRPr="00F11EDC">
        <w:rPr>
          <w:rFonts w:ascii="Times New Roman" w:hAnsi="Times New Roman" w:cs="Times New Roman"/>
          <w:sz w:val="24"/>
          <w:szCs w:val="24"/>
        </w:rPr>
        <w:t>онлайн</w:t>
      </w:r>
      <w:proofErr w:type="spellEnd"/>
      <w:r w:rsidRPr="00F11EDC">
        <w:rPr>
          <w:rFonts w:ascii="Times New Roman" w:hAnsi="Times New Roman" w:cs="Times New Roman"/>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11EDC" w:rsidRPr="00F11EDC" w:rsidRDefault="00F11EDC" w:rsidP="00D47D94">
      <w:pPr>
        <w:spacing w:after="0"/>
        <w:ind w:firstLine="567"/>
        <w:contextualSpacing/>
        <w:jc w:val="both"/>
        <w:rPr>
          <w:rFonts w:ascii="Times New Roman" w:hAnsi="Times New Roman" w:cs="Times New Roman"/>
          <w:sz w:val="24"/>
          <w:szCs w:val="24"/>
        </w:rPr>
      </w:pPr>
      <w:proofErr w:type="gramStart"/>
      <w:r w:rsidRPr="00F11EDC">
        <w:rPr>
          <w:rFonts w:ascii="Times New Roman" w:hAnsi="Times New Roman" w:cs="Times New Roman"/>
          <w:sz w:val="24"/>
          <w:szCs w:val="24"/>
        </w:rPr>
        <w:t xml:space="preserve">- через СМИ, охватывающими </w:t>
      </w:r>
      <w:proofErr w:type="spellStart"/>
      <w:r w:rsidRPr="00F11EDC">
        <w:rPr>
          <w:rFonts w:ascii="Times New Roman" w:hAnsi="Times New Roman" w:cs="Times New Roman"/>
          <w:sz w:val="24"/>
          <w:szCs w:val="24"/>
        </w:rPr>
        <w:t>широкии</w:t>
      </w:r>
      <w:proofErr w:type="spellEnd"/>
      <w:r w:rsidRPr="00F11EDC">
        <w:rPr>
          <w:rFonts w:ascii="Times New Roman" w:hAnsi="Times New Roman" w:cs="Times New Roman"/>
          <w:sz w:val="24"/>
          <w:szCs w:val="24"/>
        </w:rPr>
        <w:t>̆ круг людей̆ разных возрастных групп и потенциальные аудитории проекта;</w:t>
      </w:r>
      <w:proofErr w:type="gramEnd"/>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через афиши и объявления, размещаемых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через индивидуальные приглашения участников встречи лично, по электронной̆ почте или по телефону;</w:t>
      </w:r>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иные формы.</w:t>
      </w:r>
    </w:p>
    <w:p w:rsidR="00F11EDC" w:rsidRPr="00F11EDC" w:rsidRDefault="00F11EDC" w:rsidP="00D47D94">
      <w:pPr>
        <w:tabs>
          <w:tab w:val="num" w:pos="0"/>
          <w:tab w:val="left" w:pos="567"/>
          <w:tab w:val="left" w:pos="709"/>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11EDC" w:rsidRPr="00F11EDC" w:rsidRDefault="00F11EDC" w:rsidP="00D47D94">
      <w:pPr>
        <w:tabs>
          <w:tab w:val="left" w:pos="567"/>
          <w:tab w:val="left" w:pos="709"/>
        </w:tabs>
        <w:spacing w:after="0"/>
        <w:jc w:val="both"/>
        <w:rPr>
          <w:rFonts w:ascii="Times New Roman" w:hAnsi="Times New Roman" w:cs="Times New Roman"/>
          <w:sz w:val="24"/>
          <w:szCs w:val="24"/>
        </w:rPr>
      </w:pPr>
    </w:p>
    <w:p w:rsidR="00F11EDC" w:rsidRPr="00F11EDC" w:rsidRDefault="00F11EDC" w:rsidP="00D47D94">
      <w:pPr>
        <w:tabs>
          <w:tab w:val="left" w:pos="567"/>
          <w:tab w:val="left" w:pos="709"/>
        </w:tabs>
        <w:spacing w:after="0"/>
        <w:jc w:val="center"/>
        <w:rPr>
          <w:rFonts w:ascii="Times New Roman" w:hAnsi="Times New Roman" w:cs="Times New Roman"/>
          <w:bCs/>
          <w:sz w:val="24"/>
          <w:szCs w:val="24"/>
        </w:rPr>
      </w:pPr>
      <w:r w:rsidRPr="00F11EDC">
        <w:rPr>
          <w:rFonts w:ascii="Times New Roman" w:hAnsi="Times New Roman" w:cs="Times New Roman"/>
          <w:sz w:val="24"/>
          <w:szCs w:val="24"/>
        </w:rPr>
        <w:t xml:space="preserve">15. </w:t>
      </w:r>
      <w:proofErr w:type="gramStart"/>
      <w:r w:rsidRPr="00F11EDC">
        <w:rPr>
          <w:rFonts w:ascii="Times New Roman" w:hAnsi="Times New Roman" w:cs="Times New Roman"/>
          <w:bCs/>
          <w:sz w:val="24"/>
          <w:szCs w:val="24"/>
        </w:rPr>
        <w:t>Контроль за</w:t>
      </w:r>
      <w:proofErr w:type="gramEnd"/>
      <w:r w:rsidRPr="00F11EDC">
        <w:rPr>
          <w:rFonts w:ascii="Times New Roman" w:hAnsi="Times New Roman" w:cs="Times New Roman"/>
          <w:bCs/>
          <w:sz w:val="24"/>
          <w:szCs w:val="24"/>
        </w:rPr>
        <w:t xml:space="preserve"> соблюдением настоящих Правил</w:t>
      </w:r>
    </w:p>
    <w:p w:rsidR="00F11EDC" w:rsidRPr="00F11EDC" w:rsidRDefault="00F11EDC" w:rsidP="00D47D94">
      <w:pPr>
        <w:tabs>
          <w:tab w:val="left" w:pos="567"/>
          <w:tab w:val="left" w:pos="709"/>
        </w:tabs>
        <w:spacing w:after="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15.1. </w:t>
      </w:r>
      <w:proofErr w:type="gramStart"/>
      <w:r w:rsidRPr="00F11EDC">
        <w:rPr>
          <w:rFonts w:ascii="Times New Roman" w:hAnsi="Times New Roman" w:cs="Times New Roman"/>
          <w:sz w:val="24"/>
          <w:szCs w:val="24"/>
        </w:rPr>
        <w:t>Контроль за</w:t>
      </w:r>
      <w:proofErr w:type="gramEnd"/>
      <w:r w:rsidRPr="00F11EDC">
        <w:rPr>
          <w:rFonts w:ascii="Times New Roman" w:hAnsi="Times New Roman" w:cs="Times New Roman"/>
          <w:sz w:val="24"/>
          <w:szCs w:val="24"/>
        </w:rPr>
        <w:t xml:space="preserve"> соблюдением требований Правил благоустройства сельского поселения осуществляет администрация.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15.2. Протоколы об административных правонарушениях в области благоустройства на территории сельского поселения, предусмотренные Кодексом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16. </w:t>
      </w:r>
      <w:r w:rsidRPr="00F11EDC">
        <w:rPr>
          <w:rFonts w:ascii="Times New Roman" w:hAnsi="Times New Roman" w:cs="Times New Roman"/>
          <w:bCs/>
          <w:sz w:val="24"/>
          <w:szCs w:val="24"/>
        </w:rPr>
        <w:t>Ответственность за нарушение настоящих Правил</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16.1.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F11EDC" w:rsidRPr="00F11EDC" w:rsidRDefault="00F11EDC" w:rsidP="00D47D94">
      <w:pPr>
        <w:shd w:val="clear" w:color="auto" w:fill="FFFFFF"/>
        <w:spacing w:after="0"/>
        <w:ind w:firstLine="567"/>
        <w:jc w:val="both"/>
        <w:rPr>
          <w:rFonts w:ascii="Times New Roman" w:hAnsi="Times New Roman" w:cs="Times New Roman"/>
          <w:bCs/>
          <w:sz w:val="24"/>
          <w:szCs w:val="24"/>
        </w:rPr>
      </w:pPr>
      <w:r w:rsidRPr="00F11EDC">
        <w:rPr>
          <w:rFonts w:ascii="Times New Roman" w:hAnsi="Times New Roman" w:cs="Times New Roman"/>
          <w:sz w:val="24"/>
          <w:szCs w:val="24"/>
        </w:rPr>
        <w:t>16.2.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F11EDC" w:rsidRPr="008E45B0" w:rsidRDefault="00F11EDC" w:rsidP="00D47D94">
      <w:pPr>
        <w:spacing w:after="0"/>
        <w:rPr>
          <w:rFonts w:ascii="Arial" w:hAnsi="Arial" w:cs="Arial"/>
          <w:sz w:val="24"/>
          <w:szCs w:val="24"/>
        </w:rPr>
      </w:pPr>
    </w:p>
    <w:p w:rsidR="00F11EDC" w:rsidRDefault="00F11EDC" w:rsidP="00D47D94">
      <w:pPr>
        <w:spacing w:after="0"/>
        <w:rPr>
          <w:rFonts w:ascii="Times New Roman" w:hAnsi="Times New Roman" w:cs="Times New Roman"/>
          <w:color w:val="1D1B11" w:themeColor="background2" w:themeShade="1A"/>
          <w:sz w:val="24"/>
          <w:szCs w:val="24"/>
        </w:rPr>
      </w:pPr>
    </w:p>
    <w:sectPr w:rsidR="00F11EDC" w:rsidSect="00DC55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833"/>
    <w:rsid w:val="008B6833"/>
    <w:rsid w:val="00B4655C"/>
    <w:rsid w:val="00C82F91"/>
    <w:rsid w:val="00D47D94"/>
    <w:rsid w:val="00DC553E"/>
    <w:rsid w:val="00F11EDC"/>
    <w:rsid w:val="00F159C7"/>
    <w:rsid w:val="00FE79A9"/>
    <w:rsid w:val="00FF1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33"/>
    <w:rPr>
      <w:rFonts w:eastAsiaTheme="minorEastAsia"/>
      <w:lang w:eastAsia="ru-RU"/>
    </w:rPr>
  </w:style>
  <w:style w:type="paragraph" w:styleId="1">
    <w:name w:val="heading 1"/>
    <w:basedOn w:val="a"/>
    <w:next w:val="a"/>
    <w:link w:val="10"/>
    <w:qFormat/>
    <w:rsid w:val="008B6833"/>
    <w:pPr>
      <w:keepNext/>
      <w:keepLines/>
      <w:numPr>
        <w:numId w:val="11"/>
      </w:numPr>
      <w:spacing w:before="400" w:after="120"/>
      <w:outlineLvl w:val="0"/>
    </w:pPr>
    <w:rPr>
      <w:rFonts w:ascii="Arial" w:eastAsia="Arial" w:hAnsi="Arial" w:cs="Arial"/>
      <w:color w:val="000000"/>
      <w:sz w:val="40"/>
      <w:szCs w:val="40"/>
      <w:lang w:eastAsia="zh-CN"/>
    </w:rPr>
  </w:style>
  <w:style w:type="paragraph" w:styleId="9">
    <w:name w:val="heading 9"/>
    <w:basedOn w:val="a"/>
    <w:next w:val="a"/>
    <w:link w:val="90"/>
    <w:uiPriority w:val="9"/>
    <w:semiHidden/>
    <w:unhideWhenUsed/>
    <w:qFormat/>
    <w:rsid w:val="008B6833"/>
    <w:pPr>
      <w:spacing w:before="240" w:after="60" w:line="240" w:lineRule="auto"/>
      <w:ind w:firstLine="709"/>
      <w:jc w:val="both"/>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8B6833"/>
    <w:rPr>
      <w:rFonts w:asciiTheme="majorHAnsi" w:eastAsiaTheme="majorEastAsia" w:hAnsiTheme="majorHAnsi" w:cstheme="majorBidi"/>
      <w:lang w:eastAsia="ru-RU"/>
    </w:rPr>
  </w:style>
  <w:style w:type="paragraph" w:styleId="a3">
    <w:name w:val="No Spacing"/>
    <w:uiPriority w:val="1"/>
    <w:qFormat/>
    <w:rsid w:val="008B6833"/>
    <w:pPr>
      <w:spacing w:after="0" w:line="240" w:lineRule="auto"/>
    </w:pPr>
    <w:rPr>
      <w:rFonts w:eastAsiaTheme="minorEastAsia"/>
      <w:lang w:eastAsia="ru-RU"/>
    </w:rPr>
  </w:style>
  <w:style w:type="character" w:customStyle="1" w:styleId="10">
    <w:name w:val="Заголовок 1 Знак"/>
    <w:basedOn w:val="a0"/>
    <w:link w:val="1"/>
    <w:rsid w:val="008B6833"/>
    <w:rPr>
      <w:rFonts w:ascii="Arial" w:eastAsia="Arial" w:hAnsi="Arial" w:cs="Arial"/>
      <w:color w:val="000000"/>
      <w:sz w:val="40"/>
      <w:szCs w:val="40"/>
      <w:lang w:eastAsia="zh-CN"/>
    </w:rPr>
  </w:style>
  <w:style w:type="paragraph" w:customStyle="1" w:styleId="xl33">
    <w:name w:val="xl33"/>
    <w:basedOn w:val="a"/>
    <w:rsid w:val="008B683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B6833"/>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a5">
    <w:name w:val="Текст выноски Знак"/>
    <w:basedOn w:val="a0"/>
    <w:link w:val="a4"/>
    <w:uiPriority w:val="99"/>
    <w:semiHidden/>
    <w:rsid w:val="008B6833"/>
    <w:rPr>
      <w:rFonts w:ascii="Tahoma" w:eastAsia="Times New Roman" w:hAnsi="Tahoma" w:cs="Tahoma"/>
      <w:sz w:val="16"/>
      <w:szCs w:val="16"/>
      <w:lang w:eastAsia="ar-SA"/>
    </w:rPr>
  </w:style>
  <w:style w:type="character" w:styleId="a6">
    <w:name w:val="Hyperlink"/>
    <w:rsid w:val="008B6833"/>
    <w:rPr>
      <w:color w:val="0000FF"/>
      <w:u w:val="single"/>
    </w:rPr>
  </w:style>
  <w:style w:type="paragraph" w:styleId="a7">
    <w:name w:val="List Paragraph"/>
    <w:basedOn w:val="a"/>
    <w:uiPriority w:val="34"/>
    <w:qFormat/>
    <w:rsid w:val="008B6833"/>
    <w:pPr>
      <w:ind w:left="720"/>
      <w:contextualSpacing/>
    </w:pPr>
    <w:rPr>
      <w:rFonts w:ascii="Calibri" w:eastAsia="Calibri" w:hAnsi="Calibri" w:cs="Times New Roman"/>
      <w:lang w:eastAsia="en-US"/>
    </w:rPr>
  </w:style>
  <w:style w:type="paragraph" w:customStyle="1" w:styleId="P1">
    <w:name w:val="P1"/>
    <w:basedOn w:val="a"/>
    <w:hidden/>
    <w:uiPriority w:val="99"/>
    <w:rsid w:val="008B6833"/>
    <w:pPr>
      <w:widowControl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
    <w:hidden/>
    <w:uiPriority w:val="99"/>
    <w:rsid w:val="008B6833"/>
    <w:pPr>
      <w:widowControl w:val="0"/>
      <w:adjustRightInd w:val="0"/>
      <w:spacing w:after="0" w:line="240" w:lineRule="auto"/>
    </w:pPr>
    <w:rPr>
      <w:rFonts w:ascii="Times New Roman" w:eastAsia="Times New Roman" w:hAnsi="Times New Roman" w:cs="Times New Roman"/>
      <w:sz w:val="24"/>
      <w:szCs w:val="24"/>
    </w:rPr>
  </w:style>
  <w:style w:type="character" w:customStyle="1" w:styleId="T1">
    <w:name w:val="T1"/>
    <w:hidden/>
    <w:uiPriority w:val="99"/>
    <w:rsid w:val="008B6833"/>
  </w:style>
  <w:style w:type="character" w:customStyle="1" w:styleId="T2">
    <w:name w:val="T2"/>
    <w:hidden/>
    <w:uiPriority w:val="99"/>
    <w:rsid w:val="008B6833"/>
  </w:style>
  <w:style w:type="character" w:customStyle="1" w:styleId="T10">
    <w:name w:val="T10"/>
    <w:hidden/>
    <w:uiPriority w:val="99"/>
    <w:rsid w:val="008B6833"/>
  </w:style>
  <w:style w:type="character" w:customStyle="1" w:styleId="T11">
    <w:name w:val="T11"/>
    <w:hidden/>
    <w:uiPriority w:val="99"/>
    <w:rsid w:val="008B6833"/>
  </w:style>
  <w:style w:type="paragraph" w:customStyle="1" w:styleId="ConsPlusNormal">
    <w:name w:val="ConsPlusNormal"/>
    <w:rsid w:val="008B6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rsid w:val="008B6833"/>
    <w:pPr>
      <w:spacing w:before="280" w:after="280" w:line="240" w:lineRule="auto"/>
    </w:pPr>
    <w:rPr>
      <w:rFonts w:ascii="Times New Roman" w:eastAsia="Times New Roman" w:hAnsi="Times New Roman" w:cs="Times New Roman"/>
      <w:sz w:val="24"/>
      <w:szCs w:val="24"/>
      <w:lang w:eastAsia="zh-CN"/>
    </w:rPr>
  </w:style>
  <w:style w:type="character" w:customStyle="1" w:styleId="T13">
    <w:name w:val="T13"/>
    <w:hidden/>
    <w:uiPriority w:val="99"/>
    <w:rsid w:val="008B6833"/>
  </w:style>
  <w:style w:type="paragraph" w:customStyle="1" w:styleId="fn2r">
    <w:name w:val="fn2r"/>
    <w:basedOn w:val="a"/>
    <w:uiPriority w:val="99"/>
    <w:rsid w:val="008B6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1r">
    <w:name w:val="fn1r"/>
    <w:basedOn w:val="a"/>
    <w:uiPriority w:val="99"/>
    <w:rsid w:val="008B6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8B6833"/>
    <w:pPr>
      <w:ind w:left="720"/>
      <w:contextualSpacing/>
    </w:pPr>
    <w:rPr>
      <w:rFonts w:ascii="Calibri" w:eastAsia="Times New Roman" w:hAnsi="Calibri" w:cs="Times New Roman"/>
      <w:lang w:eastAsia="en-US"/>
    </w:rPr>
  </w:style>
  <w:style w:type="paragraph" w:customStyle="1" w:styleId="Default">
    <w:name w:val="Default"/>
    <w:rsid w:val="00B4655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173C4629BD45AA79982473B1E55527670B00DFF80848E93489FBFF7103E398A75073t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482C0E1670A0BF45512597685AF570E46F6F2F9160306A5C718DE0FEGDTA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1EDB99C1F772C01DD549173C4629BD45AA79982C70BDE95D2A3A010886F40A4FE66B9EFCB677t9F" TargetMode="External"/><Relationship Id="rId11" Type="http://schemas.openxmlformats.org/officeDocument/2006/relationships/hyperlink" Target="consultantplus://offline/ref=7E1EDB99C1F772C01DD5571A2A2A77B945A1269D2C73BEB60075615C5F78tFF" TargetMode="External"/><Relationship Id="rId5" Type="http://schemas.openxmlformats.org/officeDocument/2006/relationships/hyperlink" Target="consultantplus://offline/ref=7E1EDB99C1F772C01DD549013F2A77B946A1279D2777BEB60075615C5F8FFE5D08A932DEB87BtEF" TargetMode="External"/><Relationship Id="rId10" Type="http://schemas.openxmlformats.org/officeDocument/2006/relationships/hyperlink" Target="consultantplus://offline/ref=028B1C5E0A186487DA42E64FBCB75875E918D0B6656F6805AD8343z8d2G" TargetMode="External"/><Relationship Id="rId4" Type="http://schemas.openxmlformats.org/officeDocument/2006/relationships/webSettings" Target="webSettings.xml"/><Relationship Id="rId9" Type="http://schemas.openxmlformats.org/officeDocument/2006/relationships/hyperlink" Target="consultantplus://offline/ref=028B1C5E0A186487DA42E64FBCB75875EC1ED6BC6832620DF48F4185BA32404E29AFF9DF44C889z1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15937</Words>
  <Characters>90844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6</cp:revision>
  <cp:lastPrinted>2018-07-05T05:13:00Z</cp:lastPrinted>
  <dcterms:created xsi:type="dcterms:W3CDTF">2018-06-27T04:45:00Z</dcterms:created>
  <dcterms:modified xsi:type="dcterms:W3CDTF">2018-07-05T05:14:00Z</dcterms:modified>
</cp:coreProperties>
</file>